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DD0" w:rsidRDefault="00FE1E65" w:rsidP="00DA0DD0">
      <w:pPr>
        <w:shd w:val="clear" w:color="auto" w:fill="FFFFFF"/>
        <w:spacing w:line="450" w:lineRule="atLeast"/>
        <w:outlineLvl w:val="1"/>
        <w:rPr>
          <w:b/>
          <w:bCs/>
          <w:color w:val="000000"/>
          <w:sz w:val="32"/>
          <w:szCs w:val="32"/>
        </w:rPr>
      </w:pPr>
      <w:r>
        <w:rPr>
          <w:b/>
          <w:bCs/>
          <w:noProof/>
          <w:color w:val="000000"/>
          <w:sz w:val="32"/>
          <w:szCs w:val="32"/>
        </w:rPr>
        <w:drawing>
          <wp:inline distT="0" distB="0" distL="0" distR="0">
            <wp:extent cx="6120130" cy="86607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тория 11_1.bmp"/>
                    <pic:cNvPicPr/>
                  </pic:nvPicPr>
                  <pic:blipFill>
                    <a:blip r:embed="rId6">
                      <a:extLst>
                        <a:ext uri="{28A0092B-C50C-407E-A947-70E740481C1C}">
                          <a14:useLocalDpi xmlns:a14="http://schemas.microsoft.com/office/drawing/2010/main" val="0"/>
                        </a:ext>
                      </a:extLst>
                    </a:blip>
                    <a:stretch>
                      <a:fillRect/>
                    </a:stretch>
                  </pic:blipFill>
                  <pic:spPr>
                    <a:xfrm>
                      <a:off x="0" y="0"/>
                      <a:ext cx="6120130" cy="8660765"/>
                    </a:xfrm>
                    <a:prstGeom prst="rect">
                      <a:avLst/>
                    </a:prstGeom>
                  </pic:spPr>
                </pic:pic>
              </a:graphicData>
            </a:graphic>
          </wp:inline>
        </w:drawing>
      </w:r>
    </w:p>
    <w:p w:rsidR="00FE1E65" w:rsidRPr="00FE1E65" w:rsidRDefault="00FE1E65" w:rsidP="00FE1E65">
      <w:pPr>
        <w:shd w:val="clear" w:color="auto" w:fill="FFFFFF"/>
        <w:spacing w:after="0" w:line="450" w:lineRule="atLeast"/>
        <w:outlineLvl w:val="1"/>
        <w:rPr>
          <w:rFonts w:ascii="Times New Roman" w:hAnsi="Times New Roman" w:cs="Times New Roman"/>
          <w:b/>
          <w:bCs/>
          <w:color w:val="000000"/>
          <w:sz w:val="24"/>
          <w:szCs w:val="24"/>
        </w:rPr>
      </w:pPr>
      <w:bookmarkStart w:id="0" w:name="_GoBack"/>
      <w:bookmarkEnd w:id="0"/>
    </w:p>
    <w:p w:rsidR="00DA0DD0" w:rsidRPr="007828A1" w:rsidRDefault="00DA0DD0" w:rsidP="00DA0DD0">
      <w:pPr>
        <w:pStyle w:val="a3"/>
        <w:numPr>
          <w:ilvl w:val="0"/>
          <w:numId w:val="2"/>
        </w:numPr>
        <w:shd w:val="clear" w:color="auto" w:fill="FFFFFF"/>
        <w:spacing w:after="0" w:line="450" w:lineRule="atLeast"/>
        <w:outlineLvl w:val="1"/>
        <w:rPr>
          <w:rFonts w:ascii="Times New Roman" w:hAnsi="Times New Roman" w:cs="Times New Roman"/>
          <w:b/>
          <w:bCs/>
          <w:color w:val="000000"/>
          <w:sz w:val="24"/>
          <w:szCs w:val="24"/>
        </w:rPr>
      </w:pPr>
      <w:r w:rsidRPr="007828A1">
        <w:rPr>
          <w:rFonts w:ascii="Times New Roman" w:hAnsi="Times New Roman" w:cs="Times New Roman"/>
          <w:b/>
          <w:bCs/>
          <w:color w:val="000000"/>
          <w:sz w:val="24"/>
          <w:szCs w:val="24"/>
        </w:rPr>
        <w:lastRenderedPageBreak/>
        <w:t>Пояснительная записка</w:t>
      </w:r>
    </w:p>
    <w:p w:rsidR="00DA0DD0" w:rsidRPr="00DA0DD0" w:rsidRDefault="00DA0DD0" w:rsidP="00DA0DD0">
      <w:pPr>
        <w:widowControl w:val="0"/>
        <w:overflowPunct w:val="0"/>
        <w:autoSpaceDE w:val="0"/>
        <w:autoSpaceDN w:val="0"/>
        <w:adjustRightInd w:val="0"/>
        <w:spacing w:after="0" w:line="240" w:lineRule="auto"/>
        <w:jc w:val="both"/>
        <w:rPr>
          <w:rFonts w:ascii="Times New Roman" w:hAnsi="Times New Roman" w:cs="Times New Roman"/>
          <w:bCs/>
          <w:color w:val="000000"/>
          <w:sz w:val="24"/>
          <w:szCs w:val="24"/>
        </w:rPr>
      </w:pPr>
    </w:p>
    <w:p w:rsidR="00DA0DD0" w:rsidRPr="00DA0DD0" w:rsidRDefault="00DA0DD0" w:rsidP="00DA0DD0">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DA0DD0">
        <w:rPr>
          <w:rFonts w:ascii="Times New Roman" w:hAnsi="Times New Roman" w:cs="Times New Roman"/>
          <w:bCs/>
          <w:color w:val="000000"/>
          <w:sz w:val="24"/>
          <w:szCs w:val="24"/>
        </w:rPr>
        <w:t xml:space="preserve">    </w:t>
      </w:r>
      <w:r w:rsidRPr="00DA0DD0">
        <w:rPr>
          <w:rFonts w:ascii="Times New Roman" w:hAnsi="Times New Roman" w:cs="Times New Roman"/>
          <w:sz w:val="24"/>
          <w:szCs w:val="24"/>
        </w:rPr>
        <w:t xml:space="preserve">Рабочая программа предназначена для изучения учебного предмета </w:t>
      </w:r>
      <w:r w:rsidRPr="00DA0DD0">
        <w:rPr>
          <w:rFonts w:ascii="Times New Roman" w:hAnsi="Times New Roman" w:cs="Times New Roman"/>
          <w:bCs/>
          <w:sz w:val="24"/>
          <w:szCs w:val="24"/>
        </w:rPr>
        <w:t>«История»</w:t>
      </w:r>
      <w:r w:rsidRPr="00DA0DD0">
        <w:rPr>
          <w:rFonts w:ascii="Times New Roman" w:hAnsi="Times New Roman" w:cs="Times New Roman"/>
          <w:sz w:val="24"/>
          <w:szCs w:val="24"/>
        </w:rPr>
        <w:t xml:space="preserve"> на базовом уровне в 10 классе, составлена в соответствии с </w:t>
      </w:r>
    </w:p>
    <w:p w:rsidR="00DA0DD0" w:rsidRPr="00DA0DD0" w:rsidRDefault="00DA0DD0" w:rsidP="00DA0DD0">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DA0DD0">
        <w:rPr>
          <w:rFonts w:ascii="Times New Roman" w:hAnsi="Times New Roman" w:cs="Times New Roman"/>
          <w:sz w:val="24"/>
          <w:szCs w:val="24"/>
        </w:rPr>
        <w:t xml:space="preserve">-положениями Федерального государственного образовательного стандарта среднего (полного) общего образования (далее – ФГОС СОО), Концепции единого учебно-методического комплекса по отечественной истории (включающей Историко-культурный стандарт), </w:t>
      </w:r>
    </w:p>
    <w:p w:rsidR="00DA0DD0" w:rsidRPr="00DA0DD0" w:rsidRDefault="00DA0DD0" w:rsidP="00DA0DD0">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DA0DD0">
        <w:rPr>
          <w:rFonts w:ascii="Times New Roman" w:hAnsi="Times New Roman" w:cs="Times New Roman"/>
          <w:sz w:val="24"/>
          <w:szCs w:val="24"/>
        </w:rPr>
        <w:t xml:space="preserve">-на основе Примерной </w:t>
      </w:r>
      <w:r w:rsidRPr="00DA0DD0">
        <w:rPr>
          <w:rFonts w:ascii="Times New Roman" w:hAnsi="Times New Roman" w:cs="Times New Roman"/>
          <w:sz w:val="24"/>
          <w:szCs w:val="24"/>
          <w:lang w:eastAsia="ru-RU"/>
        </w:rPr>
        <w:t>основной образовательной программы среднего (полного) общего образования по истории (далее- ПООП СОО)</w:t>
      </w:r>
      <w:r w:rsidRPr="00DA0DD0">
        <w:rPr>
          <w:rFonts w:ascii="Times New Roman" w:hAnsi="Times New Roman" w:cs="Times New Roman"/>
          <w:sz w:val="24"/>
          <w:szCs w:val="24"/>
        </w:rPr>
        <w:t>,</w:t>
      </w:r>
    </w:p>
    <w:p w:rsidR="00DA0DD0" w:rsidRPr="00DA0DD0" w:rsidRDefault="00DA0DD0" w:rsidP="00DA0DD0">
      <w:pPr>
        <w:rPr>
          <w:rFonts w:ascii="Times New Roman" w:hAnsi="Times New Roman" w:cs="Times New Roman"/>
          <w:sz w:val="24"/>
          <w:szCs w:val="24"/>
        </w:rPr>
      </w:pPr>
      <w:r w:rsidRPr="00DA0DD0">
        <w:rPr>
          <w:rFonts w:ascii="Times New Roman" w:hAnsi="Times New Roman" w:cs="Times New Roman"/>
          <w:sz w:val="24"/>
          <w:szCs w:val="24"/>
        </w:rPr>
        <w:t>Рабочая программа учебного курса   составлена на основе регламентирующих документов:</w:t>
      </w:r>
    </w:p>
    <w:p w:rsidR="00DA0DD0" w:rsidRPr="00DA0DD0" w:rsidRDefault="00DA0DD0" w:rsidP="00DA0DD0">
      <w:pPr>
        <w:rPr>
          <w:rFonts w:ascii="Times New Roman" w:hAnsi="Times New Roman" w:cs="Times New Roman"/>
          <w:sz w:val="24"/>
          <w:szCs w:val="24"/>
        </w:rPr>
      </w:pPr>
      <w:r w:rsidRPr="00DA0DD0">
        <w:rPr>
          <w:rFonts w:ascii="Times New Roman" w:hAnsi="Times New Roman" w:cs="Times New Roman"/>
          <w:sz w:val="24"/>
          <w:szCs w:val="24"/>
        </w:rPr>
        <w:t>- Федерального закона  "Об образовании в Российской Федерации";</w:t>
      </w:r>
    </w:p>
    <w:p w:rsidR="00DA0DD0" w:rsidRPr="007828A1" w:rsidRDefault="00DA0DD0" w:rsidP="00DA0DD0">
      <w:pPr>
        <w:rPr>
          <w:rFonts w:ascii="Times New Roman" w:hAnsi="Times New Roman" w:cs="Times New Roman"/>
          <w:sz w:val="24"/>
          <w:szCs w:val="24"/>
        </w:rPr>
      </w:pPr>
      <w:r w:rsidRPr="007828A1">
        <w:rPr>
          <w:rFonts w:ascii="Times New Roman" w:hAnsi="Times New Roman" w:cs="Times New Roman"/>
          <w:sz w:val="24"/>
          <w:szCs w:val="24"/>
        </w:rPr>
        <w:t>- ФГОС ООО (НОО), утв. приказом Минобрнауки России "Об утверждении и вве</w:t>
      </w:r>
      <w:r w:rsidRPr="007828A1">
        <w:rPr>
          <w:rFonts w:ascii="Times New Roman" w:hAnsi="Times New Roman" w:cs="Times New Roman"/>
          <w:sz w:val="24"/>
          <w:szCs w:val="24"/>
        </w:rPr>
        <w:softHyphen/>
        <w:t>дении в действие федерального государственного образовательного стандарта основного общего образования (начального общего образования)" от 17.12.2010 № 1897;</w:t>
      </w:r>
    </w:p>
    <w:p w:rsidR="00DA0DD0" w:rsidRPr="007828A1" w:rsidRDefault="00DA0DD0" w:rsidP="00DA0DD0">
      <w:pPr>
        <w:rPr>
          <w:rFonts w:ascii="Times New Roman" w:hAnsi="Times New Roman" w:cs="Times New Roman"/>
          <w:sz w:val="24"/>
          <w:szCs w:val="24"/>
        </w:rPr>
      </w:pPr>
      <w:r w:rsidRPr="007828A1">
        <w:rPr>
          <w:rFonts w:ascii="Times New Roman" w:hAnsi="Times New Roman" w:cs="Times New Roman"/>
          <w:sz w:val="24"/>
          <w:szCs w:val="24"/>
        </w:rPr>
        <w:t>- базисного   учебного   плана   общеобразовательных   учреждений   РФ, утв. приказом Минобразования России от 09.03.2004 № 1312 "Об утверждении федерального базисного учебного плана и примерных учебных планов для образовательных учрежде</w:t>
      </w:r>
      <w:r w:rsidRPr="007828A1">
        <w:rPr>
          <w:rFonts w:ascii="Times New Roman" w:hAnsi="Times New Roman" w:cs="Times New Roman"/>
          <w:sz w:val="24"/>
          <w:szCs w:val="24"/>
        </w:rPr>
        <w:softHyphen/>
        <w:t>ний Российской Федерации, реализую</w:t>
      </w:r>
      <w:r w:rsidRPr="007828A1">
        <w:rPr>
          <w:rFonts w:ascii="Times New Roman" w:hAnsi="Times New Roman" w:cs="Times New Roman"/>
          <w:sz w:val="24"/>
          <w:szCs w:val="24"/>
        </w:rPr>
        <w:softHyphen/>
        <w:t>щих программы общего образования" (ред. от 03.06.2011);</w:t>
      </w:r>
    </w:p>
    <w:p w:rsidR="00DA0DD0" w:rsidRPr="007828A1" w:rsidRDefault="00DA0DD0" w:rsidP="00DA0DD0">
      <w:pPr>
        <w:rPr>
          <w:rFonts w:ascii="Times New Roman" w:hAnsi="Times New Roman" w:cs="Times New Roman"/>
          <w:sz w:val="24"/>
          <w:szCs w:val="24"/>
        </w:rPr>
      </w:pPr>
      <w:r w:rsidRPr="007828A1">
        <w:rPr>
          <w:rFonts w:ascii="Times New Roman" w:hAnsi="Times New Roman" w:cs="Times New Roman"/>
          <w:sz w:val="24"/>
          <w:szCs w:val="24"/>
        </w:rPr>
        <w:t xml:space="preserve">- Федерального перечня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на </w:t>
      </w:r>
      <w:r w:rsidR="00583282">
        <w:rPr>
          <w:rFonts w:ascii="Times New Roman" w:hAnsi="Times New Roman" w:cs="Times New Roman"/>
          <w:b/>
          <w:sz w:val="20"/>
          <w:szCs w:val="20"/>
        </w:rPr>
        <w:t>2023-2024</w:t>
      </w:r>
      <w:r w:rsidR="00583282">
        <w:rPr>
          <w:rFonts w:ascii="Times New Roman" w:hAnsi="Times New Roman" w:cs="Times New Roman"/>
          <w:sz w:val="20"/>
          <w:szCs w:val="20"/>
        </w:rPr>
        <w:t xml:space="preserve"> </w:t>
      </w:r>
      <w:r w:rsidRPr="007828A1">
        <w:rPr>
          <w:rFonts w:ascii="Times New Roman" w:hAnsi="Times New Roman" w:cs="Times New Roman"/>
          <w:sz w:val="24"/>
          <w:szCs w:val="24"/>
        </w:rPr>
        <w:t>уч. год;</w:t>
      </w:r>
    </w:p>
    <w:p w:rsidR="00DA0DD0" w:rsidRPr="007828A1" w:rsidRDefault="00DA0DD0" w:rsidP="00DA0DD0">
      <w:pPr>
        <w:rPr>
          <w:rFonts w:ascii="Times New Roman" w:hAnsi="Times New Roman" w:cs="Times New Roman"/>
          <w:sz w:val="24"/>
          <w:szCs w:val="24"/>
        </w:rPr>
      </w:pPr>
      <w:r w:rsidRPr="007828A1">
        <w:rPr>
          <w:rFonts w:ascii="Times New Roman" w:hAnsi="Times New Roman" w:cs="Times New Roman"/>
          <w:sz w:val="24"/>
          <w:szCs w:val="24"/>
        </w:rPr>
        <w:t xml:space="preserve">- «О рабочих программах учебных предметов» (Министерства образования науки Российской Федерации, письмо от 28 октября </w:t>
      </w:r>
      <w:smartTag w:uri="urn:schemas-microsoft-com:office:smarttags" w:element="metricconverter">
        <w:smartTagPr>
          <w:attr w:name="ProductID" w:val="2015 г"/>
        </w:smartTagPr>
        <w:r w:rsidRPr="007828A1">
          <w:rPr>
            <w:rFonts w:ascii="Times New Roman" w:hAnsi="Times New Roman" w:cs="Times New Roman"/>
            <w:sz w:val="24"/>
            <w:szCs w:val="24"/>
          </w:rPr>
          <w:t>2015 г</w:t>
        </w:r>
      </w:smartTag>
      <w:r w:rsidRPr="007828A1">
        <w:rPr>
          <w:rFonts w:ascii="Times New Roman" w:hAnsi="Times New Roman" w:cs="Times New Roman"/>
          <w:sz w:val="24"/>
          <w:szCs w:val="24"/>
        </w:rPr>
        <w:t>. № 08-1786)</w:t>
      </w:r>
    </w:p>
    <w:p w:rsidR="00DA0DD0" w:rsidRPr="007828A1" w:rsidRDefault="00DA0DD0" w:rsidP="00DA0DD0">
      <w:pPr>
        <w:rPr>
          <w:rFonts w:ascii="Times New Roman" w:hAnsi="Times New Roman" w:cs="Times New Roman"/>
          <w:sz w:val="24"/>
          <w:szCs w:val="24"/>
        </w:rPr>
      </w:pPr>
      <w:r w:rsidRPr="007828A1">
        <w:rPr>
          <w:rFonts w:ascii="Times New Roman" w:hAnsi="Times New Roman" w:cs="Times New Roman"/>
          <w:sz w:val="24"/>
          <w:szCs w:val="24"/>
        </w:rPr>
        <w:t>- локальных актов МОУ «Эммаусская СОШ»;</w:t>
      </w:r>
    </w:p>
    <w:p w:rsidR="00DA0DD0" w:rsidRPr="007828A1" w:rsidRDefault="00DA0DD0" w:rsidP="00DA0DD0">
      <w:pPr>
        <w:rPr>
          <w:rFonts w:ascii="Times New Roman" w:hAnsi="Times New Roman" w:cs="Times New Roman"/>
          <w:sz w:val="24"/>
          <w:szCs w:val="24"/>
        </w:rPr>
      </w:pPr>
      <w:r w:rsidRPr="007828A1">
        <w:rPr>
          <w:rFonts w:ascii="Times New Roman" w:hAnsi="Times New Roman" w:cs="Times New Roman"/>
          <w:sz w:val="24"/>
          <w:szCs w:val="24"/>
        </w:rPr>
        <w:t>- ООП ООО (НОО) МОУ «Эммаусская СОШ»;</w:t>
      </w:r>
    </w:p>
    <w:p w:rsidR="00DA0DD0" w:rsidRPr="007828A1" w:rsidRDefault="00DA0DD0" w:rsidP="00DA0DD0">
      <w:pPr>
        <w:rPr>
          <w:rFonts w:ascii="Times New Roman" w:hAnsi="Times New Roman" w:cs="Times New Roman"/>
          <w:sz w:val="24"/>
          <w:szCs w:val="24"/>
        </w:rPr>
      </w:pPr>
      <w:r w:rsidRPr="007828A1">
        <w:rPr>
          <w:rFonts w:ascii="Times New Roman" w:hAnsi="Times New Roman" w:cs="Times New Roman"/>
          <w:sz w:val="24"/>
          <w:szCs w:val="24"/>
        </w:rPr>
        <w:t>- положения о рабочей программе учеб</w:t>
      </w:r>
      <w:r w:rsidRPr="007828A1">
        <w:rPr>
          <w:rFonts w:ascii="Times New Roman" w:hAnsi="Times New Roman" w:cs="Times New Roman"/>
          <w:sz w:val="24"/>
          <w:szCs w:val="24"/>
        </w:rPr>
        <w:softHyphen/>
        <w:t xml:space="preserve">ного курса; </w:t>
      </w:r>
    </w:p>
    <w:p w:rsidR="00DA0DD0" w:rsidRPr="007828A1" w:rsidRDefault="00DA0DD0" w:rsidP="00DA0DD0">
      <w:pPr>
        <w:rPr>
          <w:rFonts w:ascii="Times New Roman" w:hAnsi="Times New Roman" w:cs="Times New Roman"/>
          <w:sz w:val="24"/>
          <w:szCs w:val="24"/>
        </w:rPr>
      </w:pPr>
      <w:r w:rsidRPr="007828A1">
        <w:rPr>
          <w:rFonts w:ascii="Times New Roman" w:hAnsi="Times New Roman" w:cs="Times New Roman"/>
          <w:sz w:val="24"/>
          <w:szCs w:val="24"/>
        </w:rPr>
        <w:t>- учебного плана МОУ «</w:t>
      </w:r>
      <w:proofErr w:type="spellStart"/>
      <w:r w:rsidRPr="007828A1">
        <w:rPr>
          <w:rFonts w:ascii="Times New Roman" w:hAnsi="Times New Roman" w:cs="Times New Roman"/>
          <w:sz w:val="24"/>
          <w:szCs w:val="24"/>
        </w:rPr>
        <w:t>Эммаусская</w:t>
      </w:r>
      <w:proofErr w:type="spellEnd"/>
      <w:r w:rsidRPr="007828A1">
        <w:rPr>
          <w:rFonts w:ascii="Times New Roman" w:hAnsi="Times New Roman" w:cs="Times New Roman"/>
          <w:sz w:val="24"/>
          <w:szCs w:val="24"/>
        </w:rPr>
        <w:t xml:space="preserve"> СОШ» на </w:t>
      </w:r>
      <w:r w:rsidR="00583282">
        <w:rPr>
          <w:rFonts w:ascii="Times New Roman" w:hAnsi="Times New Roman" w:cs="Times New Roman"/>
          <w:b/>
          <w:sz w:val="20"/>
          <w:szCs w:val="20"/>
        </w:rPr>
        <w:t>2023-2024</w:t>
      </w:r>
      <w:r w:rsidR="00583282">
        <w:rPr>
          <w:rFonts w:ascii="Times New Roman" w:hAnsi="Times New Roman" w:cs="Times New Roman"/>
          <w:sz w:val="20"/>
          <w:szCs w:val="20"/>
        </w:rPr>
        <w:t xml:space="preserve"> </w:t>
      </w:r>
      <w:r w:rsidRPr="007828A1">
        <w:rPr>
          <w:rFonts w:ascii="Times New Roman" w:hAnsi="Times New Roman" w:cs="Times New Roman"/>
          <w:sz w:val="24"/>
          <w:szCs w:val="24"/>
        </w:rPr>
        <w:t>учебный год.</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Данная рабочая программа составлена для учащихся 11 класса с целью базового освоения учащимися содержания предмета история, включенного в  Федеральный компонент государственного стандарта среднего общего образования, с учетом национально-регионального содержания курса истории </w:t>
      </w:r>
    </w:p>
    <w:p w:rsidR="00DA0DD0" w:rsidRPr="00B04E5B" w:rsidRDefault="00DA0DD0" w:rsidP="00DA0DD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Программа обеспечена учебником: </w:t>
      </w:r>
    </w:p>
    <w:p w:rsidR="00DA0DD0" w:rsidRPr="00B04E5B" w:rsidRDefault="00DA0DD0" w:rsidP="00DA0DD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Сахаров А.Н.,  Петров Ю.А. История. Конец </w:t>
      </w:r>
      <w:r w:rsidRPr="00B04E5B">
        <w:rPr>
          <w:rFonts w:ascii="Times New Roman" w:eastAsia="Times New Roman" w:hAnsi="Times New Roman" w:cs="Times New Roman"/>
          <w:color w:val="000000"/>
          <w:sz w:val="24"/>
          <w:szCs w:val="24"/>
          <w:lang w:val="en-US" w:eastAsia="ru-RU"/>
        </w:rPr>
        <w:t>XIX</w:t>
      </w:r>
      <w:r w:rsidRPr="00B04E5B">
        <w:rPr>
          <w:rFonts w:ascii="Times New Roman" w:eastAsia="Times New Roman" w:hAnsi="Times New Roman" w:cs="Times New Roman"/>
          <w:color w:val="000000"/>
          <w:sz w:val="24"/>
          <w:szCs w:val="24"/>
          <w:lang w:eastAsia="ru-RU"/>
        </w:rPr>
        <w:t xml:space="preserve"> – начало ХХ</w:t>
      </w:r>
      <w:r w:rsidRPr="00B04E5B">
        <w:rPr>
          <w:rFonts w:ascii="Times New Roman" w:eastAsia="Times New Roman" w:hAnsi="Times New Roman" w:cs="Times New Roman"/>
          <w:color w:val="000000"/>
          <w:sz w:val="24"/>
          <w:szCs w:val="24"/>
          <w:lang w:val="en-US" w:eastAsia="ru-RU"/>
        </w:rPr>
        <w:t>I</w:t>
      </w:r>
      <w:r w:rsidRPr="00B04E5B">
        <w:rPr>
          <w:rFonts w:ascii="Times New Roman" w:eastAsia="Times New Roman" w:hAnsi="Times New Roman" w:cs="Times New Roman"/>
          <w:color w:val="000000"/>
          <w:sz w:val="24"/>
          <w:szCs w:val="24"/>
          <w:lang w:eastAsia="ru-RU"/>
        </w:rPr>
        <w:t xml:space="preserve"> века: учебник для 11 класса. Базовый учебник / А.Н. Сахаров, Н.В. </w:t>
      </w:r>
      <w:proofErr w:type="spellStart"/>
      <w:proofErr w:type="gramStart"/>
      <w:r w:rsidRPr="00B04E5B">
        <w:rPr>
          <w:rFonts w:ascii="Times New Roman" w:eastAsia="Times New Roman" w:hAnsi="Times New Roman" w:cs="Times New Roman"/>
          <w:color w:val="000000"/>
          <w:sz w:val="24"/>
          <w:szCs w:val="24"/>
          <w:lang w:eastAsia="ru-RU"/>
        </w:rPr>
        <w:t>Загладин</w:t>
      </w:r>
      <w:proofErr w:type="spellEnd"/>
      <w:r w:rsidRPr="00B04E5B">
        <w:rPr>
          <w:rFonts w:ascii="Times New Roman" w:eastAsia="Times New Roman" w:hAnsi="Times New Roman" w:cs="Times New Roman"/>
          <w:color w:val="000000"/>
          <w:sz w:val="24"/>
          <w:szCs w:val="24"/>
          <w:lang w:eastAsia="ru-RU"/>
        </w:rPr>
        <w:t xml:space="preserve"> .</w:t>
      </w:r>
      <w:proofErr w:type="gramEnd"/>
      <w:r w:rsidRPr="00B04E5B">
        <w:rPr>
          <w:rFonts w:ascii="Times New Roman" w:eastAsia="Times New Roman" w:hAnsi="Times New Roman" w:cs="Times New Roman"/>
          <w:color w:val="000000"/>
          <w:sz w:val="24"/>
          <w:szCs w:val="24"/>
          <w:lang w:eastAsia="ru-RU"/>
        </w:rPr>
        <w:t xml:space="preserve">  М.: О</w:t>
      </w:r>
      <w:r w:rsidR="00C71100">
        <w:rPr>
          <w:rFonts w:ascii="Times New Roman" w:eastAsia="Times New Roman" w:hAnsi="Times New Roman" w:cs="Times New Roman"/>
          <w:color w:val="000000"/>
          <w:sz w:val="24"/>
          <w:szCs w:val="24"/>
          <w:lang w:eastAsia="ru-RU"/>
        </w:rPr>
        <w:t>ОО «Русское слово-учебник», 201</w:t>
      </w:r>
      <w:r w:rsidR="00583282">
        <w:rPr>
          <w:rFonts w:ascii="Times New Roman" w:eastAsia="Times New Roman" w:hAnsi="Times New Roman" w:cs="Times New Roman"/>
          <w:color w:val="000000"/>
          <w:sz w:val="24"/>
          <w:szCs w:val="24"/>
          <w:lang w:eastAsia="ru-RU"/>
        </w:rPr>
        <w:t>9</w:t>
      </w:r>
      <w:r w:rsidRPr="00B04E5B">
        <w:rPr>
          <w:rFonts w:ascii="Times New Roman" w:eastAsia="Times New Roman" w:hAnsi="Times New Roman" w:cs="Times New Roman"/>
          <w:color w:val="000000"/>
          <w:sz w:val="24"/>
          <w:szCs w:val="24"/>
          <w:lang w:eastAsia="ru-RU"/>
        </w:rPr>
        <w:t>.</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w:t>
      </w:r>
      <w:proofErr w:type="spellStart"/>
      <w:r w:rsidRPr="00C71100">
        <w:rPr>
          <w:rFonts w:ascii="Times New Roman" w:eastAsia="Times New Roman" w:hAnsi="Times New Roman" w:cs="Times New Roman"/>
          <w:color w:val="000000"/>
          <w:sz w:val="24"/>
          <w:szCs w:val="24"/>
          <w:lang w:eastAsia="ru-RU"/>
        </w:rPr>
        <w:t>История.Всеобщая</w:t>
      </w:r>
      <w:proofErr w:type="spellEnd"/>
      <w:r w:rsidRPr="00C71100">
        <w:rPr>
          <w:rFonts w:ascii="Times New Roman" w:eastAsia="Times New Roman" w:hAnsi="Times New Roman" w:cs="Times New Roman"/>
          <w:color w:val="000000"/>
          <w:sz w:val="24"/>
          <w:szCs w:val="24"/>
          <w:lang w:eastAsia="ru-RU"/>
        </w:rPr>
        <w:t xml:space="preserve"> история</w:t>
      </w:r>
      <w:r w:rsidRPr="003F3E5B">
        <w:rPr>
          <w:rFonts w:ascii="Times New Roman" w:eastAsia="Times New Roman" w:hAnsi="Times New Roman" w:cs="Times New Roman"/>
          <w:color w:val="000000"/>
          <w:sz w:val="24"/>
          <w:szCs w:val="24"/>
          <w:lang w:eastAsia="ru-RU"/>
        </w:rPr>
        <w:t>». Ар</w:t>
      </w:r>
      <w:r w:rsidRPr="00C71100">
        <w:rPr>
          <w:rFonts w:ascii="Times New Roman" w:eastAsia="Times New Roman" w:hAnsi="Times New Roman" w:cs="Times New Roman"/>
          <w:color w:val="000000"/>
          <w:sz w:val="24"/>
          <w:szCs w:val="24"/>
          <w:lang w:eastAsia="ru-RU"/>
        </w:rPr>
        <w:t xml:space="preserve">. А. Улунян, Е.Ю. Сергеев. </w:t>
      </w:r>
      <w:proofErr w:type="gramStart"/>
      <w:r w:rsidRPr="00C71100">
        <w:rPr>
          <w:rFonts w:ascii="Times New Roman" w:eastAsia="Times New Roman" w:hAnsi="Times New Roman" w:cs="Times New Roman"/>
          <w:color w:val="000000"/>
          <w:sz w:val="24"/>
          <w:szCs w:val="24"/>
          <w:lang w:eastAsia="ru-RU"/>
        </w:rPr>
        <w:t>Базовый .</w:t>
      </w:r>
      <w:proofErr w:type="gramEnd"/>
      <w:r w:rsidRPr="00C71100">
        <w:rPr>
          <w:rFonts w:ascii="Times New Roman" w:eastAsia="Times New Roman" w:hAnsi="Times New Roman" w:cs="Times New Roman"/>
          <w:color w:val="000000"/>
          <w:sz w:val="24"/>
          <w:szCs w:val="24"/>
          <w:lang w:eastAsia="ru-RU"/>
        </w:rPr>
        <w:t xml:space="preserve"> уровень. «Просвещение», 201</w:t>
      </w:r>
      <w:r w:rsidR="00583282">
        <w:rPr>
          <w:rFonts w:ascii="Times New Roman" w:eastAsia="Times New Roman" w:hAnsi="Times New Roman" w:cs="Times New Roman"/>
          <w:color w:val="000000"/>
          <w:sz w:val="24"/>
          <w:szCs w:val="24"/>
          <w:lang w:eastAsia="ru-RU"/>
        </w:rPr>
        <w:t>9</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lastRenderedPageBreak/>
        <w:t>Используемый учебно-методический комплект позволяет учащимся получить глубокие и прочные базовые знания основных событий, фактов и явлений отечественной и всеобщей истории, теоретически осмыслить исторический материал истории с древнейших времен до конца XIX века. Методический аппарат учебников, отрывки из документов, иллюстрации помогут организовать эффективную работу. Данная программа имеет форму интегрированного курса. Структура учебников соответствует современным концепциям российской истории и построена по проблемно-хронологическому принципу, в соответствии с которым история России и мира с древнейших времен до конца XX века предстает как целостный и взаимосвязанный процесс. Тематически в состав учебника включены разделы, посвященные основным проблемам мировой и российской истории с древнейших времен до конца XIX века. На основе содержания учебника обучающиеся получают возможность сформировать целостный образ России в контексте мирового исторического развития. Содержание исторических процессов авторы раскрывают на проблемно-теоретическом уровне, ориентируя учащихся на осмысление причинно-следственной обусловленности тех или иных явлений. Единство содержания учебника обеспечивается благодаря наличию общей системы понятий, соблюдению четкой последовательности изложения материала. В учебнике присутствует аппарат ориентировки: важнейшие проблемы параграфа обозначены заголовками, набранными полужирным шрифтом. Даты, понятия, новые названия, имена исторических деятелей, отдельные положения и выводы, важные для понимания сути событий выделены курсивом. Важнейшие научные положения учебника отражают современное состояние исторической науки. Учебник снабжен учебно-методическим аппаратом, обеспечивающим усвоение материала обучающимися. Задания способствуют овладению приемами анализа, синтеза и систематизации материала, работы с различными источниками информации. В учебнике отражены межпредметные связи с гуманитарными дисциплинами, а также математикой и естествознанием, историей науки и техники. Учебник содержит необходимые цветные карты (на вклейке). Учебный материал имеет не только познавательный, но и воспитывающий характер, нацелен на формирование у выпускников гражданственности, ответственности за свои поступки, уважения к закону, к историческому наследию всех народов, населяющих нашу страну.</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Основание выбора данных авторских программ:</w:t>
      </w:r>
      <w:r w:rsidRPr="00B04E5B">
        <w:rPr>
          <w:rFonts w:ascii="Times New Roman" w:eastAsia="Times New Roman" w:hAnsi="Times New Roman" w:cs="Times New Roman"/>
          <w:color w:val="000000"/>
          <w:sz w:val="24"/>
          <w:szCs w:val="24"/>
          <w:lang w:eastAsia="ru-RU"/>
        </w:rPr>
        <w:t xml:space="preserve"> Рабочая программа написана из расчета 66 часов (включая материал по истории России и Всеобщей истории). Принцип отбора авторских программ связан с преемственностью целей образования, логикой внутри предметных связей. Данные авторские программы на основании БУП 2004 года рассчитаны на изучение 2 часа истории в неделю на базовом уровне. Федеральный базисный учебный план для образовательных учреждений Российской Федерации отводит 136 часов (34 учебных недели) для обязательного изучения учебного предмета «История» на ступени среднего общего образования на базовом уровне, в том числе: в X и XI классах по 68 часов, из расчета 2 учебных часа в неделю. В соответствии с базисным учебным планом, «История» входит в состав учебных предметов, обязательных для изучения на ступени среднего общего образования. Профильное обучение предполагает двухуровневое (базовое и профильное) изучение ряда предметов, что позволяет решить ряд проблем системы образования: выстроить индивидуальную траекторию образования для каждого старшеклассника, что предоставит ему возможность самореализации; оптимизировать учебную нагрузку; обеспечит преемственность среднего и высшего образования. В гимназии история на 4 уровне изучается на базовом уровне. Изучение истории на базовом уровне строится на сжатом изложении Всеобщей истории и увеличение часов на изучение истории России. Использование интегративных возможностей истории расширит представление учащихся о закономерностях пространственно-временной организации мира, закрепит умение оперировать статистическим и картографическим материалом. Следует также учесть, что региональный компонент в преподавании истории России остается незыблемым, т.е. должен составлять 15% от объема читаемого курса. Во Всеобщей истории можно давать сжато </w:t>
      </w:r>
      <w:r w:rsidRPr="00B04E5B">
        <w:rPr>
          <w:rFonts w:ascii="Times New Roman" w:eastAsia="Times New Roman" w:hAnsi="Times New Roman" w:cs="Times New Roman"/>
          <w:color w:val="000000"/>
          <w:sz w:val="24"/>
          <w:szCs w:val="24"/>
          <w:lang w:eastAsia="ru-RU"/>
        </w:rPr>
        <w:lastRenderedPageBreak/>
        <w:t>материал, который совпадает с изучением истории Отечества, приоритет в данном случает отводится на изучение этих событий для истории Отечества.</w:t>
      </w:r>
    </w:p>
    <w:p w:rsidR="00DA0DD0" w:rsidRPr="00B04E5B" w:rsidRDefault="00DA0DD0" w:rsidP="00DA0DD0">
      <w:pPr>
        <w:shd w:val="clear" w:color="auto" w:fill="FFFFFF"/>
        <w:spacing w:after="0" w:line="240" w:lineRule="auto"/>
        <w:ind w:firstLine="709"/>
        <w:jc w:val="center"/>
        <w:rPr>
          <w:rFonts w:ascii="Times New Roman" w:eastAsia="Times New Roman" w:hAnsi="Times New Roman" w:cs="Times New Roman"/>
          <w:color w:val="000000"/>
          <w:sz w:val="28"/>
          <w:szCs w:val="24"/>
          <w:lang w:eastAsia="ru-RU"/>
        </w:rPr>
      </w:pPr>
      <w:r w:rsidRPr="00B04E5B">
        <w:rPr>
          <w:rFonts w:ascii="Times New Roman" w:eastAsia="Times New Roman" w:hAnsi="Times New Roman" w:cs="Times New Roman"/>
          <w:b/>
          <w:bCs/>
          <w:color w:val="000000"/>
          <w:sz w:val="28"/>
          <w:szCs w:val="24"/>
          <w:lang w:eastAsia="ru-RU"/>
        </w:rPr>
        <w:t>Общая характеристика учебного предмета, курса, описание ценностных ориентиров содержания учебного предмета:</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Изучение истории на ступени основного общего образования направлено на достижение следующих целей:</w:t>
      </w:r>
    </w:p>
    <w:p w:rsidR="00DA0DD0" w:rsidRPr="00B04E5B" w:rsidRDefault="00DA0DD0" w:rsidP="00DA0DD0">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 xml:space="preserve">Воспитание </w:t>
      </w:r>
      <w:r w:rsidRPr="00B04E5B">
        <w:rPr>
          <w:rFonts w:ascii="Times New Roman" w:eastAsia="Times New Roman" w:hAnsi="Times New Roman" w:cs="Times New Roman"/>
          <w:color w:val="000000"/>
          <w:sz w:val="24"/>
          <w:szCs w:val="24"/>
          <w:lang w:eastAsia="ru-RU"/>
        </w:rPr>
        <w:t>патриотизма, уважения к истории и традициям нашей Родины, к правам и свободам человека, демократическим принципам общественной жизни;</w:t>
      </w:r>
    </w:p>
    <w:p w:rsidR="00DA0DD0" w:rsidRPr="00B04E5B" w:rsidRDefault="00DA0DD0" w:rsidP="00DA0DD0">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освоение</w:t>
      </w:r>
      <w:r w:rsidRPr="00B04E5B">
        <w:rPr>
          <w:rFonts w:ascii="Times New Roman" w:eastAsia="Times New Roman" w:hAnsi="Times New Roman" w:cs="Times New Roman"/>
          <w:color w:val="000000"/>
          <w:sz w:val="24"/>
          <w:szCs w:val="24"/>
          <w:lang w:eastAsia="ru-RU"/>
        </w:rPr>
        <w:t> знаний о важнейших событиях, процессах отечественной и всемирной истории в их взаимосвязи и хронологической последовательности;</w:t>
      </w:r>
    </w:p>
    <w:p w:rsidR="00DA0DD0" w:rsidRPr="00B04E5B" w:rsidRDefault="00DA0DD0" w:rsidP="00DA0DD0">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 xml:space="preserve">овладение </w:t>
      </w:r>
      <w:r w:rsidRPr="00B04E5B">
        <w:rPr>
          <w:rFonts w:ascii="Times New Roman" w:eastAsia="Times New Roman" w:hAnsi="Times New Roman" w:cs="Times New Roman"/>
          <w:color w:val="000000"/>
          <w:sz w:val="24"/>
          <w:szCs w:val="24"/>
          <w:lang w:eastAsia="ru-RU"/>
        </w:rPr>
        <w:t>элементарными методами исторического познания, умениями работать с различными источниками исторической информации;</w:t>
      </w:r>
    </w:p>
    <w:p w:rsidR="00DA0DD0" w:rsidRPr="00B04E5B" w:rsidRDefault="00DA0DD0" w:rsidP="00DA0DD0">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формирование</w:t>
      </w:r>
      <w:r w:rsidRPr="00B04E5B">
        <w:rPr>
          <w:rFonts w:ascii="Times New Roman" w:eastAsia="Times New Roman" w:hAnsi="Times New Roman" w:cs="Times New Roman"/>
          <w:color w:val="000000"/>
          <w:sz w:val="24"/>
          <w:szCs w:val="24"/>
          <w:lang w:eastAsia="ru-RU"/>
        </w:rPr>
        <w:t xml:space="preserve"> ценностных ориентаций в ходе ознакомления с исторически сложившимися культурными, религиозными, этно-национальными традициями;</w:t>
      </w:r>
    </w:p>
    <w:p w:rsidR="00DA0DD0" w:rsidRPr="00B04E5B" w:rsidRDefault="00DA0DD0" w:rsidP="00DA0DD0">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 xml:space="preserve">применение </w:t>
      </w:r>
      <w:r w:rsidRPr="00B04E5B">
        <w:rPr>
          <w:rFonts w:ascii="Times New Roman" w:eastAsia="Times New Roman" w:hAnsi="Times New Roman" w:cs="Times New Roman"/>
          <w:color w:val="000000"/>
          <w:sz w:val="24"/>
          <w:szCs w:val="24"/>
          <w:lang w:eastAsia="ru-RU"/>
        </w:rPr>
        <w:t xml:space="preserve">знаний и представлений об исторически сложившихся системах социальных норм и ценностей для жизни в поликультурном, </w:t>
      </w:r>
      <w:proofErr w:type="spellStart"/>
      <w:r w:rsidRPr="00B04E5B">
        <w:rPr>
          <w:rFonts w:ascii="Times New Roman" w:eastAsia="Times New Roman" w:hAnsi="Times New Roman" w:cs="Times New Roman"/>
          <w:color w:val="000000"/>
          <w:sz w:val="24"/>
          <w:szCs w:val="24"/>
          <w:lang w:eastAsia="ru-RU"/>
        </w:rPr>
        <w:t>полиэтничном</w:t>
      </w:r>
      <w:proofErr w:type="spellEnd"/>
      <w:r w:rsidRPr="00B04E5B">
        <w:rPr>
          <w:rFonts w:ascii="Times New Roman" w:eastAsia="Times New Roman" w:hAnsi="Times New Roman" w:cs="Times New Roman"/>
          <w:color w:val="000000"/>
          <w:sz w:val="24"/>
          <w:szCs w:val="24"/>
          <w:lang w:eastAsia="ru-RU"/>
        </w:rPr>
        <w:t xml:space="preserve"> и многоконфессиональном обществе, участия в межкультурном взаимодействии, толерантного отношения к представителям других народов и стран.</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Программа составлена исходя из следующих ценностных ориентиров:</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помощь учащимся в осознании своей идентичности как гражданина страны, члена семьи, этнической и религиозной группы, локальной и региональной общности;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формирование у учащихся ярких, эмоционально окрашенных образов исторических эпох;</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формирование представлений учащихся о выдающихся деятелях и ключевых событиях прошлого, знания об историческом опыте человечества важны для понимания школьниками современных общественных процессов;</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закрепление умения разделять процессы на этапы и звенья, выделять характерные причинно-следственные связи, определять структуру объекта познания, значимые функциональные связи и отношения между частями целого, сравнивать, сопоставлять и классифицировать объекты по одному или нескольким предложенным основаниям, критериям;</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формирование умения находить адекватные способы решения учебной задачи на основе заданных алгоритмов деятельности, комбинировать их в ситуациях, не предполагающих стандартного применения одного из них, мотивированно отказываться от образца деятельности, искать оригинальные решения.</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формирование у учащихся гуманизма и толерантности, формирование основы межкультурного взаимодействия в школе и ближайшем окружении учеников, уважение прав и свобод человека;</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формирование у учащихся понимания важности образования, в том числе исторического, для социализации современного человека;</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формирование у учащихся понимания роли социально активной личности в истории;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формирование у учащихся понимания культурного многообразия мира, уважение к культуре своего и других народов России и мира, толерантность;</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формирование у учащихся устойчивого интереса и уважения к истории и культуре человечества;</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выработка у учащихся восприятия истории как способа понимания современности, формирование ценностного отношения к правам человека и демократии, закладывание основы для понимания и индивидуальной оценки достижений западной и восточной культуры;</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lastRenderedPageBreak/>
        <w:t>• выработка у учащихся умения анализа конкретных ситуаций нравственного выбора, умения выбирать линию поведения в соответствии с ценностями гуманизма и исходя из представлений о возможных исторических последствиях;</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гуманизация личности подростка: формирование качеств, которые общество хотело бы видеть у выпускников основной школы и которые помогут ему жить в мире с собой и другими, руководствоваться нравственным отношением к собственной жизни и жизни других людей.</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Курс имеет межпредметные связи. Учет межпредметных связей в преподавании истории позволит устранить дублирование между новым и уже знакомым учащимся содержанием. «История» входит в состав предметов, определенных базисным учебным планом как обязательные. Важны межпредметные связи с курсом обществознания. Предполагается не только использование учащимися понятийного аппарата, усвоенного в рамках обществоведческого курса, но и тесная взаимосвязь обоих предметов в формировании и развитии умений и навыков, важных для познавательной, информационно-коммуникативной, рефлексивной деятельности учащихся. Интегративное взаимодействие курсов истории и обществознания позволит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сообществе;</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Использование потенциала межпредметных связей курсов истории и географии расширит знания учащихся о закономерностях пространственной организации мира, закрепит умение оперировать статистическим и картографическим материалом;</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Формирование системы интегративных связей истории и предметов образовательной области «Филология» значительно повысит коммуникативный потенциал процесса обучения, позволит учащимся на более высоком уровне освоить стилистические и образно-выразительные особенности родного и иностранных языков;</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Знание учащимися исторических основ процесса духовного творчества расширит их возможности при изучении курсов литературы, музыки и мировой художественной культуры, а также духовно-нравственной культуры;</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Курс истории предполагает работу с информацией, формирует </w:t>
      </w:r>
      <w:proofErr w:type="spellStart"/>
      <w:r w:rsidRPr="00B04E5B">
        <w:rPr>
          <w:rFonts w:ascii="Times New Roman" w:eastAsia="Times New Roman" w:hAnsi="Times New Roman" w:cs="Times New Roman"/>
          <w:color w:val="000000"/>
          <w:sz w:val="24"/>
          <w:szCs w:val="24"/>
          <w:lang w:eastAsia="ru-RU"/>
        </w:rPr>
        <w:t>общеучебные</w:t>
      </w:r>
      <w:proofErr w:type="spellEnd"/>
      <w:r w:rsidRPr="00B04E5B">
        <w:rPr>
          <w:rFonts w:ascii="Times New Roman" w:eastAsia="Times New Roman" w:hAnsi="Times New Roman" w:cs="Times New Roman"/>
          <w:color w:val="000000"/>
          <w:sz w:val="24"/>
          <w:szCs w:val="24"/>
          <w:lang w:eastAsia="ru-RU"/>
        </w:rPr>
        <w:t xml:space="preserve"> умения, такие как:</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Способность сознательно организовывать и регулировать деятельность - учебную, общественную и др.;</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Работать с учебной и внешкольной информацией (анализировать и обобщать факты, сопоставлять простой и развернутый план, составлять тезисы, конспект, формулировать и обосновывать выводы и т. д.), использовать современные источники информации, в том числе материалы на электронных носителях;</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Решать творческие задачи, представлять результаты своей деятельности в различных формах (сообщение, эссе, презентация, реферат и др.);</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Проявлять 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Проявлять коммуникативную компетентность: владеть устной и письменной речью, вести диалог, грамотно строить монологическую речь, участвовать в дискуссии, формулировать вопрос, сжато давать ответ, выступать с сообщениями;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Уметь определять цели своей деятельности и представлять ее результаты; выбирать и использовать нужные средства для учебной деятельности; осуществлять самоконтроль и самооценки.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Интегрирование учебного материала по отечественной и всеобщей истории создает у учащихся полноценные представления об основных этапах, закономерностях развития человечества в целом и нашей страны в частности, о многообразии форм экономической, </w:t>
      </w:r>
      <w:r w:rsidRPr="00B04E5B">
        <w:rPr>
          <w:rFonts w:ascii="Times New Roman" w:eastAsia="Times New Roman" w:hAnsi="Times New Roman" w:cs="Times New Roman"/>
          <w:color w:val="000000"/>
          <w:sz w:val="24"/>
          <w:szCs w:val="24"/>
          <w:lang w:eastAsia="ru-RU"/>
        </w:rPr>
        <w:lastRenderedPageBreak/>
        <w:t>социальной, политической, духовной, культурной жизни общества, о единстве всемирной истории.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Материал курса позволяет показать многообразие путей и форм исторического процесса, его </w:t>
      </w:r>
      <w:proofErr w:type="spellStart"/>
      <w:r w:rsidRPr="00B04E5B">
        <w:rPr>
          <w:rFonts w:ascii="Times New Roman" w:eastAsia="Times New Roman" w:hAnsi="Times New Roman" w:cs="Times New Roman"/>
          <w:color w:val="000000"/>
          <w:sz w:val="24"/>
          <w:szCs w:val="24"/>
          <w:lang w:eastAsia="ru-RU"/>
        </w:rPr>
        <w:t>неоднолинейность</w:t>
      </w:r>
      <w:proofErr w:type="spellEnd"/>
      <w:r w:rsidRPr="00B04E5B">
        <w:rPr>
          <w:rFonts w:ascii="Times New Roman" w:eastAsia="Times New Roman" w:hAnsi="Times New Roman" w:cs="Times New Roman"/>
          <w:color w:val="000000"/>
          <w:sz w:val="24"/>
          <w:szCs w:val="24"/>
          <w:lang w:eastAsia="ru-RU"/>
        </w:rPr>
        <w:t>, многоаспектность, противоречивость. Должное внимание уделяется дискуссионным проблемам исторической науки. При этом акцент сделан на формирование у учащихся целостной исторической картины мира в новейший период с выделением закономерностей развития стран и народов, их культурно-исторических и политических особенностей. Особое внимание уделяется месту и роли России в мировых исторических и политических процессах. Предлагаемая рабочая программа предоставляет учащимся получить необходимый минимум исторических знаний. Курс основан на социокультурном подходе к рассмотрению исторического процесса, на выделении наиболее характерных тенденций в развитии различных народов. Происходит ознакомление с источниками и историографией. Первостепенное значение уделяется человеку и его духовному развитию в историческом процессе.</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Программа ориентирована на закрепление, систематизацию и углубление у выпускников имеющихся знаний об основных фактах, процессах и явлениях отечественной и всеобщей истории. Регулярно используемые на уроках тестовые задания, эссе, проблемно-поисковые задачи и другое помогут выявить пробелы и сформировать прочные знания.</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Организация учебного процесса по предлагаемой программе включает комплексное использование картографического материала, иллюстративного ряда, документальной кинематографии, энциклопедий, справочников, хрестоматий и дидактических пособий (важную роль играет изучение биографий политических деятелей, дипломатов, военных, ученых, мастеров культуры). В ходе учебного процесса на основе формирования целостной картины мирового опыта человечества, создаются условия для осмысления основных событий, освоения необходимых исторических источников, продолжается работа над историческими понятиями. В целом это направлено на развитие способностей рассматривать события и явления с точки зрения их исторической обусловленности, сопоставлять различные версии и оценки исторических событий, определять собственное отношение к проблемам прошлого и современности. В определенном смысле курс новейшей истории зарубежных стран является фундаментом и опорой для изучения отечественной истории, в рамках которого наращивается потенциал, соответствующий требованиям к уровню подготовки выпускников.</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Формы организации образовательного процесса и технологии обучения:</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Выбор форм занятий в каждом конкретном случае и на раз</w:t>
      </w:r>
      <w:r w:rsidRPr="00B04E5B">
        <w:rPr>
          <w:rFonts w:ascii="Times New Roman" w:eastAsia="Times New Roman" w:hAnsi="Times New Roman" w:cs="Times New Roman"/>
          <w:color w:val="000000"/>
          <w:sz w:val="24"/>
          <w:szCs w:val="24"/>
          <w:lang w:eastAsia="ru-RU"/>
        </w:rPr>
        <w:softHyphen/>
        <w:t>личных этапах обучения определяется степенью сложности изучаемого материала, уровнем общего развития учащихся, образовательной це</w:t>
      </w:r>
      <w:r w:rsidRPr="00B04E5B">
        <w:rPr>
          <w:rFonts w:ascii="Times New Roman" w:eastAsia="Times New Roman" w:hAnsi="Times New Roman" w:cs="Times New Roman"/>
          <w:color w:val="000000"/>
          <w:sz w:val="24"/>
          <w:szCs w:val="24"/>
          <w:lang w:eastAsia="ru-RU"/>
        </w:rPr>
        <w:softHyphen/>
        <w:t>лью и многими другими факторами.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Рабочая программа предусматривает индивидуальные, групповые, фронтальные формы работы учащихся через самостоятельную, дискуссионную, информационную, исследовательскую, проектную деятельность.</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Предполагается проведение разных типов уроков</w:t>
      </w:r>
      <w:r w:rsidRPr="00B04E5B">
        <w:rPr>
          <w:rFonts w:ascii="Times New Roman" w:eastAsia="Times New Roman" w:hAnsi="Times New Roman" w:cs="Times New Roman"/>
          <w:color w:val="000000"/>
          <w:sz w:val="24"/>
          <w:szCs w:val="24"/>
          <w:lang w:eastAsia="ru-RU"/>
        </w:rPr>
        <w:t>: лекции, семинары, практикумы, уроки-презентации, зачеты, которые способствуют лучшему усвоению учащимися определенной суммы знаний, развитию личности познавательных и созидательных способностей.</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Виды и формы контроля, сведения о системе оценивания.</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Промежуточная аттестация проводится в соответствии с уставом образовательного учреждения.</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Контроль дает возможность увидеть ошибки, оценить результаты, осуществить коррекцию знаний и на</w:t>
      </w:r>
      <w:r w:rsidRPr="00B04E5B">
        <w:rPr>
          <w:rFonts w:ascii="Times New Roman" w:eastAsia="Times New Roman" w:hAnsi="Times New Roman" w:cs="Times New Roman"/>
          <w:color w:val="000000"/>
          <w:sz w:val="24"/>
          <w:szCs w:val="24"/>
          <w:lang w:eastAsia="ru-RU"/>
        </w:rPr>
        <w:softHyphen/>
        <w:t>выков; позволяет повысить мотивацию, инициирует творческую деятельность, является средством обучения и развития. Он должен быть естественным продолжением обучения.</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Дидактические принципы: системность, последовательность, доступность, дифференцированность; опора на базовые знания;</w:t>
      </w:r>
      <w:r w:rsidRPr="00B04E5B">
        <w:rPr>
          <w:rFonts w:ascii="Times New Roman" w:eastAsia="Times New Roman" w:hAnsi="Times New Roman" w:cs="Times New Roman"/>
          <w:b/>
          <w:bCs/>
          <w:color w:val="000000"/>
          <w:sz w:val="24"/>
          <w:szCs w:val="24"/>
          <w:lang w:eastAsia="ru-RU"/>
        </w:rPr>
        <w:t> </w:t>
      </w:r>
      <w:r w:rsidRPr="00B04E5B">
        <w:rPr>
          <w:rFonts w:ascii="Times New Roman" w:eastAsia="Times New Roman" w:hAnsi="Times New Roman" w:cs="Times New Roman"/>
          <w:color w:val="000000"/>
          <w:sz w:val="24"/>
          <w:szCs w:val="24"/>
          <w:lang w:eastAsia="ru-RU"/>
        </w:rPr>
        <w:t xml:space="preserve">содружество в совместной деятельности </w:t>
      </w:r>
      <w:r w:rsidRPr="00B04E5B">
        <w:rPr>
          <w:rFonts w:ascii="Times New Roman" w:eastAsia="Times New Roman" w:hAnsi="Times New Roman" w:cs="Times New Roman"/>
          <w:color w:val="000000"/>
          <w:sz w:val="24"/>
          <w:szCs w:val="24"/>
          <w:lang w:eastAsia="ru-RU"/>
        </w:rPr>
        <w:lastRenderedPageBreak/>
        <w:t>педагога и учащихся;</w:t>
      </w:r>
      <w:r w:rsidRPr="00B04E5B">
        <w:rPr>
          <w:rFonts w:ascii="Times New Roman" w:eastAsia="Times New Roman" w:hAnsi="Times New Roman" w:cs="Times New Roman"/>
          <w:b/>
          <w:bCs/>
          <w:color w:val="000000"/>
          <w:sz w:val="24"/>
          <w:szCs w:val="24"/>
          <w:lang w:eastAsia="ru-RU"/>
        </w:rPr>
        <w:t> </w:t>
      </w:r>
      <w:r w:rsidRPr="00B04E5B">
        <w:rPr>
          <w:rFonts w:ascii="Times New Roman" w:eastAsia="Times New Roman" w:hAnsi="Times New Roman" w:cs="Times New Roman"/>
          <w:color w:val="000000"/>
          <w:sz w:val="24"/>
          <w:szCs w:val="24"/>
          <w:lang w:eastAsia="ru-RU"/>
        </w:rPr>
        <w:t>индивидуально-ориентированный подход;</w:t>
      </w:r>
      <w:r w:rsidRPr="00B04E5B">
        <w:rPr>
          <w:rFonts w:ascii="Times New Roman" w:eastAsia="Times New Roman" w:hAnsi="Times New Roman" w:cs="Times New Roman"/>
          <w:b/>
          <w:bCs/>
          <w:color w:val="000000"/>
          <w:sz w:val="24"/>
          <w:szCs w:val="24"/>
          <w:lang w:eastAsia="ru-RU"/>
        </w:rPr>
        <w:t> </w:t>
      </w:r>
      <w:r w:rsidRPr="00B04E5B">
        <w:rPr>
          <w:rFonts w:ascii="Times New Roman" w:eastAsia="Times New Roman" w:hAnsi="Times New Roman" w:cs="Times New Roman"/>
          <w:color w:val="000000"/>
          <w:sz w:val="24"/>
          <w:szCs w:val="24"/>
          <w:lang w:eastAsia="ru-RU"/>
        </w:rPr>
        <w:t>гуманизация воспитания и обучения; преемственность, традиции; творчество и вариативность;</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Предусмотрен входной, промежуточный и итоговый контроль, также текущий контроль. Виды текущего контроля опрос; наблюдение; самоконтроль; взаимопроверка и взаимный контроль; беседа с элементами опроса; тестирование; защита рефератов; работа с контурными картами; проблемные семинары.</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Нормы оценок:</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Оценка знаний предполагает учет индивидуальных особенностей учащихся, дифференцированный подход к организации работы в классе. Оцениваются ответы на вопросы, участие в беседе, исправление ответов товарищей, умение использовать различные источники знаний, текст учебного пособия, рассказ учителя, наглядный материал, научно-популярную и художественную литературу, различного рода источники и документы, кинофильмы и другую информацию, почерпнутую на уроках по другим предметам, умение правильно анализировать явления окружающей жизни и т.д.</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Оценка «5» - материал усвоен в полном объеме, изложение логично, основные умения сформированы и устойчивы, выводы и обобщения точны и связаны с современной действительностью.</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Оценка «4» - в усвоении материала незначительные пробелы, изложение недостаточно систематизированное, отдельные умения недостаточно устойчивы, в выводах и обобщениях имеются некоторые неточности.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Оценка «3» - в усвоении материала имеются пробелы, он излагается не систематизировано, отдельные умения недостаточно сформулированы, выводы и обобщения аргументированы слабо, в них допускаются ошибки.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Оценка «2» - основное содержание материала не усвоено, выводов и обобщений нет.</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Планируемый результат подготовки учащихся на конец учебного года в соответствии с Федеральным компонентом государственного стандарта основного общего образования</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В результате изучения истории на базовом уровне ученик должен</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знать/понимать:</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основные факты, процессы и явления, характеризующие целостность и системность отечественной и всемирной истории;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периодизацию всемирной и отечественной истории;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современные версии и трактовки важнейших проблем отечественной и всемирной истории;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историческую обусловленность современных общественных процессов;</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особенности исторического пути развития России, ее роль в мировом сообществе;</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уметь:</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проводить поиск исторической информации в источниках разного типа;</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анализировать историческую информацию, представленную в разных знаковых системах (текст, карта, таблица, схема, аудиовизуальный ряд);</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различать в исторической информации факты и мнения, исторические описания и исторические объяснения;</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представлять результаты изучения исторического материала в форме конспекта, реферата, рецензии, проекта;</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использовать приобретенные знания и умения в практической деятельности и повседневной жизни:</w:t>
      </w:r>
    </w:p>
    <w:p w:rsidR="00C71100" w:rsidRPr="001F4DA3" w:rsidRDefault="00C71100" w:rsidP="00C71100">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1F4DA3">
        <w:rPr>
          <w:rFonts w:ascii="Times New Roman" w:eastAsia="Times New Roman" w:hAnsi="Times New Roman" w:cs="Times New Roman"/>
          <w:b/>
          <w:bCs/>
          <w:color w:val="000000"/>
          <w:sz w:val="28"/>
          <w:szCs w:val="28"/>
          <w:lang w:eastAsia="ru-RU"/>
        </w:rPr>
        <w:lastRenderedPageBreak/>
        <w:t>Содержание разделов программы Новейшая история зарубежных стран, 11 класс (Ар. А. Улунян, Е. Ю. Сергеев, Т.). Базовый уровень</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Введение 1ч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Т е м а 1. Первая мировая война (1914—1918) (2 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 xml:space="preserve">Военные действия на основных фронтах Первой мировой войны. Июльский кризис и начало войны. Характер войны и планы сторон. Основные события на фронтах в 1914—1916 гг. Применение новых видов вооружения: танков, самолетов, отравляющих газов. Завершающий этап боевых действий 1917—1918 гг. Вступление в войну США и выход из войны России. Поражение стран Четверного союза. Подписание </w:t>
      </w:r>
      <w:proofErr w:type="spellStart"/>
      <w:r w:rsidRPr="003F3E5B">
        <w:rPr>
          <w:rFonts w:ascii="Times New Roman" w:eastAsia="Times New Roman" w:hAnsi="Times New Roman" w:cs="Times New Roman"/>
          <w:color w:val="000000"/>
          <w:sz w:val="24"/>
          <w:szCs w:val="24"/>
          <w:lang w:eastAsia="ru-RU"/>
        </w:rPr>
        <w:t>Компьенского</w:t>
      </w:r>
      <w:proofErr w:type="spellEnd"/>
      <w:r w:rsidRPr="003F3E5B">
        <w:rPr>
          <w:rFonts w:ascii="Times New Roman" w:eastAsia="Times New Roman" w:hAnsi="Times New Roman" w:cs="Times New Roman"/>
          <w:color w:val="000000"/>
          <w:sz w:val="24"/>
          <w:szCs w:val="24"/>
          <w:lang w:eastAsia="ru-RU"/>
        </w:rPr>
        <w:t xml:space="preserve"> перемирия.</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Война и социально-экономическое развитие государств. Патриотический подъем начального периода. Перевод государственного управления и экономики на военные рельсы. Антивоенные и национально-демократические движения. Итоги Первой мировой войны.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тотальная война, молниеносная война (блицкриг), позиционная война, подводная война, оружие массового поражения, Четверной союз, политика «гражданского мира», военные кабинеты, государственное регулирование экономики, сепаратный мир.</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Т е м а 2. Образование национальных государств в Европе.</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Послевоенная система международных договоров (2 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Образование национальных государств в Европе. Крушение Российской, Германской, Австро-Венгерской и Османской империй. Ноябрьская революция и возникновение Веймарской республики в Германии. Особенности революционного и реформистского вариантов образования национальных государств.</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Послевоенная система международных договоров. Требования стран-победительниц и противоречия между ними. Парижская (Версальская) мирная конференция, ее итоги и значение. Вашингтонская мирная конференция и ее решения. Особенности Версальско-Вашингтонской системы.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революционный и реформистский пути обретения национальной государственности, демократизация политической жизни, национализация, аграрная реформа, Коминтерн, Лига Наций, аннексия, контрибуция, демилитаризация, мандатная система, Версальско-Вашингтонская система международных отношений.</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Т е м а 3 Становление и эволюция политических режимов в 30-е гг. XX в. (3 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Мировой экономический кризис 1929—1933 гг. Причины и начало кризиса. Влияние биржевого краха на экономику США. Проявление кризиса в хозяйствах других стран. Поиск возможных путей выхода из кризиса. Характер и последствия Великой депрессии.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Общественно-политический выбор стран Европы и Северной Америки; установление тоталитарных, авторитарных и либеральных режимов. Причины и условия возникновения и развития тоталитарных, авторитарных и либеральных режимов. Характерные черты тоталитаризма, авторитаризма и либерализма. Кризис Веймарской республики и приход к власти нацистов. Создание тоталитарного нацистского государства. Реформы в хозяйственной области. Милитаризация промышленности. Преследование социал-</w:t>
      </w:r>
      <w:r w:rsidRPr="003F3E5B">
        <w:rPr>
          <w:rFonts w:ascii="Times New Roman" w:eastAsia="Times New Roman" w:hAnsi="Times New Roman" w:cs="Times New Roman"/>
          <w:color w:val="000000"/>
          <w:sz w:val="24"/>
          <w:szCs w:val="24"/>
          <w:lang w:eastAsia="ru-RU"/>
        </w:rPr>
        <w:lastRenderedPageBreak/>
        <w:t>демократов и коммунистов. Геноцид в отношении евреев. Программа внешнеполитической агрессии. «Новый курс» президента Ф. Д. Рузвельта в США. Усиление государственного регулирования хозяйства. Реформы в социально-экономической области. Сохранение изоляционизма во внешней политике.</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Особенности развития государств Азии, Африки и Латинской Америки между мировыми войнами. Воздействие Первой мировой войны на страны Востока. Социально-экономическое и политическое развитие государств и регионов. Формирование предпосылок для национального освобождения. Методы борьбы против колонизаторов.</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цикличность мирового хозяйства, биржевой крах, Великая депрессия, государственное регулирование экономики, тоталитаризм, авторитаризм, либеральный режим, Народный фронт, «новый курс», политика невмешательства.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Т е м а 4. Распад Версальско-Вашингтонской системы (1 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Международные отношения в 30-е гг. XX в. Кризис Версальско-Вашингтонской системы. Возникновение очагов новой мировой войны на Дальнем Востоке и в Европе. Территориальные захваты Германии и Японии. Деятельность Лиги Наций после вступления в нее СССР. Провал попыток ограничить гонку вооружений. Политика «коллективной безопасности» в Европе. Военно-политические кризисы второй половины 30-х гг. Мюнхенское соглашение. Секретные переговоры в Москве. Заключение советско-германского пакта о ненападении.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очаги новой мировой войны, коллективная безопасность, военно-политические блоки, «ось» Берлин—Рим—Токио, Антикоминтерновский пакт, политика «умиротворения» агрессоров, Мюнхенское соглашение, пакт Молотова—Риббентропа.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 xml:space="preserve">Т е м а 5. Начало, ход и этапы Второй мировой </w:t>
      </w:r>
      <w:proofErr w:type="gramStart"/>
      <w:r w:rsidRPr="003F3E5B">
        <w:rPr>
          <w:rFonts w:ascii="Times New Roman" w:eastAsia="Times New Roman" w:hAnsi="Times New Roman" w:cs="Times New Roman"/>
          <w:b/>
          <w:bCs/>
          <w:color w:val="000000"/>
          <w:sz w:val="24"/>
          <w:szCs w:val="24"/>
          <w:lang w:eastAsia="ru-RU"/>
        </w:rPr>
        <w:t>войны( 3</w:t>
      </w:r>
      <w:proofErr w:type="gramEnd"/>
      <w:r w:rsidRPr="003F3E5B">
        <w:rPr>
          <w:rFonts w:ascii="Times New Roman" w:eastAsia="Times New Roman" w:hAnsi="Times New Roman" w:cs="Times New Roman"/>
          <w:b/>
          <w:bCs/>
          <w:color w:val="000000"/>
          <w:sz w:val="24"/>
          <w:szCs w:val="24"/>
          <w:lang w:eastAsia="ru-RU"/>
        </w:rPr>
        <w:t>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Причины войны и планы участников. Масштабы и характер войны. Интересы государств-участниц. Нападение Германии на Польшу. Политика СССР. «Странная война». Разгром Франции. Война с Англией. «Новый порядок» на оккупированных территориях.</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Этапы боевых действий на фронтах. Нападение Германии на СССР. Наступление Японии на Тихом океане и в Восточной Азии. Перелом в ходе Второй мировой войны. Второй фронт в Европе. Разгром Германии. Капитуляция Японии — завершение Второй мировой войны. Повседневная жизнь населения в годы войны. Движение Сопротивления на оккупированных территориях.</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Дипломатия в 1939—1945 гг. Итоги Второй мировой войны. Складывание противостоящих союзов. Международные конференции стран антигитлеровской коалиции. Дипломатия Германии, Италии и Японии в годы войны.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вермахт, «новый порядок», «странная война», план «Барбаросса», второй фронт, движение Сопротивления, безоговорочная капитуляция, коренной перелом, стратегическая инициатива, антигитлеровская (антифашистская) коалиция, «большая тройка», ленд-лиз, Объединенные Нации.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Т е м а 6. Международные отношения во второй половине XX в. (1 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lastRenderedPageBreak/>
        <w:t>Послевоенное мирное урегулирование. Начало «холодной войны». Интересы СССР, США, Великобритании и Франции в Европе и мире после войны. Изменения международного положения и внутриполитическая ситуация в странах Центральной и Восточной Европы после освобождения. Основные черты международного развития. Германский вопрос. Мирные договоры с бывшими союзниками Германии. Доктрина Трумэна и план Маршалла.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Первые конфликты и кризисы «холодной войны». Гражданская война в Китае. Кризис и военный конфликт на Корейском полуострове. Создание НАТО и Организации Варшавского договора.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Международные отношения на различных этапах «холодной войны» и после ее окончания (50—90-е гг.) Первый этап «холодной войны (1946—1969), его основные характерные черты и события. Второй этап (начало 70-х гг. — 1977 г.) и его основное содержание. Третий этап «холодной войны» (конец 70-х — конец 80-х гг.) и его содержание. Окончание «холодной войны».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двухполюсный (биполярный) мир, доктрина Трумэна, «железный занавес», идейно-политическое противостояние, план Маршалла, политика сдерживания, «холодная война», военно-стратегический паритет, Движение неприсоединения, деколонизация, детант, Женевские совещания, Карибский кризис, перестройка, Хельсинкский акт.</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Т е м а 7. Страны Западной Европы и Северной Америки в конце 40—90-х гг. XX в. (2 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Общая характеристика социально-политического и экономического развития стран Запада во второй половине XX в. Первый этап (1946 г. — конец 50-х гг.) — масштабный процесс восстановления после Второй мировой войны и формирование послевоенной политической системы. Преодоление экономических последствий войны. Второй этап (конец 50-х — конец 60-х гг.) — повышение социальной защищенности, высокие доходы. Создание модели государства «всеобщего благоденствия». Основные тенденции экономического развития в 50—60-е гг. Третий этап (70-е гг.) — социально-экономический и политический кризис. Экономическая ситуация 70-х — начала 80-х гг. Формирование трех центров международных хозяйственных связей. Четвертый этап (80-е гг.) — проведение жесткой социальной и экономической политики. Экономическое развитие стран Запада в 80—90-е гг. Глобализация хозяйственных связей. Общественно-политическая ситуация 90-х гг. Влияние окончания «холодной войны» и прекращения существования СССР на политические и социальные процессы.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Крупнейшие западные страны и Япония в конце 40-х — 90-е гг. XX в. Особенности социально-экономического и политического развития США, Великобритании, Франции, Италии, Германии, Японии.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военно-промышленный комплекс, глобализация хозяйственных связей, государственное регулирование, государство «всеобщего благоденствия», единая планетарная структура, интеграция, кейнсианство, монетаризм, наднациональные организации, постиндустриальное (информационное) общество, стагфляция, «экономическое чудо».</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Т е м а 8. Развитие стран Восточной Европы в 40—90-е гг. XX в. (2 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lastRenderedPageBreak/>
        <w:t>Положение в странах Восточной Европы после окончания Второй мировой войны. Переход государств региона в орбиту советского влияния. Приход к власти антифашистских коалиций и усиление позиций компартий. Создание основ тоталитарных режимов. Приход к власти местных коммунистических партий. Общие черты эволюции коммунистических режимов.</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Ликвидация коммунистических режимов в восточноевропейском регионе на рубеже 80—90-х гг. XX в. Провал попыток реформирования реального социализма, демократические революции в Восточной Европе. Общие черты демократических преобразований.</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фронт (народный, национальный, отечественный), народная демократия, «бархатная революция», денационализация, перестройка, приватизация, реальный социализм, реституция.</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Т е м а 9. Страны Азии, Африки и Латинской Америки во второй половине XX в. (1 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Достижения и проблемы развивающихся стран. Структура и состав группы развивающихся стран. Проблема выбора моделей развития. Основные вехи социально-экономических трансформаций.</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Характеристика развития отдельных государств и регионов Азии, Африки и Латинской Америки в 50—90-е гг. XX в. Китайская Народная Республика. Государства Юго-Восточной Азии (ЮВА). Индостан. Иран. Турция. Арабские страны. Страны Африки южнее Сахары. Характерные черты стран Латинской Америки в 50—90-е гг.</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апартеид, деколонизация, косвенная (экономическая) зависимость, некапиталистический путь развития, «азиатские тигры (драконы)», «большой скачок», «великая пролетарская культурная революция», маоизм.</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Т е м а 10. Наука, культура и спорт в XX в. (2 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Развитие естественных и гуманитарных наук, возникновение новых научных дисциплин в первой половине XX в. Вклад российских ученых в мировую науку. Формирование новых художественных направлений и школ. Развитие реалистического искусства. Возникновение массовой культуры. Формирование новых художественных направлений и школ. Особенности развития духовной культуры в конце XX — начале XXI в. Новая роль религии. Изменения в быту. Свободное время и его использование. Развитие спортивного движения. Олимпийские игры.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Две волны научно-технической революции 50—90-х гг. XX в. Формирование информационного общества. Основные направления НТР в 50—60-е гг. Воздействие науки на производственные циклы. Повышение расходов на научные исследования. Мирное и военное использование естественно-научных открытий. Освоение космоса. Социальные последствия НТР. Вторая волна НТР в 80—90-е гг. Глобализация и постиндустриальное общество.</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информационное общество, компьютерная революция, мировые религии (конфессии), научно-техническая революция, средний класс, виртуальная реальность, массовая культура, постмодернизм, реализм.</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Итоговое повторение (1 ч).</w:t>
      </w:r>
    </w:p>
    <w:p w:rsidR="00C71100" w:rsidRPr="001F4DA3" w:rsidRDefault="00C71100" w:rsidP="00C7110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F4DA3">
        <w:rPr>
          <w:rFonts w:ascii="Times New Roman" w:eastAsia="Times New Roman" w:hAnsi="Times New Roman" w:cs="Times New Roman"/>
          <w:b/>
          <w:bCs/>
          <w:color w:val="000000"/>
          <w:sz w:val="28"/>
          <w:szCs w:val="28"/>
          <w:lang w:eastAsia="ru-RU"/>
        </w:rPr>
        <w:lastRenderedPageBreak/>
        <w:t xml:space="preserve">Содержание разделов программы </w:t>
      </w:r>
      <w:r w:rsidRPr="001F4DA3">
        <w:rPr>
          <w:rFonts w:ascii="Times New Roman" w:eastAsia="Times New Roman" w:hAnsi="Times New Roman" w:cs="Times New Roman"/>
          <w:color w:val="000000"/>
          <w:sz w:val="28"/>
          <w:szCs w:val="28"/>
          <w:lang w:eastAsia="ru-RU"/>
        </w:rPr>
        <w:t xml:space="preserve">Сахаров А.Н.,  Петров Ю.А. История. Конец </w:t>
      </w:r>
      <w:r w:rsidRPr="001F4DA3">
        <w:rPr>
          <w:rFonts w:ascii="Times New Roman" w:eastAsia="Times New Roman" w:hAnsi="Times New Roman" w:cs="Times New Roman"/>
          <w:color w:val="000000"/>
          <w:sz w:val="28"/>
          <w:szCs w:val="28"/>
          <w:lang w:val="en-US" w:eastAsia="ru-RU"/>
        </w:rPr>
        <w:t>XIX</w:t>
      </w:r>
      <w:r w:rsidRPr="001F4DA3">
        <w:rPr>
          <w:rFonts w:ascii="Times New Roman" w:eastAsia="Times New Roman" w:hAnsi="Times New Roman" w:cs="Times New Roman"/>
          <w:color w:val="000000"/>
          <w:sz w:val="28"/>
          <w:szCs w:val="28"/>
          <w:lang w:eastAsia="ru-RU"/>
        </w:rPr>
        <w:t xml:space="preserve"> – начало ХХ</w:t>
      </w:r>
      <w:r w:rsidRPr="001F4DA3">
        <w:rPr>
          <w:rFonts w:ascii="Times New Roman" w:eastAsia="Times New Roman" w:hAnsi="Times New Roman" w:cs="Times New Roman"/>
          <w:color w:val="000000"/>
          <w:sz w:val="28"/>
          <w:szCs w:val="28"/>
          <w:lang w:val="en-US" w:eastAsia="ru-RU"/>
        </w:rPr>
        <w:t>I</w:t>
      </w:r>
      <w:r w:rsidRPr="001F4DA3">
        <w:rPr>
          <w:rFonts w:ascii="Times New Roman" w:eastAsia="Times New Roman" w:hAnsi="Times New Roman" w:cs="Times New Roman"/>
          <w:color w:val="000000"/>
          <w:sz w:val="28"/>
          <w:szCs w:val="28"/>
          <w:lang w:eastAsia="ru-RU"/>
        </w:rPr>
        <w:t xml:space="preserve"> века: учебник для 11 класса. Базовый учебник / А.</w:t>
      </w:r>
      <w:r w:rsidR="001F4DA3">
        <w:rPr>
          <w:rFonts w:ascii="Times New Roman" w:eastAsia="Times New Roman" w:hAnsi="Times New Roman" w:cs="Times New Roman"/>
          <w:color w:val="000000"/>
          <w:sz w:val="28"/>
          <w:szCs w:val="28"/>
          <w:lang w:eastAsia="ru-RU"/>
        </w:rPr>
        <w:t xml:space="preserve">Н. Сахаров, Н.В. </w:t>
      </w:r>
      <w:proofErr w:type="spellStart"/>
      <w:r w:rsidR="001F4DA3">
        <w:rPr>
          <w:rFonts w:ascii="Times New Roman" w:eastAsia="Times New Roman" w:hAnsi="Times New Roman" w:cs="Times New Roman"/>
          <w:color w:val="000000"/>
          <w:sz w:val="28"/>
          <w:szCs w:val="28"/>
          <w:lang w:eastAsia="ru-RU"/>
        </w:rPr>
        <w:t>Загладин</w:t>
      </w:r>
      <w:proofErr w:type="spellEnd"/>
      <w:r w:rsidR="001F4DA3">
        <w:rPr>
          <w:rFonts w:ascii="Times New Roman" w:eastAsia="Times New Roman" w:hAnsi="Times New Roman" w:cs="Times New Roman"/>
          <w:color w:val="000000"/>
          <w:sz w:val="28"/>
          <w:szCs w:val="28"/>
          <w:lang w:eastAsia="ru-RU"/>
        </w:rPr>
        <w:t>.</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 xml:space="preserve">Т е м а 1. </w:t>
      </w:r>
      <w:r w:rsidRPr="00B04E5B">
        <w:rPr>
          <w:rFonts w:ascii="Times New Roman" w:hAnsi="Times New Roman" w:cs="Times New Roman"/>
          <w:b/>
          <w:sz w:val="24"/>
          <w:szCs w:val="24"/>
        </w:rPr>
        <w:t>Россия и мир в начале ХХ века</w:t>
      </w:r>
      <w:r w:rsidRPr="003F3E5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в. </w:t>
      </w:r>
      <w:proofErr w:type="gramStart"/>
      <w:r>
        <w:rPr>
          <w:rFonts w:ascii="Times New Roman" w:eastAsia="Times New Roman" w:hAnsi="Times New Roman" w:cs="Times New Roman"/>
          <w:b/>
          <w:bCs/>
          <w:color w:val="000000"/>
          <w:sz w:val="24"/>
          <w:szCs w:val="24"/>
          <w:lang w:eastAsia="ru-RU"/>
        </w:rPr>
        <w:t>( 8</w:t>
      </w:r>
      <w:proofErr w:type="gramEnd"/>
      <w:r w:rsidRPr="003F3E5B">
        <w:rPr>
          <w:rFonts w:ascii="Times New Roman" w:eastAsia="Times New Roman" w:hAnsi="Times New Roman" w:cs="Times New Roman"/>
          <w:b/>
          <w:bCs/>
          <w:color w:val="000000"/>
          <w:sz w:val="24"/>
          <w:szCs w:val="24"/>
          <w:lang w:eastAsia="ru-RU"/>
        </w:rPr>
        <w:t>)</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Социально-экономическое развитие. Национальный и социальный состав населения. Уровень социально-экономического развития. Многоукладность российской экономики. Роль государства в экономической жизни страны. Монополистический капитализм в России и его особенности. Экономический кризис и депрессия в 1900—1908 гг. Промышленный подъем 1913 гг. Отечественные предприниматели конца XIX — начала XX в. Рост численности рабочих. Особенности развития сельского хозяйства.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 xml:space="preserve">Политическое развитие. Политический строй России. Самодержавие. Николай II. Бюрократическая система. С. Ю. Витте, его реформы. Обострение социально-экономических и политических противоречий в стране. Рабочее движение. Крестьянские волнения. «Зубатовщина». Зарождение политических партий. Особенности их формирования. Организационное оформление и идейные платформы революционных партий. Эсеры (В. Чернов, Е. </w:t>
      </w:r>
      <w:proofErr w:type="spellStart"/>
      <w:r w:rsidRPr="003F3E5B">
        <w:rPr>
          <w:rFonts w:ascii="Times New Roman" w:eastAsia="Times New Roman" w:hAnsi="Times New Roman" w:cs="Times New Roman"/>
          <w:color w:val="000000"/>
          <w:sz w:val="24"/>
          <w:szCs w:val="24"/>
          <w:lang w:eastAsia="ru-RU"/>
        </w:rPr>
        <w:t>Азеф</w:t>
      </w:r>
      <w:proofErr w:type="spellEnd"/>
      <w:r w:rsidRPr="003F3E5B">
        <w:rPr>
          <w:rFonts w:ascii="Times New Roman" w:eastAsia="Times New Roman" w:hAnsi="Times New Roman" w:cs="Times New Roman"/>
          <w:color w:val="000000"/>
          <w:sz w:val="24"/>
          <w:szCs w:val="24"/>
          <w:lang w:eastAsia="ru-RU"/>
        </w:rPr>
        <w:t>). Социал-демократы. II съезд РСДРП. Большевики и меньшевики (В. И. Ленин, Л. Мартов, Г. В. Плеханов). Эволюция либерального движения (П. Н. Милюков, П. Б. Струве).</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Внешняя политика. Образование военных блоков в Европе. Противоречия между державами на Дальнем Востоке. Русско-японская война 1904—1905 гг.</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промышленный подъем, монополия, картели, синдикаты, тресты, концерны, инвестиция, община, отработочная система, монополистический капитализм, финансовая олигархия, Антанта, эсеры, эсдеки, конституционалисты, легальный марксизм.</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Революция 1905—1907 гг.: предпосылки, причины, характер, особенности, периодизация.</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Начало революции. П. А. Гапон. Кровавое воскресенье. Основные события весны—лета 1905 г. Радикальные политические партии, их стратегия и тактика. Власть и российское общество. Первый Совет рабочих депутатов.</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Высший подъем революции. Всероссийская Октябрьская политическая стачка. Колебания в правительственном лагере. Манифест 17 октября 1905 г. Организационное оформление партий кадетов и октябристов (П. Н. Милюков, П. Б. Струве, А. И. Гучков). Черносотенное движение. Вооруженное восстание в Москве и других городах.</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Спад революции. Динамика революционной борьбы в 1906—1907 гг. Становление российского парламентаризма. Соотношение политических сил. I и II Государственные думы. Аграрный вопрос в Думе. Тактика либеральной оппозиции. Дума и радикальные партии. Третьеиюньский государственный переворот.</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парламент, фракция, революция, движущие силы революции, партийная тактика, политическая партия, Государственная дума.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 xml:space="preserve">Политическое и социально-экономическое развитие. Третьеиюньская монархия. III Государственная дума. П. А. Столыпин. Карательно-репрессивная политика царизма. </w:t>
      </w:r>
      <w:r w:rsidRPr="003F3E5B">
        <w:rPr>
          <w:rFonts w:ascii="Times New Roman" w:eastAsia="Times New Roman" w:hAnsi="Times New Roman" w:cs="Times New Roman"/>
          <w:color w:val="000000"/>
          <w:sz w:val="24"/>
          <w:szCs w:val="24"/>
          <w:lang w:eastAsia="ru-RU"/>
        </w:rPr>
        <w:lastRenderedPageBreak/>
        <w:t>Аграрная реформа. Развитие промышленности. Жизненный уровень населения. Подъем общественно-политического движения в 1912—1914 гг. «Вехи».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Внешняя политика. Основные направления. Англо-русское сближение. Боснийский кризис. Обострение русско-германских противоречий. Участие России в Первой мировой войне. Причины и характер войны. Отношение российского общества к войне. Военные действия на Восточном фронте. Влияние войны на экономическое и политическое положение страны.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Культура России в начале XX в. Условия развития культуры. Просвещение. Книгоиздательская деятельность. Периодическая печать. Развитие науки, философской и политической мысли. Литературные направления. Художественные объединения («Союз русских художников», «Мир искусства», «Бубновый валет»). Театр и музыкальное искусство. Архитектура и скульптура.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ликвидаторы, отзовисты, чересполосица, хутор, отруб, круговая порука, концессия, аннексия, «революционное пораженчество», мировая война, пацифизм, кризис власти, Серебряный век, декаданс, символизм, футуризм.</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b/>
          <w:bCs/>
          <w:color w:val="000000"/>
          <w:sz w:val="24"/>
          <w:szCs w:val="24"/>
          <w:lang w:eastAsia="ru-RU"/>
        </w:rPr>
        <w:t xml:space="preserve">Т е м а </w:t>
      </w:r>
      <w:r>
        <w:rPr>
          <w:rFonts w:ascii="Times New Roman" w:eastAsia="Times New Roman" w:hAnsi="Times New Roman" w:cs="Times New Roman"/>
          <w:b/>
          <w:bCs/>
          <w:color w:val="000000"/>
          <w:sz w:val="24"/>
          <w:szCs w:val="24"/>
          <w:lang w:eastAsia="ru-RU"/>
        </w:rPr>
        <w:t xml:space="preserve">2 </w:t>
      </w:r>
      <w:r w:rsidRPr="00B04E5B">
        <w:rPr>
          <w:rFonts w:ascii="Times New Roman" w:hAnsi="Times New Roman" w:cs="Times New Roman"/>
          <w:b/>
          <w:sz w:val="24"/>
          <w:szCs w:val="24"/>
        </w:rPr>
        <w:t>Россия и мир между двумя мировыми войнами</w:t>
      </w:r>
      <w:r>
        <w:rPr>
          <w:rFonts w:ascii="Times New Roman" w:eastAsia="Times New Roman" w:hAnsi="Times New Roman" w:cs="Times New Roman"/>
          <w:b/>
          <w:bCs/>
          <w:color w:val="000000"/>
          <w:sz w:val="24"/>
          <w:szCs w:val="24"/>
          <w:lang w:eastAsia="ru-RU"/>
        </w:rPr>
        <w:t xml:space="preserve"> (9</w:t>
      </w:r>
      <w:r w:rsidRPr="003F3E5B">
        <w:rPr>
          <w:rFonts w:ascii="Times New Roman" w:eastAsia="Times New Roman" w:hAnsi="Times New Roman" w:cs="Times New Roman"/>
          <w:b/>
          <w:bCs/>
          <w:color w:val="000000"/>
          <w:sz w:val="24"/>
          <w:szCs w:val="24"/>
          <w:lang w:eastAsia="ru-RU"/>
        </w:rPr>
        <w:t>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По пути демократии. Предпосылки, причины, характер революции. Восстание в Петрограде. Партии и организации в февральские дни. Падение самодержавия. Двоевластие, его сущность и причины возникновения.</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Внутренняя и внешняя политика Временного правительства. Революционные и буржуазные партии в период мирного развития революции: программы, тактика, лидеры. Советы и Временное правительство. Апрельский кризис правительства.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От демократии к диктатуре. События 3—5 июля 1917 г. Расстановка политических сил. Курс большевиков на вооруженное восстание. А. Ф. Керенский. Л. Г. Корнилов. Большевизация Советов. Общенациональный кризис. Октябрьское вооруженное восстание в Петрограде. II Всероссийский съезд Советов. Декрет о мире. Декрет о земле. Образование советского правительства во главе с В. И. Лениным. Утверждение советской власти в стране.</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Возможные альтернативы развития революции. Историческое значение Великой Российской революции.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субъективные и объективные причины революции, двоевластие, коалиционное правительство, умеренные социалисты, кризисы правительства, бонапартистская политика, однородное социалистическое правительство.</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Создание советского государства и первые социально-экономические преобразования большевиков. Слом старого и создание нового государственного аппарата в центре и на местах. ВЦИК и СНК. Создание Красной Армии, ВЧК. Созыв и разгон Учредительного собрания.</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Блок партии большевиков с левыми эсерами. Утверждение однопартийной системы. Конституция РСФСР.</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 xml:space="preserve">«Красногвардейская атака» на капитал. Рабочий контроль. Национализация промышленности, банков, транспорта, осуществление Декрета о земле. В. И. Ленин об </w:t>
      </w:r>
      <w:r w:rsidRPr="003F3E5B">
        <w:rPr>
          <w:rFonts w:ascii="Times New Roman" w:eastAsia="Times New Roman" w:hAnsi="Times New Roman" w:cs="Times New Roman"/>
          <w:color w:val="000000"/>
          <w:sz w:val="24"/>
          <w:szCs w:val="24"/>
          <w:lang w:eastAsia="ru-RU"/>
        </w:rPr>
        <w:lastRenderedPageBreak/>
        <w:t>очередных задачах советской власти. Политика продовольственной диктатуры в деревне. Продотряды. Комбеды.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Начало «культурной революции», ее сущность.</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Борьба в большевистской партии по вопросу о заключении сепаратного мира. Брестский мир, его значение.</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Гражданская война и интервенция. Причины Гражданской войны и интервенции. Основные этапы Гражданской войны, ее фронты, сражения. Социальный состав сил революции и контрреволюции. Политика большевиков. «Военный коммунизм». Политика «белых» правительств. Движение «зеленых». Деятели революции (В. И. Ленин, Л. Д. Троцкий, С. С. Каменев, М. В. Фрунзе и др.) и контрреволюции (А. В. Колчак, А. И. Деникин и др.).</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Причины победы «красных». Влияние Гражданской войны и интервенции на исторические судьбы страны. Оценка Гражданской войны ее современниками и потомками.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Всероссийский съезд Советов, Всероссийский Центральный Исполнительный Комитет, Совет Народных Комиссаров, наркоматы, Учредительное собрание, однопартийная система, рабочий контроль, национализация, продовольственная диктатура, «культурная революция», сепаратный мир, Гражданская война, интервенция, «военный коммунизм», продразверстка.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Экономический и политический кризис 1920 — начала 1921 гг. Крестьянские восстания. Восстание в Кронштадте.</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Социально-экономическое развитие. Переход от политики «военного коммунизма» к нэпу. Сущность и значение нэпа. Многоукладность экономики и ее регулирование. Достижения, трудности, противоречия и кризисы нэпа. Социальная политика. XIV съезд ВКП(б): курс на индустриализацию.</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Национально-государственное строительство. Принципы национальной политики большевиков и их реализация на практике в первые годы советской власти. Проекты создания советского многонационального государства. Образование СССР. Конституция СССР 1924 г. Национально-государственное строительство в 20-е гг.</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Общественно-политическая жизнь. Политические приоритеты большевиков. Власть и общество. Положение церкви. Обострение внутрипартийной борьбы в середине 20-х гг. Утверждение идеологии и практики авторитаризма.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Культура. Новый этап «культурной революции». Отношение к интеллигенции. Борьба с неграмотностью. Развитие системы среднего и высшего образования, науки. Литература и искусство.</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Внешняя политика. Цели СССР в области межгосударственных отношений. Официальная дипломатия. Участие Советской России в Генуэзской конференции. Политика Коминтерна.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нэп, продналог, командные высоты в экономике, кризис сбыта, кулачество, индустриализация, партийная оппозиция, сменовеховство, унитарное государство, автономия, федеративное государство, мирное сосуществование, пролетарский интернационализм, Коминтерн.</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lastRenderedPageBreak/>
        <w:t>Социально-экономические и политические преобразования в стране (конец 20-х гг. — 1939 г.). Разногласия в партии о путях и методах строительства социализма в СССР. Хлебозаготовительный кризис конца 20-х гг. Пути выхода из кризиса: И. В. Сталин, Н. И. Бухарин.</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Развертывание форсированной индустриализации. Цели, источники индустриализации. Итоги первых пятилеток. Последствия индустриализации.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Необходимость преобразований сельского хозяйства в СССР. Отказ от принципов кооперации. «Великий перелом». Политика сплошной коллективизации, ликвидации кулачества как класса. Голод 1932—1933 гг. Итоги и последствия коллективизации.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Общественно-политическая жизнь. Показательные судебные процессы над «вредителями» и «врагами народа». Массовые политические репрессии. Формирование режима личной власти И. В. Сталина.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Завершение «культурной революции»: достижения, трудности, противоречия. Ликвидация массовой неграмотности и переход к всеобщему обязательному начальному образованию. Духовные последствия идеологии тоталитаризма, культа личности И. В. Сталина.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Конституция СССР 1936 г. Изменения в национально-государственном устройстве. Конституционные нормы и реальности. Общество «государственного социализма».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Борьба за мир, разоружение и создание системы коллективной безопасности. Вступление СССР в Лигу Наций. Договоры о взаимопомощи с Францией и Чехословакией. Обострение международных отношений и его причины. Пакт о ненападении с Германией (август 1939 г.). Достижения и просчеты советской внешней политики.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Советская страна накануне Великой Отечественной войны. Разгром японских войск у озера Хасан и у реки Халхин-Гол. Советско-финляндская война. Расширение территории СССР.</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Военно-экономический потенциал Вооруженных сил. Военная доктрина и военная наука. Мероприятия по укреплению обороноспособности страны, их противоречивость. Ошибки в оценке военно-стратегической обстановки. Степень готовности СССР к отражению агрессии.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модернизация, пятилетка, раскулачивание, колхоз, коллективизация, репрессии, ГУЛАГ, режим личной власти, социалистический реализм, «государственный социализм», фашизм, система коллективной безопасности, план «Барбаросса», секретные протоколы.</w:t>
      </w:r>
    </w:p>
    <w:p w:rsidR="00C71100" w:rsidRPr="003F3E5B" w:rsidRDefault="00DB40E9"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 е м а 3</w:t>
      </w:r>
      <w:r w:rsidR="00C71100" w:rsidRPr="003F3E5B">
        <w:rPr>
          <w:rFonts w:ascii="Times New Roman" w:eastAsia="Times New Roman" w:hAnsi="Times New Roman" w:cs="Times New Roman"/>
          <w:b/>
          <w:bCs/>
          <w:color w:val="000000"/>
          <w:sz w:val="24"/>
          <w:szCs w:val="24"/>
          <w:lang w:eastAsia="ru-RU"/>
        </w:rPr>
        <w:t xml:space="preserve">. </w:t>
      </w:r>
      <w:r w:rsidR="00C71100">
        <w:rPr>
          <w:rFonts w:ascii="Times New Roman" w:eastAsia="Times New Roman" w:hAnsi="Times New Roman" w:cs="Times New Roman"/>
          <w:b/>
          <w:bCs/>
          <w:color w:val="000000"/>
          <w:sz w:val="24"/>
          <w:szCs w:val="24"/>
          <w:lang w:eastAsia="ru-RU"/>
        </w:rPr>
        <w:t>Великая Отечественная война (4ч</w:t>
      </w:r>
      <w:r w:rsidR="00C71100" w:rsidRPr="003F3E5B">
        <w:rPr>
          <w:rFonts w:ascii="Times New Roman" w:eastAsia="Times New Roman" w:hAnsi="Times New Roman" w:cs="Times New Roman"/>
          <w:b/>
          <w:bCs/>
          <w:color w:val="000000"/>
          <w:sz w:val="24"/>
          <w:szCs w:val="24"/>
          <w:lang w:eastAsia="ru-RU"/>
        </w:rPr>
        <w:t>)</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Причины, характер, периодизация Великой Отечественной войны.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Боевые действия на фронтах. Нападение фашистской Германии и ее союзников на СССР. Приграничные сражения. Стратегическая оборона. Отступление с боями Красной Армии летом—осенью 1941 г. Битва за Москву, ее этапы и историческое значение. Военные действия весной—осенью 1942 г. Неудачи советских войск на южном и юго-восточном направлениях. Стратегические просчеты и ошибки в руководстве военными действиями.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Коренной перелом в ходе войны. Сталинградская битва и ее историческое значение. Битва на Курской дуге. Форсирование Днепра.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lastRenderedPageBreak/>
        <w:t>Военные действия на фронтах Великой Отечественной войны в 1944—1945 гг. Восстановление государственной границы СССР. Освобождение стран Центральной и Юго-Восточной Европы. Битва за Берлин. Капитуляция Германии.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Вступление СССР в войну против Японии. Дальневосточная кампания Красной Армии. Капитуляция Японии. Советские полководцы: Г. К. Жуков, А. М. Василевский, К. К. Рокоссовский и др. Человек на войне.</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Борьба за линией фронта. План «Ост». Оккупационный режим. Партизанское движение и подполье. Герои народного сопротивления фашистским захватчикам.</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Советский тыл в годы войны. Превращение страны в единый военный лагерь. «Все для фронта, все для победы!» Мероприятия по организации всенародного отпора врагу. Создание Государственного комитета обороны. Перестройка экономики страны на военный лад. Эвакуация населения, материальных и культурных ценностей. Развитие слаженного военного хозяйства. Политика и культура.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СССР и союзники. Внешняя политика СССР в 1941—1945 гг. Начало складывания антигитлеровской коалиции. Тегеранская конференция. Открытие второго фронта. Крымская конференция. Потсдамская конференция.</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Итоги и уроки Великой Отечественной войны. Источники, значение, цена Победы.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блицкриг, стратегическая оборона, коренной перелом, капитуляция, оккупационный режим, эвакуация, слаженное военное хозяйство, антигитлеровская коалиция, ленд-лиз, капитуляция.</w:t>
      </w:r>
    </w:p>
    <w:p w:rsidR="00C71100" w:rsidRPr="003F3E5B" w:rsidRDefault="00DB40E9"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 е м а 4</w:t>
      </w:r>
      <w:r w:rsidR="00C71100" w:rsidRPr="003F3E5B">
        <w:rPr>
          <w:rFonts w:ascii="Times New Roman" w:eastAsia="Times New Roman" w:hAnsi="Times New Roman" w:cs="Times New Roman"/>
          <w:b/>
          <w:bCs/>
          <w:color w:val="000000"/>
          <w:sz w:val="24"/>
          <w:szCs w:val="24"/>
          <w:lang w:eastAsia="ru-RU"/>
        </w:rPr>
        <w:t xml:space="preserve">. </w:t>
      </w:r>
      <w:r w:rsidR="00C71100" w:rsidRPr="00B04E5B">
        <w:rPr>
          <w:rFonts w:ascii="Times New Roman" w:hAnsi="Times New Roman" w:cs="Times New Roman"/>
          <w:b/>
          <w:sz w:val="24"/>
          <w:szCs w:val="24"/>
        </w:rPr>
        <w:t xml:space="preserve">Мир после </w:t>
      </w:r>
      <w:r w:rsidR="00C71100" w:rsidRPr="00B04E5B">
        <w:rPr>
          <w:rFonts w:ascii="Times New Roman" w:hAnsi="Times New Roman" w:cs="Times New Roman"/>
          <w:b/>
          <w:sz w:val="24"/>
          <w:szCs w:val="24"/>
          <w:lang w:val="en-US"/>
        </w:rPr>
        <w:t>II</w:t>
      </w:r>
      <w:r w:rsidR="00C71100" w:rsidRPr="00B04E5B">
        <w:rPr>
          <w:rFonts w:ascii="Times New Roman" w:hAnsi="Times New Roman" w:cs="Times New Roman"/>
          <w:b/>
          <w:sz w:val="24"/>
          <w:szCs w:val="24"/>
        </w:rPr>
        <w:t xml:space="preserve"> мировой войны</w:t>
      </w:r>
      <w:r w:rsidR="00C71100" w:rsidRPr="003F3E5B">
        <w:rPr>
          <w:rFonts w:ascii="Times New Roman" w:eastAsia="Times New Roman" w:hAnsi="Times New Roman" w:cs="Times New Roman"/>
          <w:b/>
          <w:bCs/>
          <w:color w:val="000000"/>
          <w:sz w:val="24"/>
          <w:szCs w:val="24"/>
          <w:lang w:eastAsia="ru-RU"/>
        </w:rPr>
        <w:t xml:space="preserve"> </w:t>
      </w:r>
      <w:r w:rsidR="00C71100">
        <w:rPr>
          <w:rFonts w:ascii="Times New Roman" w:eastAsia="Times New Roman" w:hAnsi="Times New Roman" w:cs="Times New Roman"/>
          <w:b/>
          <w:bCs/>
          <w:color w:val="000000"/>
          <w:sz w:val="24"/>
          <w:szCs w:val="24"/>
          <w:lang w:eastAsia="ru-RU"/>
        </w:rPr>
        <w:t>(4</w:t>
      </w:r>
      <w:r w:rsidR="00C71100" w:rsidRPr="003F3E5B">
        <w:rPr>
          <w:rFonts w:ascii="Times New Roman" w:eastAsia="Times New Roman" w:hAnsi="Times New Roman" w:cs="Times New Roman"/>
          <w:b/>
          <w:bCs/>
          <w:color w:val="000000"/>
          <w:sz w:val="24"/>
          <w:szCs w:val="24"/>
          <w:lang w:eastAsia="ru-RU"/>
        </w:rPr>
        <w:t xml:space="preserve"> 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Восстановление и развитие народного хозяйства. Последствия войны для СССР. Промышленность: восстановление разрушенного и новое строительство. Конверсия и ее особенности. Ускоренное развитие военно-промышленного комплекса. Главные мобилизационные факторы послевоенной экономики. Обнищание деревни.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Власть и общество. Послевоенные настроения в обществе и политика И. В. Сталина.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Социальная политика и ее приоритеты. Денежная реформа 1947 г. и отмена карточной системы. Государственные займы у населения. Снижение розничных цен. Уровень жизни городского и сельского населения.</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Отмена чрезвычайного положения в СССР. Перевыборы Советов всех уровней. Возобновление съездов общественных организаций. Развитие культуры. Открытие новых академий, научных институтов и вузов. Введение обязательного образования в объеме семи классов.</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Усиление режима личной власти и борьба с вольномыслием в обществе. Постановления о литературе и искусстве. Борьба с «космополитизмом». Новая волна политических репрессий.</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 xml:space="preserve">Внешняя политика. Укрепление позиций СССР на международной арене после Второй мировой войны. Внешнеполитические курсы СССР и западных держав. Начало «холодной войны», ее проблемы, причины. Складывание социалистического лагеря. Участие и роль </w:t>
      </w:r>
      <w:r w:rsidRPr="003F3E5B">
        <w:rPr>
          <w:rFonts w:ascii="Times New Roman" w:eastAsia="Times New Roman" w:hAnsi="Times New Roman" w:cs="Times New Roman"/>
          <w:color w:val="000000"/>
          <w:sz w:val="24"/>
          <w:szCs w:val="24"/>
          <w:lang w:eastAsia="ru-RU"/>
        </w:rPr>
        <w:lastRenderedPageBreak/>
        <w:t>СССР в решении основных международных вопросов. Отношения со странами «третьего мира». Поддержка международного движения сторонников мира.</w:t>
      </w:r>
    </w:p>
    <w:p w:rsidR="00C71100" w:rsidRPr="003F3E5B" w:rsidRDefault="00C71100" w:rsidP="00DB40E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конверсия, «холодная война», социалистический лагерь, страны «</w:t>
      </w:r>
    </w:p>
    <w:p w:rsidR="00C71100" w:rsidRPr="003F3E5B" w:rsidRDefault="00DB40E9"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 е м а 5</w:t>
      </w:r>
      <w:r w:rsidR="00C71100" w:rsidRPr="003F3E5B">
        <w:rPr>
          <w:rFonts w:ascii="Times New Roman" w:eastAsia="Times New Roman" w:hAnsi="Times New Roman" w:cs="Times New Roman"/>
          <w:b/>
          <w:bCs/>
          <w:color w:val="000000"/>
          <w:sz w:val="24"/>
          <w:szCs w:val="24"/>
          <w:lang w:eastAsia="ru-RU"/>
        </w:rPr>
        <w:t xml:space="preserve">. </w:t>
      </w:r>
      <w:r w:rsidRPr="00B04E5B">
        <w:rPr>
          <w:rFonts w:ascii="Times New Roman" w:hAnsi="Times New Roman" w:cs="Times New Roman"/>
          <w:b/>
          <w:sz w:val="24"/>
          <w:szCs w:val="24"/>
        </w:rPr>
        <w:t>Россия и мир в 1960-1990 гг.</w:t>
      </w:r>
      <w:r w:rsidRPr="003F3E5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(8</w:t>
      </w:r>
      <w:r w:rsidR="00C71100" w:rsidRPr="003F3E5B">
        <w:rPr>
          <w:rFonts w:ascii="Times New Roman" w:eastAsia="Times New Roman" w:hAnsi="Times New Roman" w:cs="Times New Roman"/>
          <w:b/>
          <w:bCs/>
          <w:color w:val="000000"/>
          <w:sz w:val="24"/>
          <w:szCs w:val="24"/>
          <w:lang w:eastAsia="ru-RU"/>
        </w:rPr>
        <w:t>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Нарастание кризисных явлений в советском обществе в 1965—1985 гг. Л. И. Брежнев. Экономическая реформа 1965 г.: содержание, противоречия, причины неудач. Нарастание трудностей в управлении единым народно-хозяйственным комплексом. Стройки века. Нефть и газ Сибири. Хроническое отставание сельского хозяйства: причины, последствия. Продовольственная программа. Общий кризис «директивной экономики» и его причины.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Социальная политика: цели, противоречия, результаты.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Курс на свертывание демократических преобразований. Конституция 1977 г. — апофеоз идеологии «развитого социализма». Политика подавления инакомыслия. Застойные явления в духовной жизни страны.</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Период перестройки. Курс на экономическую и политическую модернизацию страны. Концепция перестройки. Реформы в экономике. Политические реформы. Выход на политическую арену новых сил. Кризис КПСС. Национальные противоречия. События августа 1991 г. Распад СССР и создание СНГ.</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Внешняя политика в 1965—1991 гг. Программа мира 70-х гг. От конфронтации к разрядке. Новое обострение международной ситуации. Афганистан (1979).</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Концепция нового политического мышления: теория и практика.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«директивная экономика», экстенсивный метод развития, «доктрина Брежнева», теневая экономика, перестройка, гласность, многопартийность, плюрализм, новое политическое мышление, «парад суверенитетов».</w:t>
      </w:r>
    </w:p>
    <w:p w:rsidR="00C71100" w:rsidRPr="003F3E5B" w:rsidRDefault="00DB40E9"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 е м а 6</w:t>
      </w:r>
      <w:r w:rsidR="00C71100" w:rsidRPr="003F3E5B">
        <w:rPr>
          <w:rFonts w:ascii="Times New Roman" w:eastAsia="Times New Roman" w:hAnsi="Times New Roman" w:cs="Times New Roman"/>
          <w:b/>
          <w:bCs/>
          <w:color w:val="000000"/>
          <w:sz w:val="24"/>
          <w:szCs w:val="24"/>
          <w:lang w:eastAsia="ru-RU"/>
        </w:rPr>
        <w:t xml:space="preserve">. </w:t>
      </w:r>
      <w:r w:rsidRPr="00B04E5B">
        <w:rPr>
          <w:rFonts w:ascii="Times New Roman" w:hAnsi="Times New Roman" w:cs="Times New Roman"/>
          <w:b/>
          <w:sz w:val="24"/>
          <w:szCs w:val="24"/>
        </w:rPr>
        <w:t>Россия и мир на современном этапе</w:t>
      </w:r>
      <w:r w:rsidRPr="003F3E5B">
        <w:rPr>
          <w:rFonts w:ascii="Times New Roman" w:eastAsia="Times New Roman" w:hAnsi="Times New Roman" w:cs="Times New Roman"/>
          <w:b/>
          <w:bCs/>
          <w:color w:val="000000"/>
          <w:sz w:val="24"/>
          <w:szCs w:val="24"/>
          <w:lang w:eastAsia="ru-RU"/>
        </w:rPr>
        <w:t xml:space="preserve"> </w:t>
      </w:r>
      <w:r w:rsidR="00C71100" w:rsidRPr="003F3E5B">
        <w:rPr>
          <w:rFonts w:ascii="Times New Roman" w:eastAsia="Times New Roman" w:hAnsi="Times New Roman" w:cs="Times New Roman"/>
          <w:b/>
          <w:bCs/>
          <w:color w:val="000000"/>
          <w:sz w:val="24"/>
          <w:szCs w:val="24"/>
          <w:lang w:eastAsia="ru-RU"/>
        </w:rPr>
        <w:t>(7 ч)</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Начало кардинальных перемен в стране. Президент Российской Федерации Б. Н. Ельцин. «Шоковая терапия» в экономике. Либерализация цен. Приватизация государственной собственности и ее этапы. Состояние российской экономики в середине 90-х гг.</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Становление президентской республики. Обострение противоречий между исполнительной и законодательной властью. Народный референдум в апреле 1993 г. Политический кризис в сентябре-октябре 1993 г. Упразднение органов советской власти. Конституция Российской Федерации 1993 г. Парламентские выборы. Договор об общественном согласии. Политическая жизнь середины 90-х гг.</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Обострение процесса сепаратизма. Национально-государственное строительство России.</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Российское общество в первые годы реформ. Изменение социальной структуры и уровня жизни населения. Становление гражданского общества. Религия и церковь. Развитие культуры в новых условиях.</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lastRenderedPageBreak/>
        <w:t>Россия на рубеже веков. Финансовый кризис в августе 1990 г. и его последствия. События в Чечне. Выборы в Государственную думу (1999). Президент Российской Федерации В. В. Путин. Укрепление государственности. Экономическая и социальная политика. Национальная политика. Культура.</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Политическая жизнь страны в начале XXI в. Избрание В. В. Путина Президентом РФ на второй срок. Россия сегодня.</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Внешняя политика. Новая концепция внешней политики. Отношения с США и Западом. Сокращение стратегических наступательных вооружений. Россия и НАТО. Россия и Восток. Отношения России со странами ближнего зарубежья.</w:t>
      </w:r>
    </w:p>
    <w:p w:rsidR="00C71100" w:rsidRPr="003F3E5B" w:rsidRDefault="00C71100" w:rsidP="00C7110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3E5B">
        <w:rPr>
          <w:rFonts w:ascii="Times New Roman" w:eastAsia="Times New Roman" w:hAnsi="Times New Roman" w:cs="Times New Roman"/>
          <w:color w:val="000000"/>
          <w:sz w:val="24"/>
          <w:szCs w:val="24"/>
          <w:lang w:eastAsia="ru-RU"/>
        </w:rPr>
        <w:t>Основные понятия: постиндустриальное общество, «шоковая терапия», либерализация цен, приватизация, акционирование, рыночная экономика, конвертируемый рубль, президентская республика, сепаратизм, гражданское общество, евразийская держава, «биполярный мир», многополярная система международных отношений, ближнее зарубежье.</w:t>
      </w:r>
    </w:p>
    <w:p w:rsidR="00C71100" w:rsidRPr="003F3E5B" w:rsidRDefault="00C71100" w:rsidP="00C71100">
      <w:pPr>
        <w:spacing w:before="100" w:beforeAutospacing="1" w:after="100" w:afterAutospacing="1" w:line="240" w:lineRule="auto"/>
        <w:rPr>
          <w:rFonts w:ascii="Verdana" w:eastAsia="Times New Roman" w:hAnsi="Verdana" w:cs="Times New Roman"/>
          <w:color w:val="000000"/>
          <w:sz w:val="13"/>
          <w:szCs w:val="13"/>
          <w:lang w:eastAsia="ru-RU"/>
        </w:rPr>
      </w:pP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Style w:val="a4"/>
        <w:tblW w:w="10173" w:type="dxa"/>
        <w:tblLayout w:type="fixed"/>
        <w:tblLook w:val="01E0" w:firstRow="1" w:lastRow="1" w:firstColumn="1" w:lastColumn="1" w:noHBand="0" w:noVBand="0"/>
      </w:tblPr>
      <w:tblGrid>
        <w:gridCol w:w="1135"/>
        <w:gridCol w:w="2546"/>
        <w:gridCol w:w="849"/>
        <w:gridCol w:w="2808"/>
        <w:gridCol w:w="2818"/>
        <w:gridCol w:w="17"/>
      </w:tblGrid>
      <w:tr w:rsidR="00DA0DD0" w:rsidRPr="00B04E5B" w:rsidTr="00DA0DD0">
        <w:trPr>
          <w:gridAfter w:val="1"/>
          <w:wAfter w:w="17" w:type="dxa"/>
        </w:trPr>
        <w:tc>
          <w:tcPr>
            <w:tcW w:w="10156" w:type="dxa"/>
            <w:gridSpan w:val="5"/>
          </w:tcPr>
          <w:p w:rsidR="00DA0DD0" w:rsidRPr="00B04E5B" w:rsidRDefault="00DA0DD0" w:rsidP="00C71100">
            <w:pPr>
              <w:jc w:val="center"/>
              <w:rPr>
                <w:rFonts w:ascii="Times New Roman" w:hAnsi="Times New Roman" w:cs="Times New Roman"/>
                <w:b/>
                <w:sz w:val="24"/>
                <w:szCs w:val="24"/>
              </w:rPr>
            </w:pPr>
            <w:r w:rsidRPr="00B04E5B">
              <w:rPr>
                <w:rFonts w:ascii="Times New Roman" w:hAnsi="Times New Roman" w:cs="Times New Roman"/>
                <w:b/>
                <w:sz w:val="24"/>
                <w:szCs w:val="24"/>
              </w:rPr>
              <w:t>Календарно-тематический план</w:t>
            </w:r>
          </w:p>
          <w:p w:rsidR="00DA0DD0" w:rsidRPr="00B04E5B" w:rsidRDefault="00DA0DD0" w:rsidP="00C71100">
            <w:pPr>
              <w:rPr>
                <w:rFonts w:ascii="Times New Roman" w:hAnsi="Times New Roman" w:cs="Times New Roman"/>
                <w:b/>
                <w:sz w:val="24"/>
                <w:szCs w:val="24"/>
              </w:rPr>
            </w:pPr>
            <w:r w:rsidRPr="00B04E5B">
              <w:rPr>
                <w:rFonts w:ascii="Times New Roman" w:hAnsi="Times New Roman" w:cs="Times New Roman"/>
                <w:b/>
                <w:sz w:val="24"/>
                <w:szCs w:val="24"/>
              </w:rPr>
              <w:t>Предмет: история</w:t>
            </w:r>
          </w:p>
          <w:p w:rsidR="00DA0DD0" w:rsidRPr="00B04E5B" w:rsidRDefault="00DA0DD0" w:rsidP="00C71100">
            <w:pPr>
              <w:rPr>
                <w:rFonts w:ascii="Times New Roman" w:hAnsi="Times New Roman" w:cs="Times New Roman"/>
                <w:b/>
                <w:sz w:val="24"/>
                <w:szCs w:val="24"/>
              </w:rPr>
            </w:pPr>
            <w:r w:rsidRPr="00B04E5B">
              <w:rPr>
                <w:rFonts w:ascii="Times New Roman" w:hAnsi="Times New Roman" w:cs="Times New Roman"/>
                <w:b/>
                <w:sz w:val="24"/>
                <w:szCs w:val="24"/>
              </w:rPr>
              <w:t>11 класс</w:t>
            </w:r>
          </w:p>
          <w:p w:rsidR="00DA0DD0" w:rsidRPr="00B04E5B" w:rsidRDefault="00DA0DD0" w:rsidP="00C71100">
            <w:pPr>
              <w:rPr>
                <w:rFonts w:ascii="Times New Roman" w:hAnsi="Times New Roman" w:cs="Times New Roman"/>
                <w:b/>
                <w:sz w:val="24"/>
                <w:szCs w:val="24"/>
              </w:rPr>
            </w:pPr>
            <w:r w:rsidRPr="00B04E5B">
              <w:rPr>
                <w:rFonts w:ascii="Times New Roman" w:hAnsi="Times New Roman" w:cs="Times New Roman"/>
                <w:b/>
                <w:sz w:val="24"/>
                <w:szCs w:val="24"/>
              </w:rPr>
              <w:t xml:space="preserve">Учебный год: 2020-2021 </w:t>
            </w:r>
          </w:p>
          <w:p w:rsidR="00DA0DD0" w:rsidRPr="00B04E5B" w:rsidRDefault="00DA0DD0" w:rsidP="00DA0DD0">
            <w:pPr>
              <w:rPr>
                <w:rFonts w:ascii="Times New Roman" w:hAnsi="Times New Roman" w:cs="Times New Roman"/>
                <w:b/>
                <w:sz w:val="24"/>
                <w:szCs w:val="24"/>
              </w:rPr>
            </w:pPr>
          </w:p>
        </w:tc>
      </w:tr>
      <w:tr w:rsidR="00DA0DD0" w:rsidRPr="00B04E5B" w:rsidTr="00DA0DD0">
        <w:tc>
          <w:tcPr>
            <w:tcW w:w="1135" w:type="dxa"/>
          </w:tcPr>
          <w:p w:rsidR="00DA0DD0" w:rsidRPr="00B04E5B" w:rsidRDefault="00DA0DD0" w:rsidP="00C71100">
            <w:pPr>
              <w:jc w:val="center"/>
              <w:rPr>
                <w:rFonts w:ascii="Times New Roman" w:hAnsi="Times New Roman" w:cs="Times New Roman"/>
                <w:b/>
                <w:sz w:val="24"/>
                <w:szCs w:val="24"/>
              </w:rPr>
            </w:pPr>
            <w:r w:rsidRPr="00B04E5B">
              <w:rPr>
                <w:rFonts w:ascii="Times New Roman" w:hAnsi="Times New Roman" w:cs="Times New Roman"/>
                <w:b/>
                <w:sz w:val="24"/>
                <w:szCs w:val="24"/>
              </w:rPr>
              <w:t>№</w:t>
            </w:r>
          </w:p>
        </w:tc>
        <w:tc>
          <w:tcPr>
            <w:tcW w:w="2546" w:type="dxa"/>
          </w:tcPr>
          <w:p w:rsidR="00DA0DD0" w:rsidRPr="00B04E5B" w:rsidRDefault="00DA0DD0" w:rsidP="00C71100">
            <w:pPr>
              <w:jc w:val="center"/>
              <w:rPr>
                <w:rFonts w:ascii="Times New Roman" w:hAnsi="Times New Roman" w:cs="Times New Roman"/>
                <w:b/>
                <w:sz w:val="24"/>
                <w:szCs w:val="24"/>
              </w:rPr>
            </w:pPr>
            <w:r w:rsidRPr="00B04E5B">
              <w:rPr>
                <w:rFonts w:ascii="Times New Roman" w:hAnsi="Times New Roman" w:cs="Times New Roman"/>
                <w:b/>
                <w:sz w:val="24"/>
                <w:szCs w:val="24"/>
              </w:rPr>
              <w:t>Темы разделов, уроков</w:t>
            </w:r>
          </w:p>
        </w:tc>
        <w:tc>
          <w:tcPr>
            <w:tcW w:w="849" w:type="dxa"/>
          </w:tcPr>
          <w:p w:rsidR="00DA0DD0" w:rsidRPr="00B04E5B" w:rsidRDefault="00DA0DD0" w:rsidP="00C71100">
            <w:pPr>
              <w:jc w:val="center"/>
              <w:rPr>
                <w:rFonts w:ascii="Times New Roman" w:hAnsi="Times New Roman" w:cs="Times New Roman"/>
                <w:b/>
                <w:sz w:val="24"/>
                <w:szCs w:val="24"/>
              </w:rPr>
            </w:pPr>
            <w:r w:rsidRPr="00B04E5B">
              <w:rPr>
                <w:rFonts w:ascii="Times New Roman" w:hAnsi="Times New Roman" w:cs="Times New Roman"/>
                <w:b/>
                <w:sz w:val="24"/>
                <w:szCs w:val="24"/>
              </w:rPr>
              <w:t>Кол-во часов</w:t>
            </w:r>
          </w:p>
        </w:tc>
        <w:tc>
          <w:tcPr>
            <w:tcW w:w="2808" w:type="dxa"/>
          </w:tcPr>
          <w:p w:rsidR="00DA0DD0" w:rsidRPr="00B04E5B" w:rsidRDefault="00DA0DD0" w:rsidP="00C71100">
            <w:pPr>
              <w:jc w:val="center"/>
              <w:rPr>
                <w:rFonts w:ascii="Times New Roman" w:hAnsi="Times New Roman" w:cs="Times New Roman"/>
                <w:b/>
                <w:sz w:val="24"/>
                <w:szCs w:val="24"/>
              </w:rPr>
            </w:pPr>
            <w:r w:rsidRPr="00B04E5B">
              <w:rPr>
                <w:rFonts w:ascii="Times New Roman" w:hAnsi="Times New Roman" w:cs="Times New Roman"/>
                <w:b/>
                <w:sz w:val="24"/>
                <w:szCs w:val="24"/>
              </w:rPr>
              <w:t xml:space="preserve">Основные понятия и термины </w:t>
            </w:r>
          </w:p>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jc w:val="center"/>
              <w:rPr>
                <w:rFonts w:ascii="Times New Roman" w:hAnsi="Times New Roman" w:cs="Times New Roman"/>
                <w:b/>
                <w:sz w:val="24"/>
                <w:szCs w:val="24"/>
              </w:rPr>
            </w:pPr>
            <w:r w:rsidRPr="00B04E5B">
              <w:rPr>
                <w:rFonts w:ascii="Times New Roman" w:hAnsi="Times New Roman" w:cs="Times New Roman"/>
                <w:b/>
                <w:sz w:val="24"/>
                <w:szCs w:val="24"/>
              </w:rPr>
              <w:t>Домашнее задание</w:t>
            </w:r>
          </w:p>
        </w:tc>
      </w:tr>
      <w:tr w:rsidR="00DA0DD0" w:rsidRPr="00B04E5B" w:rsidTr="00DA0DD0">
        <w:tc>
          <w:tcPr>
            <w:tcW w:w="1135" w:type="dxa"/>
          </w:tcPr>
          <w:p w:rsidR="00DA0DD0" w:rsidRPr="00B04E5B" w:rsidRDefault="00DA0DD0" w:rsidP="00C71100">
            <w:pPr>
              <w:jc w:val="center"/>
              <w:rPr>
                <w:rFonts w:ascii="Times New Roman" w:hAnsi="Times New Roman" w:cs="Times New Roman"/>
                <w:b/>
                <w:sz w:val="24"/>
                <w:szCs w:val="24"/>
              </w:rPr>
            </w:pPr>
            <w:r w:rsidRPr="00B04E5B">
              <w:rPr>
                <w:rFonts w:ascii="Times New Roman" w:hAnsi="Times New Roman" w:cs="Times New Roman"/>
                <w:b/>
                <w:sz w:val="24"/>
                <w:szCs w:val="24"/>
              </w:rPr>
              <w:t>Раздел 1</w:t>
            </w:r>
          </w:p>
        </w:tc>
        <w:tc>
          <w:tcPr>
            <w:tcW w:w="2546" w:type="dxa"/>
          </w:tcPr>
          <w:p w:rsidR="00DA0DD0" w:rsidRPr="00B04E5B" w:rsidRDefault="00DA0DD0" w:rsidP="00C71100">
            <w:pPr>
              <w:jc w:val="center"/>
              <w:rPr>
                <w:rFonts w:ascii="Times New Roman" w:hAnsi="Times New Roman" w:cs="Times New Roman"/>
                <w:b/>
                <w:sz w:val="24"/>
                <w:szCs w:val="24"/>
              </w:rPr>
            </w:pPr>
            <w:r w:rsidRPr="00B04E5B">
              <w:rPr>
                <w:rFonts w:ascii="Times New Roman" w:hAnsi="Times New Roman" w:cs="Times New Roman"/>
                <w:b/>
                <w:sz w:val="24"/>
                <w:szCs w:val="24"/>
              </w:rPr>
              <w:t>Россия и мир в начале ХХ века</w:t>
            </w:r>
          </w:p>
        </w:tc>
        <w:tc>
          <w:tcPr>
            <w:tcW w:w="849" w:type="dxa"/>
          </w:tcPr>
          <w:p w:rsidR="00DA0DD0" w:rsidRPr="00B04E5B" w:rsidRDefault="00DA0DD0" w:rsidP="00C71100">
            <w:pPr>
              <w:jc w:val="center"/>
              <w:rPr>
                <w:rFonts w:ascii="Times New Roman" w:hAnsi="Times New Roman" w:cs="Times New Roman"/>
                <w:b/>
                <w:sz w:val="24"/>
                <w:szCs w:val="24"/>
              </w:rPr>
            </w:pPr>
            <w:r>
              <w:rPr>
                <w:rFonts w:ascii="Times New Roman" w:hAnsi="Times New Roman" w:cs="Times New Roman"/>
                <w:b/>
                <w:sz w:val="24"/>
                <w:szCs w:val="24"/>
              </w:rPr>
              <w:t>8</w:t>
            </w:r>
            <w:r w:rsidRPr="00B04E5B">
              <w:rPr>
                <w:rFonts w:ascii="Times New Roman" w:hAnsi="Times New Roman" w:cs="Times New Roman"/>
                <w:b/>
                <w:sz w:val="24"/>
                <w:szCs w:val="24"/>
              </w:rPr>
              <w:t xml:space="preserve"> час</w:t>
            </w:r>
            <w:r>
              <w:rPr>
                <w:rFonts w:ascii="Times New Roman" w:hAnsi="Times New Roman" w:cs="Times New Roman"/>
                <w:b/>
                <w:sz w:val="24"/>
                <w:szCs w:val="24"/>
              </w:rPr>
              <w:t>ов</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jc w:val="center"/>
              <w:rPr>
                <w:rFonts w:ascii="Times New Roman" w:hAnsi="Times New Roman" w:cs="Times New Roman"/>
                <w:b/>
                <w:sz w:val="24"/>
                <w:szCs w:val="24"/>
              </w:rPr>
            </w:pPr>
          </w:p>
        </w:tc>
      </w:tr>
      <w:tr w:rsidR="00DA0DD0" w:rsidRPr="00B04E5B" w:rsidTr="00DA0DD0">
        <w:tc>
          <w:tcPr>
            <w:tcW w:w="1135" w:type="dxa"/>
          </w:tcPr>
          <w:p w:rsidR="00DA0DD0" w:rsidRPr="00B04E5B" w:rsidRDefault="00DA0DD0" w:rsidP="00C71100">
            <w:pPr>
              <w:rPr>
                <w:sz w:val="24"/>
                <w:szCs w:val="24"/>
              </w:rPr>
            </w:pPr>
            <w:r>
              <w:rPr>
                <w:rFonts w:ascii="Times New Roman" w:hAnsi="Times New Roman" w:cs="Times New Roman"/>
                <w:b/>
                <w:sz w:val="24"/>
                <w:szCs w:val="24"/>
              </w:rPr>
              <w:t>Урок 1</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 xml:space="preserve">Россия на рубеже </w:t>
            </w:r>
            <w:r w:rsidRPr="00B04E5B">
              <w:rPr>
                <w:rFonts w:ascii="Times New Roman" w:hAnsi="Times New Roman" w:cs="Times New Roman"/>
                <w:sz w:val="24"/>
                <w:szCs w:val="24"/>
                <w:lang w:val="en-US"/>
              </w:rPr>
              <w:t>XIX</w:t>
            </w:r>
            <w:r w:rsidRPr="00B04E5B">
              <w:rPr>
                <w:rFonts w:ascii="Times New Roman" w:hAnsi="Times New Roman" w:cs="Times New Roman"/>
                <w:sz w:val="24"/>
                <w:szCs w:val="24"/>
              </w:rPr>
              <w:t>-</w:t>
            </w:r>
            <w:r w:rsidRPr="00B04E5B">
              <w:rPr>
                <w:rFonts w:ascii="Times New Roman" w:hAnsi="Times New Roman" w:cs="Times New Roman"/>
                <w:sz w:val="24"/>
                <w:szCs w:val="24"/>
                <w:lang w:val="en-US"/>
              </w:rPr>
              <w:t>XX</w:t>
            </w:r>
            <w:r w:rsidRPr="00B04E5B">
              <w:rPr>
                <w:rFonts w:ascii="Times New Roman" w:hAnsi="Times New Roman" w:cs="Times New Roman"/>
                <w:sz w:val="24"/>
                <w:szCs w:val="24"/>
              </w:rPr>
              <w:t xml:space="preserve"> вв.</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w:t>
            </w:r>
          </w:p>
        </w:tc>
        <w:tc>
          <w:tcPr>
            <w:tcW w:w="2808" w:type="dxa"/>
          </w:tcPr>
          <w:p w:rsidR="00DA0DD0" w:rsidRPr="00B04E5B" w:rsidRDefault="00DA0DD0" w:rsidP="00C71100">
            <w:pPr>
              <w:jc w:val="center"/>
              <w:rPr>
                <w:rFonts w:ascii="Times New Roman" w:hAnsi="Times New Roman" w:cs="Times New Roman"/>
                <w:sz w:val="24"/>
                <w:szCs w:val="24"/>
              </w:rPr>
            </w:pPr>
            <w:r w:rsidRPr="00B04E5B">
              <w:rPr>
                <w:rFonts w:ascii="Times New Roman" w:hAnsi="Times New Roman" w:cs="Times New Roman"/>
                <w:sz w:val="24"/>
                <w:szCs w:val="24"/>
              </w:rPr>
              <w:t>Пять признаков империализма</w:t>
            </w: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 xml:space="preserve">§3 </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Pr>
                <w:rFonts w:ascii="Times New Roman" w:hAnsi="Times New Roman" w:cs="Times New Roman"/>
                <w:b/>
                <w:sz w:val="24"/>
                <w:szCs w:val="24"/>
              </w:rPr>
              <w:t>2</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 xml:space="preserve">Русско-японская война. </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§4</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Pr>
                <w:rFonts w:ascii="Times New Roman" w:hAnsi="Times New Roman" w:cs="Times New Roman"/>
                <w:b/>
                <w:sz w:val="24"/>
                <w:szCs w:val="24"/>
              </w:rPr>
              <w:t>3</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Революция в России 1905-1907 гг. Манифест 17 октября 1905 г.</w:t>
            </w:r>
          </w:p>
        </w:tc>
        <w:tc>
          <w:tcPr>
            <w:tcW w:w="849" w:type="dxa"/>
          </w:tcPr>
          <w:p w:rsidR="00DA0DD0" w:rsidRPr="00B04E5B" w:rsidRDefault="00DA0DD0" w:rsidP="00C71100">
            <w:pPr>
              <w:rPr>
                <w:rFonts w:ascii="Times New Roman" w:hAnsi="Times New Roman" w:cs="Times New Roman"/>
                <w:sz w:val="24"/>
                <w:szCs w:val="24"/>
              </w:rPr>
            </w:pPr>
            <w:r w:rsidRPr="00B04E5B">
              <w:rPr>
                <w:rFonts w:ascii="Times New Roman" w:hAnsi="Times New Roman" w:cs="Times New Roman"/>
                <w:sz w:val="24"/>
                <w:szCs w:val="24"/>
              </w:rPr>
              <w:t>1</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rFonts w:ascii="Times New Roman" w:hAnsi="Times New Roman" w:cs="Times New Roman"/>
                <w:b/>
                <w:sz w:val="24"/>
                <w:szCs w:val="24"/>
              </w:rPr>
            </w:pPr>
            <w:r w:rsidRPr="00B04E5B">
              <w:rPr>
                <w:rFonts w:ascii="Times New Roman" w:hAnsi="Times New Roman" w:cs="Times New Roman"/>
                <w:b/>
                <w:sz w:val="24"/>
                <w:szCs w:val="24"/>
              </w:rPr>
              <w:t>§5</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Pr>
                <w:rFonts w:ascii="Times New Roman" w:hAnsi="Times New Roman" w:cs="Times New Roman"/>
                <w:b/>
                <w:sz w:val="24"/>
                <w:szCs w:val="24"/>
              </w:rPr>
              <w:t>4</w:t>
            </w:r>
          </w:p>
        </w:tc>
        <w:tc>
          <w:tcPr>
            <w:tcW w:w="2546" w:type="dxa"/>
          </w:tcPr>
          <w:p w:rsidR="00DA0DD0" w:rsidRPr="00B04E5B" w:rsidRDefault="00DA0DD0" w:rsidP="00C71100">
            <w:pPr>
              <w:jc w:val="both"/>
              <w:rPr>
                <w:rFonts w:ascii="Times New Roman" w:hAnsi="Times New Roman" w:cs="Times New Roman"/>
                <w:sz w:val="24"/>
                <w:szCs w:val="24"/>
              </w:rPr>
            </w:pPr>
            <w:proofErr w:type="spellStart"/>
            <w:r w:rsidRPr="00B04E5B">
              <w:rPr>
                <w:rFonts w:ascii="Times New Roman" w:hAnsi="Times New Roman" w:cs="Times New Roman"/>
                <w:sz w:val="24"/>
                <w:szCs w:val="24"/>
              </w:rPr>
              <w:t>Третьиюньская</w:t>
            </w:r>
            <w:proofErr w:type="spellEnd"/>
            <w:r w:rsidRPr="00B04E5B">
              <w:rPr>
                <w:rFonts w:ascii="Times New Roman" w:hAnsi="Times New Roman" w:cs="Times New Roman"/>
                <w:sz w:val="24"/>
                <w:szCs w:val="24"/>
              </w:rPr>
              <w:t xml:space="preserve"> монархия. Реформы П.А. Столыпина</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§7</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Pr>
                <w:rFonts w:ascii="Times New Roman" w:hAnsi="Times New Roman" w:cs="Times New Roman"/>
                <w:b/>
                <w:sz w:val="24"/>
                <w:szCs w:val="24"/>
              </w:rPr>
              <w:t>6</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 xml:space="preserve">Колониальная система в </w:t>
            </w:r>
            <w:proofErr w:type="spellStart"/>
            <w:r w:rsidRPr="00B04E5B">
              <w:rPr>
                <w:rFonts w:ascii="Times New Roman" w:hAnsi="Times New Roman" w:cs="Times New Roman"/>
                <w:sz w:val="24"/>
                <w:szCs w:val="24"/>
              </w:rPr>
              <w:t>нач</w:t>
            </w:r>
            <w:proofErr w:type="spellEnd"/>
            <w:r w:rsidRPr="00B04E5B">
              <w:rPr>
                <w:rFonts w:ascii="Times New Roman" w:hAnsi="Times New Roman" w:cs="Times New Roman"/>
                <w:sz w:val="24"/>
                <w:szCs w:val="24"/>
              </w:rPr>
              <w:t xml:space="preserve"> </w:t>
            </w:r>
            <w:proofErr w:type="spellStart"/>
            <w:r w:rsidRPr="00B04E5B">
              <w:rPr>
                <w:rFonts w:ascii="Times New Roman" w:hAnsi="Times New Roman" w:cs="Times New Roman"/>
                <w:sz w:val="24"/>
                <w:szCs w:val="24"/>
              </w:rPr>
              <w:t>Хх</w:t>
            </w:r>
            <w:proofErr w:type="spellEnd"/>
            <w:r w:rsidRPr="00B04E5B">
              <w:rPr>
                <w:rFonts w:ascii="Times New Roman" w:hAnsi="Times New Roman" w:cs="Times New Roman"/>
                <w:sz w:val="24"/>
                <w:szCs w:val="24"/>
              </w:rPr>
              <w:t xml:space="preserve"> века</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§10</w:t>
            </w:r>
            <w:r w:rsidRPr="00B04E5B">
              <w:rPr>
                <w:rFonts w:ascii="Times New Roman" w:hAnsi="Times New Roman" w:cs="Times New Roman"/>
                <w:sz w:val="24"/>
                <w:szCs w:val="24"/>
              </w:rPr>
              <w:t>.</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Pr>
                <w:rFonts w:ascii="Times New Roman" w:hAnsi="Times New Roman" w:cs="Times New Roman"/>
                <w:b/>
                <w:sz w:val="24"/>
                <w:szCs w:val="24"/>
              </w:rPr>
              <w:t>7</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 xml:space="preserve">Развитие стран Азии, Африки, Латинской Америки в </w:t>
            </w:r>
            <w:proofErr w:type="spellStart"/>
            <w:r w:rsidRPr="00B04E5B">
              <w:rPr>
                <w:rFonts w:ascii="Times New Roman" w:hAnsi="Times New Roman" w:cs="Times New Roman"/>
                <w:sz w:val="24"/>
                <w:szCs w:val="24"/>
              </w:rPr>
              <w:t>нач</w:t>
            </w:r>
            <w:proofErr w:type="spellEnd"/>
            <w:r w:rsidRPr="00B04E5B">
              <w:rPr>
                <w:rFonts w:ascii="Times New Roman" w:hAnsi="Times New Roman" w:cs="Times New Roman"/>
                <w:sz w:val="24"/>
                <w:szCs w:val="24"/>
              </w:rPr>
              <w:t xml:space="preserve"> ХХ в.</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r w:rsidRPr="00B04E5B">
              <w:rPr>
                <w:rFonts w:ascii="Times New Roman" w:hAnsi="Times New Roman" w:cs="Times New Roman"/>
                <w:sz w:val="24"/>
                <w:szCs w:val="24"/>
              </w:rPr>
              <w:t>Военные блоки. Причины первой мировой войны</w:t>
            </w: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§11.</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Pr>
                <w:rFonts w:ascii="Times New Roman" w:hAnsi="Times New Roman" w:cs="Times New Roman"/>
                <w:b/>
                <w:sz w:val="24"/>
                <w:szCs w:val="24"/>
              </w:rPr>
              <w:t>8</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Первая мировая войн</w:t>
            </w:r>
          </w:p>
        </w:tc>
        <w:tc>
          <w:tcPr>
            <w:tcW w:w="849" w:type="dxa"/>
          </w:tcPr>
          <w:p w:rsidR="00DA0DD0" w:rsidRPr="00B04E5B" w:rsidRDefault="00DA0DD0" w:rsidP="00C71100">
            <w:pPr>
              <w:rPr>
                <w:rFonts w:ascii="Times New Roman" w:hAnsi="Times New Roman" w:cs="Times New Roman"/>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r w:rsidRPr="00B04E5B">
              <w:rPr>
                <w:rFonts w:ascii="Times New Roman" w:hAnsi="Times New Roman" w:cs="Times New Roman"/>
                <w:sz w:val="24"/>
                <w:szCs w:val="24"/>
              </w:rPr>
              <w:t>Прочитать Ремарк. На западном фронте без перемен</w:t>
            </w: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§12</w:t>
            </w:r>
          </w:p>
        </w:tc>
      </w:tr>
      <w:tr w:rsidR="00DA0DD0" w:rsidRPr="00B04E5B" w:rsidTr="00DA0DD0">
        <w:trPr>
          <w:trHeight w:val="604"/>
        </w:trPr>
        <w:tc>
          <w:tcPr>
            <w:tcW w:w="1135" w:type="dxa"/>
          </w:tcPr>
          <w:p w:rsidR="00DA0DD0" w:rsidRPr="00B04E5B" w:rsidRDefault="00DA0DD0" w:rsidP="00C71100">
            <w:pPr>
              <w:jc w:val="center"/>
              <w:rPr>
                <w:rFonts w:ascii="Times New Roman" w:hAnsi="Times New Roman" w:cs="Times New Roman"/>
                <w:b/>
                <w:sz w:val="24"/>
                <w:szCs w:val="24"/>
              </w:rPr>
            </w:pPr>
            <w:r w:rsidRPr="00B04E5B">
              <w:rPr>
                <w:rFonts w:ascii="Times New Roman" w:hAnsi="Times New Roman" w:cs="Times New Roman"/>
                <w:b/>
                <w:sz w:val="24"/>
                <w:szCs w:val="24"/>
              </w:rPr>
              <w:lastRenderedPageBreak/>
              <w:t>Раздел 2</w:t>
            </w:r>
          </w:p>
        </w:tc>
        <w:tc>
          <w:tcPr>
            <w:tcW w:w="2546" w:type="dxa"/>
          </w:tcPr>
          <w:p w:rsidR="00DA0DD0" w:rsidRPr="00B04E5B" w:rsidRDefault="00DA0DD0" w:rsidP="00C71100">
            <w:pPr>
              <w:jc w:val="both"/>
              <w:rPr>
                <w:rFonts w:ascii="Times New Roman" w:hAnsi="Times New Roman" w:cs="Times New Roman"/>
                <w:b/>
                <w:sz w:val="24"/>
                <w:szCs w:val="24"/>
              </w:rPr>
            </w:pPr>
            <w:r w:rsidRPr="00B04E5B">
              <w:rPr>
                <w:rFonts w:ascii="Times New Roman" w:hAnsi="Times New Roman" w:cs="Times New Roman"/>
                <w:b/>
                <w:sz w:val="24"/>
                <w:szCs w:val="24"/>
              </w:rPr>
              <w:t>Россия и мир между двумя мировыми войнами</w:t>
            </w:r>
          </w:p>
        </w:tc>
        <w:tc>
          <w:tcPr>
            <w:tcW w:w="849" w:type="dxa"/>
          </w:tcPr>
          <w:p w:rsidR="00DA0DD0" w:rsidRPr="00B04E5B" w:rsidRDefault="00962220" w:rsidP="00C71100">
            <w:pPr>
              <w:jc w:val="center"/>
              <w:rPr>
                <w:rFonts w:ascii="Times New Roman" w:hAnsi="Times New Roman" w:cs="Times New Roman"/>
                <w:b/>
                <w:sz w:val="24"/>
                <w:szCs w:val="24"/>
              </w:rPr>
            </w:pPr>
            <w:r>
              <w:rPr>
                <w:rFonts w:ascii="Times New Roman" w:hAnsi="Times New Roman" w:cs="Times New Roman"/>
                <w:b/>
                <w:sz w:val="24"/>
                <w:szCs w:val="24"/>
              </w:rPr>
              <w:t>9</w:t>
            </w:r>
            <w:r w:rsidR="00DA0DD0" w:rsidRPr="00B04E5B">
              <w:rPr>
                <w:rFonts w:ascii="Times New Roman" w:hAnsi="Times New Roman" w:cs="Times New Roman"/>
                <w:b/>
                <w:sz w:val="24"/>
                <w:szCs w:val="24"/>
              </w:rPr>
              <w:t xml:space="preserve"> час</w:t>
            </w:r>
            <w:r>
              <w:rPr>
                <w:rFonts w:ascii="Times New Roman" w:hAnsi="Times New Roman" w:cs="Times New Roman"/>
                <w:b/>
                <w:sz w:val="24"/>
                <w:szCs w:val="24"/>
              </w:rPr>
              <w:t>ов</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p>
        </w:tc>
      </w:tr>
      <w:tr w:rsidR="00DA0DD0" w:rsidRPr="00B04E5B" w:rsidTr="00DA0DD0">
        <w:tc>
          <w:tcPr>
            <w:tcW w:w="1135" w:type="dxa"/>
          </w:tcPr>
          <w:p w:rsidR="00DA0DD0" w:rsidRPr="00B04E5B" w:rsidRDefault="00DA0DD0" w:rsidP="00C71100">
            <w:pPr>
              <w:rPr>
                <w:rFonts w:ascii="Times New Roman" w:hAnsi="Times New Roman" w:cs="Times New Roman"/>
                <w:b/>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9</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Февральская революция в России 1917 г.</w:t>
            </w:r>
            <w:r w:rsidR="00962220" w:rsidRPr="00B04E5B">
              <w:rPr>
                <w:rFonts w:ascii="Times New Roman" w:hAnsi="Times New Roman" w:cs="Times New Roman"/>
                <w:sz w:val="24"/>
                <w:szCs w:val="24"/>
              </w:rPr>
              <w:t xml:space="preserve"> Октябрьская революция и партия большевиков</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r w:rsidRPr="00B04E5B">
              <w:rPr>
                <w:rFonts w:ascii="Times New Roman" w:hAnsi="Times New Roman" w:cs="Times New Roman"/>
                <w:sz w:val="24"/>
                <w:szCs w:val="24"/>
              </w:rPr>
              <w:t>Прочитать Оруэлл «Скотный двор»</w:t>
            </w: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§14</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10</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Гражданская война</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rPr>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§16</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Урок 1</w:t>
            </w:r>
            <w:r w:rsidR="00962220">
              <w:rPr>
                <w:rFonts w:ascii="Times New Roman" w:hAnsi="Times New Roman" w:cs="Times New Roman"/>
                <w:b/>
                <w:sz w:val="24"/>
                <w:szCs w:val="24"/>
              </w:rPr>
              <w:t>1</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Образование СССР</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§17</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Урок 1</w:t>
            </w:r>
            <w:r w:rsidR="00962220">
              <w:rPr>
                <w:rFonts w:ascii="Times New Roman" w:hAnsi="Times New Roman" w:cs="Times New Roman"/>
                <w:b/>
                <w:sz w:val="24"/>
                <w:szCs w:val="24"/>
              </w:rPr>
              <w:t>2</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Политика военного коммунизма и НЭП</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r w:rsidRPr="00B04E5B">
              <w:rPr>
                <w:rFonts w:ascii="Times New Roman" w:hAnsi="Times New Roman" w:cs="Times New Roman"/>
                <w:sz w:val="24"/>
                <w:szCs w:val="24"/>
              </w:rPr>
              <w:t>«Военный коммунизм». Нэп</w:t>
            </w: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§18</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Урок 1</w:t>
            </w:r>
            <w:r w:rsidR="00962220">
              <w:rPr>
                <w:rFonts w:ascii="Times New Roman" w:hAnsi="Times New Roman" w:cs="Times New Roman"/>
                <w:b/>
                <w:sz w:val="24"/>
                <w:szCs w:val="24"/>
              </w:rPr>
              <w:t>3</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Модернизация советской экономики</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r w:rsidRPr="00B04E5B">
              <w:rPr>
                <w:rFonts w:ascii="Times New Roman" w:hAnsi="Times New Roman" w:cs="Times New Roman"/>
                <w:sz w:val="24"/>
                <w:szCs w:val="24"/>
              </w:rPr>
              <w:t>Индустриализация. коллективизация</w:t>
            </w: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§20</w:t>
            </w:r>
          </w:p>
        </w:tc>
      </w:tr>
      <w:tr w:rsidR="00DA0DD0" w:rsidRPr="00B04E5B" w:rsidTr="00DA0DD0">
        <w:tc>
          <w:tcPr>
            <w:tcW w:w="1135" w:type="dxa"/>
          </w:tcPr>
          <w:p w:rsidR="00DA0DD0" w:rsidRPr="00B04E5B" w:rsidRDefault="00962220" w:rsidP="00C71100">
            <w:pPr>
              <w:rPr>
                <w:sz w:val="24"/>
                <w:szCs w:val="24"/>
              </w:rPr>
            </w:pPr>
            <w:r>
              <w:rPr>
                <w:rFonts w:ascii="Times New Roman" w:hAnsi="Times New Roman" w:cs="Times New Roman"/>
                <w:b/>
                <w:sz w:val="24"/>
                <w:szCs w:val="24"/>
              </w:rPr>
              <w:t>Урок 14</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Политическая система СССР</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r w:rsidRPr="00B04E5B">
              <w:rPr>
                <w:rFonts w:ascii="Times New Roman" w:hAnsi="Times New Roman" w:cs="Times New Roman"/>
                <w:sz w:val="24"/>
                <w:szCs w:val="24"/>
              </w:rPr>
              <w:t xml:space="preserve">Тоталитарный политический режим. </w:t>
            </w:r>
            <w:proofErr w:type="spellStart"/>
            <w:r w:rsidRPr="00B04E5B">
              <w:rPr>
                <w:rFonts w:ascii="Times New Roman" w:hAnsi="Times New Roman" w:cs="Times New Roman"/>
                <w:sz w:val="24"/>
                <w:szCs w:val="24"/>
              </w:rPr>
              <w:t>Повт</w:t>
            </w:r>
            <w:proofErr w:type="spellEnd"/>
            <w:r w:rsidRPr="00B04E5B">
              <w:rPr>
                <w:rFonts w:ascii="Times New Roman" w:hAnsi="Times New Roman" w:cs="Times New Roman"/>
                <w:sz w:val="24"/>
                <w:szCs w:val="24"/>
              </w:rPr>
              <w:t xml:space="preserve">. 10 </w:t>
            </w:r>
            <w:proofErr w:type="spellStart"/>
            <w:r w:rsidRPr="00B04E5B">
              <w:rPr>
                <w:rFonts w:ascii="Times New Roman" w:hAnsi="Times New Roman" w:cs="Times New Roman"/>
                <w:sz w:val="24"/>
                <w:szCs w:val="24"/>
              </w:rPr>
              <w:t>кл</w:t>
            </w:r>
            <w:proofErr w:type="spellEnd"/>
            <w:r w:rsidRPr="00B04E5B">
              <w:rPr>
                <w:rFonts w:ascii="Times New Roman" w:hAnsi="Times New Roman" w:cs="Times New Roman"/>
                <w:sz w:val="24"/>
                <w:szCs w:val="24"/>
              </w:rPr>
              <w:t xml:space="preserve"> – Оруэлл «1984»</w:t>
            </w: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§21</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15</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 xml:space="preserve">Колониальная система после </w:t>
            </w:r>
            <w:r w:rsidRPr="00B04E5B">
              <w:rPr>
                <w:rFonts w:ascii="Times New Roman" w:hAnsi="Times New Roman" w:cs="Times New Roman"/>
                <w:sz w:val="24"/>
                <w:szCs w:val="24"/>
                <w:lang w:val="en-US"/>
              </w:rPr>
              <w:t>I</w:t>
            </w:r>
            <w:r w:rsidRPr="00B04E5B">
              <w:rPr>
                <w:rFonts w:ascii="Times New Roman" w:hAnsi="Times New Roman" w:cs="Times New Roman"/>
                <w:sz w:val="24"/>
                <w:szCs w:val="24"/>
              </w:rPr>
              <w:t xml:space="preserve"> мировой войны</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§25</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16</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Международные отношения между мировыми войнами</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§26</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17</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Культура в первой половине ХХ в.</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§27</w:t>
            </w:r>
          </w:p>
        </w:tc>
      </w:tr>
      <w:tr w:rsidR="00DA0DD0" w:rsidRPr="00B04E5B" w:rsidTr="00DA0DD0">
        <w:tc>
          <w:tcPr>
            <w:tcW w:w="1135" w:type="dxa"/>
          </w:tcPr>
          <w:p w:rsidR="00DA0DD0" w:rsidRPr="00B04E5B" w:rsidRDefault="00DA0DD0" w:rsidP="00C71100">
            <w:pPr>
              <w:pStyle w:val="a3"/>
              <w:ind w:hanging="720"/>
              <w:rPr>
                <w:rFonts w:ascii="Times New Roman" w:hAnsi="Times New Roman" w:cs="Times New Roman"/>
                <w:b/>
                <w:sz w:val="24"/>
                <w:szCs w:val="24"/>
              </w:rPr>
            </w:pPr>
            <w:r w:rsidRPr="00B04E5B">
              <w:rPr>
                <w:rFonts w:ascii="Times New Roman" w:hAnsi="Times New Roman" w:cs="Times New Roman"/>
                <w:b/>
                <w:sz w:val="24"/>
                <w:szCs w:val="24"/>
              </w:rPr>
              <w:t>Раздел 3</w:t>
            </w:r>
          </w:p>
        </w:tc>
        <w:tc>
          <w:tcPr>
            <w:tcW w:w="2546" w:type="dxa"/>
          </w:tcPr>
          <w:p w:rsidR="00DA0DD0" w:rsidRPr="00B04E5B" w:rsidRDefault="00DA0DD0" w:rsidP="00C71100">
            <w:pPr>
              <w:jc w:val="both"/>
              <w:rPr>
                <w:rFonts w:ascii="Times New Roman" w:hAnsi="Times New Roman" w:cs="Times New Roman"/>
                <w:b/>
                <w:sz w:val="24"/>
                <w:szCs w:val="24"/>
              </w:rPr>
            </w:pPr>
            <w:r w:rsidRPr="00B04E5B">
              <w:rPr>
                <w:rFonts w:ascii="Times New Roman" w:hAnsi="Times New Roman" w:cs="Times New Roman"/>
                <w:b/>
                <w:sz w:val="24"/>
                <w:szCs w:val="24"/>
                <w:lang w:val="en-US"/>
              </w:rPr>
              <w:t>II</w:t>
            </w:r>
            <w:r w:rsidRPr="00B04E5B">
              <w:rPr>
                <w:rFonts w:ascii="Times New Roman" w:hAnsi="Times New Roman" w:cs="Times New Roman"/>
                <w:b/>
                <w:sz w:val="24"/>
                <w:szCs w:val="24"/>
              </w:rPr>
              <w:t xml:space="preserve"> мировая война</w:t>
            </w:r>
          </w:p>
        </w:tc>
        <w:tc>
          <w:tcPr>
            <w:tcW w:w="849" w:type="dxa"/>
          </w:tcPr>
          <w:p w:rsidR="00DA0DD0" w:rsidRPr="00B04E5B" w:rsidRDefault="00962220" w:rsidP="00C71100">
            <w:pPr>
              <w:jc w:val="center"/>
              <w:rPr>
                <w:rFonts w:ascii="Times New Roman" w:hAnsi="Times New Roman" w:cs="Times New Roman"/>
                <w:b/>
                <w:sz w:val="24"/>
                <w:szCs w:val="24"/>
              </w:rPr>
            </w:pPr>
            <w:r>
              <w:rPr>
                <w:rFonts w:ascii="Times New Roman" w:hAnsi="Times New Roman" w:cs="Times New Roman"/>
                <w:b/>
                <w:sz w:val="24"/>
                <w:szCs w:val="24"/>
              </w:rPr>
              <w:t xml:space="preserve">4 </w:t>
            </w:r>
            <w:r w:rsidR="00DA0DD0" w:rsidRPr="00B04E5B">
              <w:rPr>
                <w:rFonts w:ascii="Times New Roman" w:hAnsi="Times New Roman" w:cs="Times New Roman"/>
                <w:b/>
                <w:sz w:val="24"/>
                <w:szCs w:val="24"/>
              </w:rPr>
              <w:t>час</w:t>
            </w:r>
            <w:r>
              <w:rPr>
                <w:rFonts w:ascii="Times New Roman" w:hAnsi="Times New Roman" w:cs="Times New Roman"/>
                <w:b/>
                <w:sz w:val="24"/>
                <w:szCs w:val="24"/>
              </w:rPr>
              <w:t>а</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18</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 xml:space="preserve">Начало </w:t>
            </w:r>
            <w:r w:rsidRPr="00B04E5B">
              <w:rPr>
                <w:rFonts w:ascii="Times New Roman" w:hAnsi="Times New Roman" w:cs="Times New Roman"/>
                <w:sz w:val="24"/>
                <w:szCs w:val="24"/>
                <w:lang w:val="en-US"/>
              </w:rPr>
              <w:t>II</w:t>
            </w:r>
            <w:r w:rsidRPr="00B04E5B">
              <w:rPr>
                <w:rFonts w:ascii="Times New Roman" w:hAnsi="Times New Roman" w:cs="Times New Roman"/>
                <w:sz w:val="24"/>
                <w:szCs w:val="24"/>
              </w:rPr>
              <w:t xml:space="preserve"> мировой </w:t>
            </w:r>
            <w:proofErr w:type="spellStart"/>
            <w:proofErr w:type="gramStart"/>
            <w:r w:rsidRPr="00B04E5B">
              <w:rPr>
                <w:rFonts w:ascii="Times New Roman" w:hAnsi="Times New Roman" w:cs="Times New Roman"/>
                <w:sz w:val="24"/>
                <w:szCs w:val="24"/>
              </w:rPr>
              <w:t>войны</w:t>
            </w:r>
            <w:r w:rsidR="00962220">
              <w:rPr>
                <w:rFonts w:ascii="Times New Roman" w:hAnsi="Times New Roman" w:cs="Times New Roman"/>
                <w:sz w:val="24"/>
                <w:szCs w:val="24"/>
              </w:rPr>
              <w:t>.</w:t>
            </w:r>
            <w:r w:rsidR="00962220" w:rsidRPr="00B04E5B">
              <w:rPr>
                <w:rFonts w:ascii="Times New Roman" w:hAnsi="Times New Roman" w:cs="Times New Roman"/>
                <w:sz w:val="24"/>
                <w:szCs w:val="24"/>
              </w:rPr>
              <w:t>Начало</w:t>
            </w:r>
            <w:proofErr w:type="spellEnd"/>
            <w:proofErr w:type="gramEnd"/>
            <w:r w:rsidR="00962220" w:rsidRPr="00B04E5B">
              <w:rPr>
                <w:rFonts w:ascii="Times New Roman" w:hAnsi="Times New Roman" w:cs="Times New Roman"/>
                <w:sz w:val="24"/>
                <w:szCs w:val="24"/>
              </w:rPr>
              <w:t xml:space="preserve"> Великой Отечественной войны</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§28</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19</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Антигитлеровская коалиция. Военные действия в 1942 г.</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§30</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20</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Коренной перелом в Великой Отечественной войне</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§31</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21</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Заключительный этап Великой Отечественной войны</w:t>
            </w:r>
            <w:r w:rsidR="00962220">
              <w:rPr>
                <w:rFonts w:ascii="Times New Roman" w:hAnsi="Times New Roman" w:cs="Times New Roman"/>
                <w:sz w:val="24"/>
                <w:szCs w:val="24"/>
              </w:rPr>
              <w:t>.</w:t>
            </w:r>
            <w:r w:rsidR="00962220" w:rsidRPr="00B04E5B">
              <w:rPr>
                <w:rFonts w:ascii="Times New Roman" w:hAnsi="Times New Roman" w:cs="Times New Roman"/>
                <w:sz w:val="24"/>
                <w:szCs w:val="24"/>
              </w:rPr>
              <w:t xml:space="preserve"> Окончание Великой отечественной войны</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§32</w:t>
            </w:r>
          </w:p>
        </w:tc>
      </w:tr>
      <w:tr w:rsidR="00DA0DD0" w:rsidRPr="00B04E5B" w:rsidTr="00DA0DD0">
        <w:tc>
          <w:tcPr>
            <w:tcW w:w="1135" w:type="dxa"/>
          </w:tcPr>
          <w:p w:rsidR="00DA0DD0" w:rsidRPr="00B04E5B" w:rsidRDefault="00DA0DD0" w:rsidP="00C71100">
            <w:pPr>
              <w:pStyle w:val="a3"/>
              <w:ind w:hanging="720"/>
              <w:rPr>
                <w:rFonts w:ascii="Times New Roman" w:hAnsi="Times New Roman" w:cs="Times New Roman"/>
                <w:b/>
                <w:sz w:val="24"/>
                <w:szCs w:val="24"/>
              </w:rPr>
            </w:pPr>
            <w:r w:rsidRPr="00B04E5B">
              <w:rPr>
                <w:rFonts w:ascii="Times New Roman" w:hAnsi="Times New Roman" w:cs="Times New Roman"/>
                <w:b/>
                <w:sz w:val="24"/>
                <w:szCs w:val="24"/>
              </w:rPr>
              <w:t>Раздел 4</w:t>
            </w:r>
          </w:p>
        </w:tc>
        <w:tc>
          <w:tcPr>
            <w:tcW w:w="2546" w:type="dxa"/>
          </w:tcPr>
          <w:p w:rsidR="00DA0DD0" w:rsidRPr="00B04E5B" w:rsidRDefault="00DA0DD0" w:rsidP="00C71100">
            <w:pPr>
              <w:jc w:val="both"/>
              <w:rPr>
                <w:rFonts w:ascii="Times New Roman" w:hAnsi="Times New Roman" w:cs="Times New Roman"/>
                <w:b/>
                <w:sz w:val="24"/>
                <w:szCs w:val="24"/>
              </w:rPr>
            </w:pPr>
            <w:r w:rsidRPr="00B04E5B">
              <w:rPr>
                <w:rFonts w:ascii="Times New Roman" w:hAnsi="Times New Roman" w:cs="Times New Roman"/>
                <w:b/>
                <w:sz w:val="24"/>
                <w:szCs w:val="24"/>
              </w:rPr>
              <w:t xml:space="preserve">Мир после </w:t>
            </w:r>
            <w:r w:rsidRPr="00B04E5B">
              <w:rPr>
                <w:rFonts w:ascii="Times New Roman" w:hAnsi="Times New Roman" w:cs="Times New Roman"/>
                <w:b/>
                <w:sz w:val="24"/>
                <w:szCs w:val="24"/>
                <w:lang w:val="en-US"/>
              </w:rPr>
              <w:t>II</w:t>
            </w:r>
            <w:r w:rsidRPr="00B04E5B">
              <w:rPr>
                <w:rFonts w:ascii="Times New Roman" w:hAnsi="Times New Roman" w:cs="Times New Roman"/>
                <w:b/>
                <w:sz w:val="24"/>
                <w:szCs w:val="24"/>
              </w:rPr>
              <w:t xml:space="preserve"> мировой войны</w:t>
            </w:r>
          </w:p>
        </w:tc>
        <w:tc>
          <w:tcPr>
            <w:tcW w:w="849" w:type="dxa"/>
          </w:tcPr>
          <w:p w:rsidR="00DA0DD0" w:rsidRPr="00B04E5B" w:rsidRDefault="00962220" w:rsidP="00C71100">
            <w:pPr>
              <w:jc w:val="center"/>
              <w:rPr>
                <w:rFonts w:ascii="Times New Roman" w:hAnsi="Times New Roman" w:cs="Times New Roman"/>
                <w:b/>
                <w:sz w:val="24"/>
                <w:szCs w:val="24"/>
              </w:rPr>
            </w:pPr>
            <w:r>
              <w:rPr>
                <w:rFonts w:ascii="Times New Roman" w:hAnsi="Times New Roman" w:cs="Times New Roman"/>
                <w:b/>
                <w:sz w:val="24"/>
                <w:szCs w:val="24"/>
              </w:rPr>
              <w:t>4</w:t>
            </w:r>
            <w:r w:rsidR="00DA0DD0" w:rsidRPr="00B04E5B">
              <w:rPr>
                <w:rFonts w:ascii="Times New Roman" w:hAnsi="Times New Roman" w:cs="Times New Roman"/>
                <w:b/>
                <w:sz w:val="24"/>
                <w:szCs w:val="24"/>
              </w:rPr>
              <w:t xml:space="preserve"> час</w:t>
            </w:r>
            <w:r>
              <w:rPr>
                <w:rFonts w:ascii="Times New Roman" w:hAnsi="Times New Roman" w:cs="Times New Roman"/>
                <w:b/>
                <w:sz w:val="24"/>
                <w:szCs w:val="24"/>
              </w:rPr>
              <w:t>а</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22</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СССР в конце 1940-1950-х годах</w:t>
            </w:r>
            <w:r w:rsidR="00962220">
              <w:rPr>
                <w:rFonts w:ascii="Times New Roman" w:hAnsi="Times New Roman" w:cs="Times New Roman"/>
                <w:sz w:val="24"/>
                <w:szCs w:val="24"/>
              </w:rPr>
              <w:t>.</w:t>
            </w:r>
            <w:r w:rsidR="00962220" w:rsidRPr="00B04E5B">
              <w:rPr>
                <w:rFonts w:ascii="Times New Roman" w:hAnsi="Times New Roman" w:cs="Times New Roman"/>
                <w:sz w:val="24"/>
                <w:szCs w:val="24"/>
              </w:rPr>
              <w:t xml:space="preserve"> Реформы Н.С. Хрущева. ХХ съезд КПСС.</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§35</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23</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СССР в конце 1950-1960-х годах</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§37</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lastRenderedPageBreak/>
              <w:t xml:space="preserve">Урок </w:t>
            </w:r>
            <w:r w:rsidR="00962220">
              <w:rPr>
                <w:rFonts w:ascii="Times New Roman" w:hAnsi="Times New Roman" w:cs="Times New Roman"/>
                <w:b/>
                <w:sz w:val="24"/>
                <w:szCs w:val="24"/>
              </w:rPr>
              <w:t>24</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Советская культура в 50-60-х гг.</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§38</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25</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«Холодная война» и международные конфликты 1940-1970-х годов</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r w:rsidRPr="00B04E5B">
              <w:rPr>
                <w:rFonts w:ascii="Times New Roman" w:hAnsi="Times New Roman" w:cs="Times New Roman"/>
                <w:sz w:val="24"/>
                <w:szCs w:val="24"/>
              </w:rPr>
              <w:t>Понятие «холодная война»</w:t>
            </w: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§40</w:t>
            </w:r>
          </w:p>
        </w:tc>
      </w:tr>
      <w:tr w:rsidR="00DA0DD0" w:rsidRPr="00B04E5B" w:rsidTr="00DA0DD0">
        <w:tc>
          <w:tcPr>
            <w:tcW w:w="1135" w:type="dxa"/>
          </w:tcPr>
          <w:p w:rsidR="00DA0DD0" w:rsidRPr="00B04E5B" w:rsidRDefault="00DA0DD0" w:rsidP="00C71100">
            <w:pPr>
              <w:pStyle w:val="a3"/>
              <w:ind w:hanging="720"/>
              <w:rPr>
                <w:rFonts w:ascii="Times New Roman" w:hAnsi="Times New Roman" w:cs="Times New Roman"/>
                <w:b/>
                <w:sz w:val="24"/>
                <w:szCs w:val="24"/>
              </w:rPr>
            </w:pPr>
            <w:r w:rsidRPr="00B04E5B">
              <w:rPr>
                <w:rFonts w:ascii="Times New Roman" w:hAnsi="Times New Roman" w:cs="Times New Roman"/>
                <w:b/>
                <w:sz w:val="24"/>
                <w:szCs w:val="24"/>
              </w:rPr>
              <w:t>Раздел 5</w:t>
            </w:r>
          </w:p>
        </w:tc>
        <w:tc>
          <w:tcPr>
            <w:tcW w:w="2546" w:type="dxa"/>
          </w:tcPr>
          <w:p w:rsidR="00DA0DD0" w:rsidRPr="00B04E5B" w:rsidRDefault="00DA0DD0" w:rsidP="00C71100">
            <w:pPr>
              <w:jc w:val="both"/>
              <w:rPr>
                <w:rFonts w:ascii="Times New Roman" w:hAnsi="Times New Roman" w:cs="Times New Roman"/>
                <w:b/>
                <w:sz w:val="24"/>
                <w:szCs w:val="24"/>
              </w:rPr>
            </w:pPr>
            <w:r w:rsidRPr="00B04E5B">
              <w:rPr>
                <w:rFonts w:ascii="Times New Roman" w:hAnsi="Times New Roman" w:cs="Times New Roman"/>
                <w:b/>
                <w:sz w:val="24"/>
                <w:szCs w:val="24"/>
              </w:rPr>
              <w:t>Россия и мир в 1960-1990 гг.</w:t>
            </w:r>
          </w:p>
        </w:tc>
        <w:tc>
          <w:tcPr>
            <w:tcW w:w="849" w:type="dxa"/>
          </w:tcPr>
          <w:p w:rsidR="00DA0DD0" w:rsidRPr="00B04E5B" w:rsidRDefault="00ED1441" w:rsidP="00C71100">
            <w:pPr>
              <w:jc w:val="center"/>
              <w:rPr>
                <w:rFonts w:ascii="Times New Roman" w:hAnsi="Times New Roman" w:cs="Times New Roman"/>
                <w:b/>
                <w:sz w:val="24"/>
                <w:szCs w:val="24"/>
              </w:rPr>
            </w:pPr>
            <w:r>
              <w:rPr>
                <w:rFonts w:ascii="Times New Roman" w:hAnsi="Times New Roman" w:cs="Times New Roman"/>
                <w:b/>
                <w:sz w:val="24"/>
                <w:szCs w:val="24"/>
              </w:rPr>
              <w:t>8</w:t>
            </w:r>
            <w:r w:rsidR="00DA0DD0" w:rsidRPr="00B04E5B">
              <w:rPr>
                <w:rFonts w:ascii="Times New Roman" w:hAnsi="Times New Roman" w:cs="Times New Roman"/>
                <w:b/>
                <w:sz w:val="24"/>
                <w:szCs w:val="24"/>
              </w:rPr>
              <w:t>час</w:t>
            </w:r>
            <w:r>
              <w:rPr>
                <w:rFonts w:ascii="Times New Roman" w:hAnsi="Times New Roman" w:cs="Times New Roman"/>
                <w:b/>
                <w:sz w:val="24"/>
                <w:szCs w:val="24"/>
              </w:rPr>
              <w:t>ов</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26</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От индустриального общества – к информационному.</w:t>
            </w:r>
          </w:p>
        </w:tc>
        <w:tc>
          <w:tcPr>
            <w:tcW w:w="849" w:type="dxa"/>
          </w:tcPr>
          <w:p w:rsidR="00DA0DD0" w:rsidRPr="00B04E5B" w:rsidRDefault="00DA0DD0" w:rsidP="00C71100">
            <w:pPr>
              <w:rPr>
                <w:rFonts w:ascii="Times New Roman" w:hAnsi="Times New Roman" w:cs="Times New Roman"/>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rFonts w:ascii="Times New Roman" w:hAnsi="Times New Roman" w:cs="Times New Roman"/>
                <w:b/>
                <w:sz w:val="24"/>
                <w:szCs w:val="24"/>
              </w:rPr>
            </w:pP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27</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СССР в период застоя</w:t>
            </w:r>
          </w:p>
        </w:tc>
        <w:tc>
          <w:tcPr>
            <w:tcW w:w="849" w:type="dxa"/>
          </w:tcPr>
          <w:p w:rsidR="00DA0DD0" w:rsidRPr="00B04E5B" w:rsidRDefault="00DA0DD0" w:rsidP="00C71100">
            <w:pPr>
              <w:rPr>
                <w:rFonts w:ascii="Times New Roman" w:hAnsi="Times New Roman" w:cs="Times New Roman"/>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§45</w:t>
            </w:r>
          </w:p>
        </w:tc>
      </w:tr>
      <w:tr w:rsidR="00DA0DD0" w:rsidRPr="00B04E5B" w:rsidTr="00DA0DD0">
        <w:trPr>
          <w:trHeight w:val="418"/>
        </w:trPr>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962220">
              <w:rPr>
                <w:rFonts w:ascii="Times New Roman" w:hAnsi="Times New Roman" w:cs="Times New Roman"/>
                <w:b/>
                <w:sz w:val="24"/>
                <w:szCs w:val="24"/>
              </w:rPr>
              <w:t>28</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Начало политики перестройки</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r w:rsidRPr="00B04E5B">
              <w:rPr>
                <w:rFonts w:ascii="Times New Roman" w:hAnsi="Times New Roman" w:cs="Times New Roman"/>
                <w:sz w:val="24"/>
                <w:szCs w:val="24"/>
              </w:rPr>
              <w:t>Понятие «застой»</w:t>
            </w: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§46</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ED1441">
              <w:rPr>
                <w:rFonts w:ascii="Times New Roman" w:hAnsi="Times New Roman" w:cs="Times New Roman"/>
                <w:b/>
                <w:sz w:val="24"/>
                <w:szCs w:val="24"/>
              </w:rPr>
              <w:t>29</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Кризис советского общества</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§47</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ED1441">
              <w:rPr>
                <w:rFonts w:ascii="Times New Roman" w:hAnsi="Times New Roman" w:cs="Times New Roman"/>
                <w:b/>
                <w:sz w:val="24"/>
                <w:szCs w:val="24"/>
              </w:rPr>
              <w:t>30</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Духовная жизнь СССР в 40-х-60-х гг.</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§48</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ED1441">
              <w:rPr>
                <w:rFonts w:ascii="Times New Roman" w:hAnsi="Times New Roman" w:cs="Times New Roman"/>
                <w:b/>
                <w:sz w:val="24"/>
                <w:szCs w:val="24"/>
              </w:rPr>
              <w:t>31</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Новые индустриальные страны -Япония, Китай</w:t>
            </w:r>
            <w:r w:rsidR="00ED1441">
              <w:rPr>
                <w:rFonts w:ascii="Times New Roman" w:hAnsi="Times New Roman" w:cs="Times New Roman"/>
                <w:sz w:val="24"/>
                <w:szCs w:val="24"/>
              </w:rPr>
              <w:t>.</w:t>
            </w:r>
            <w:r w:rsidR="00ED1441" w:rsidRPr="00B04E5B">
              <w:rPr>
                <w:rFonts w:ascii="Times New Roman" w:hAnsi="Times New Roman" w:cs="Times New Roman"/>
                <w:sz w:val="24"/>
                <w:szCs w:val="24"/>
              </w:rPr>
              <w:t xml:space="preserve"> Индия, исламский мир, страны Латинской Америки</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§49</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ED1441">
              <w:rPr>
                <w:rFonts w:ascii="Times New Roman" w:hAnsi="Times New Roman" w:cs="Times New Roman"/>
                <w:b/>
                <w:sz w:val="24"/>
                <w:szCs w:val="24"/>
              </w:rPr>
              <w:t>32</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 xml:space="preserve">Индия, исламский мир, страны Латинской Америки </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§50</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ED1441">
              <w:rPr>
                <w:rFonts w:ascii="Times New Roman" w:hAnsi="Times New Roman" w:cs="Times New Roman"/>
                <w:b/>
                <w:sz w:val="24"/>
                <w:szCs w:val="24"/>
              </w:rPr>
              <w:t>33</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Российская Федерация в начале XXI века</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§52</w:t>
            </w:r>
          </w:p>
        </w:tc>
      </w:tr>
      <w:tr w:rsidR="00DA0DD0" w:rsidRPr="00B04E5B" w:rsidTr="00DA0DD0">
        <w:tc>
          <w:tcPr>
            <w:tcW w:w="1135" w:type="dxa"/>
          </w:tcPr>
          <w:p w:rsidR="00DA0DD0" w:rsidRPr="00B04E5B" w:rsidRDefault="00DA0DD0" w:rsidP="00C71100">
            <w:pPr>
              <w:pStyle w:val="a3"/>
              <w:ind w:hanging="720"/>
              <w:rPr>
                <w:rFonts w:ascii="Times New Roman" w:hAnsi="Times New Roman" w:cs="Times New Roman"/>
                <w:b/>
                <w:sz w:val="24"/>
                <w:szCs w:val="24"/>
              </w:rPr>
            </w:pPr>
            <w:r w:rsidRPr="00B04E5B">
              <w:rPr>
                <w:rFonts w:ascii="Times New Roman" w:hAnsi="Times New Roman" w:cs="Times New Roman"/>
                <w:b/>
                <w:sz w:val="24"/>
                <w:szCs w:val="24"/>
              </w:rPr>
              <w:t>Раздел 6</w:t>
            </w:r>
          </w:p>
        </w:tc>
        <w:tc>
          <w:tcPr>
            <w:tcW w:w="2546" w:type="dxa"/>
          </w:tcPr>
          <w:p w:rsidR="00DA0DD0" w:rsidRPr="00B04E5B" w:rsidRDefault="00DA0DD0" w:rsidP="00C71100">
            <w:pPr>
              <w:jc w:val="both"/>
              <w:rPr>
                <w:rFonts w:ascii="Times New Roman" w:hAnsi="Times New Roman" w:cs="Times New Roman"/>
                <w:b/>
                <w:sz w:val="24"/>
                <w:szCs w:val="24"/>
              </w:rPr>
            </w:pPr>
            <w:r w:rsidRPr="00B04E5B">
              <w:rPr>
                <w:rFonts w:ascii="Times New Roman" w:hAnsi="Times New Roman" w:cs="Times New Roman"/>
                <w:b/>
                <w:sz w:val="24"/>
                <w:szCs w:val="24"/>
              </w:rPr>
              <w:t>Россия и мир на современном этапе</w:t>
            </w:r>
          </w:p>
        </w:tc>
        <w:tc>
          <w:tcPr>
            <w:tcW w:w="849" w:type="dxa"/>
          </w:tcPr>
          <w:p w:rsidR="00DA0DD0" w:rsidRPr="00B04E5B" w:rsidRDefault="00ED1441" w:rsidP="00C71100">
            <w:pPr>
              <w:rPr>
                <w:b/>
                <w:sz w:val="24"/>
                <w:szCs w:val="24"/>
              </w:rPr>
            </w:pPr>
            <w:r>
              <w:rPr>
                <w:b/>
                <w:sz w:val="24"/>
                <w:szCs w:val="24"/>
              </w:rPr>
              <w:t>7 часов</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ED1441">
              <w:rPr>
                <w:rFonts w:ascii="Times New Roman" w:hAnsi="Times New Roman" w:cs="Times New Roman"/>
                <w:b/>
                <w:sz w:val="24"/>
                <w:szCs w:val="24"/>
              </w:rPr>
              <w:t>34</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Глобальная экономика и ее последствия</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r w:rsidRPr="00B04E5B">
              <w:rPr>
                <w:rFonts w:ascii="Times New Roman" w:hAnsi="Times New Roman" w:cs="Times New Roman"/>
                <w:sz w:val="24"/>
                <w:szCs w:val="24"/>
              </w:rPr>
              <w:t>Понятие «глобализм»</w:t>
            </w: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§54</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ED1441">
              <w:rPr>
                <w:rFonts w:ascii="Times New Roman" w:hAnsi="Times New Roman" w:cs="Times New Roman"/>
                <w:b/>
                <w:sz w:val="24"/>
                <w:szCs w:val="24"/>
              </w:rPr>
              <w:t>35</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Россия на рубеже веков</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§56</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ED1441">
              <w:rPr>
                <w:rFonts w:ascii="Times New Roman" w:hAnsi="Times New Roman" w:cs="Times New Roman"/>
                <w:b/>
                <w:sz w:val="24"/>
                <w:szCs w:val="24"/>
              </w:rPr>
              <w:t>36</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Общественно-политическое развитие РФ в 90-е гг. ХХ века</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§57</w:t>
            </w:r>
          </w:p>
        </w:tc>
      </w:tr>
      <w:tr w:rsidR="00DA0DD0" w:rsidRPr="00B04E5B" w:rsidTr="00DA0DD0">
        <w:tc>
          <w:tcPr>
            <w:tcW w:w="1135" w:type="dxa"/>
          </w:tcPr>
          <w:p w:rsidR="00DA0DD0" w:rsidRPr="00B04E5B" w:rsidRDefault="00DA0DD0" w:rsidP="00C71100">
            <w:pPr>
              <w:rPr>
                <w:sz w:val="24"/>
                <w:szCs w:val="24"/>
              </w:rPr>
            </w:pPr>
            <w:r w:rsidRPr="00B04E5B">
              <w:rPr>
                <w:rFonts w:ascii="Times New Roman" w:hAnsi="Times New Roman" w:cs="Times New Roman"/>
                <w:b/>
                <w:sz w:val="24"/>
                <w:szCs w:val="24"/>
              </w:rPr>
              <w:t xml:space="preserve">Урок </w:t>
            </w:r>
            <w:r w:rsidR="00ED1441">
              <w:rPr>
                <w:rFonts w:ascii="Times New Roman" w:hAnsi="Times New Roman" w:cs="Times New Roman"/>
                <w:b/>
                <w:sz w:val="24"/>
                <w:szCs w:val="24"/>
              </w:rPr>
              <w:t>37</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Страны Азия, Африки, Латинской Америки на современном этапе</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§61</w:t>
            </w:r>
          </w:p>
        </w:tc>
      </w:tr>
      <w:tr w:rsidR="00DA0DD0" w:rsidRPr="00B04E5B" w:rsidTr="00DA0DD0">
        <w:tc>
          <w:tcPr>
            <w:tcW w:w="1135" w:type="dxa"/>
          </w:tcPr>
          <w:p w:rsidR="00DA0DD0" w:rsidRPr="00B04E5B" w:rsidRDefault="00DA0DD0" w:rsidP="00C71100">
            <w:pPr>
              <w:rPr>
                <w:rFonts w:ascii="Times New Roman" w:hAnsi="Times New Roman" w:cs="Times New Roman"/>
                <w:b/>
                <w:sz w:val="24"/>
                <w:szCs w:val="24"/>
              </w:rPr>
            </w:pPr>
            <w:r w:rsidRPr="00B04E5B">
              <w:rPr>
                <w:rFonts w:ascii="Times New Roman" w:hAnsi="Times New Roman" w:cs="Times New Roman"/>
                <w:b/>
                <w:sz w:val="24"/>
                <w:szCs w:val="24"/>
              </w:rPr>
              <w:t xml:space="preserve">Урок </w:t>
            </w:r>
            <w:r w:rsidR="00ED1441">
              <w:rPr>
                <w:rFonts w:ascii="Times New Roman" w:hAnsi="Times New Roman" w:cs="Times New Roman"/>
                <w:b/>
                <w:sz w:val="24"/>
                <w:szCs w:val="24"/>
              </w:rPr>
              <w:t>38</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Россия в системе международных отношений</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§62</w:t>
            </w:r>
          </w:p>
        </w:tc>
      </w:tr>
      <w:tr w:rsidR="00DA0DD0" w:rsidRPr="00B04E5B" w:rsidTr="00DA0DD0">
        <w:tc>
          <w:tcPr>
            <w:tcW w:w="1135" w:type="dxa"/>
          </w:tcPr>
          <w:p w:rsidR="00DA0DD0" w:rsidRPr="00B04E5B" w:rsidRDefault="00DA0DD0" w:rsidP="00C71100">
            <w:pPr>
              <w:rPr>
                <w:rFonts w:ascii="Times New Roman" w:hAnsi="Times New Roman" w:cs="Times New Roman"/>
                <w:b/>
                <w:sz w:val="24"/>
                <w:szCs w:val="24"/>
              </w:rPr>
            </w:pPr>
            <w:r w:rsidRPr="00B04E5B">
              <w:rPr>
                <w:rFonts w:ascii="Times New Roman" w:hAnsi="Times New Roman" w:cs="Times New Roman"/>
                <w:b/>
                <w:sz w:val="24"/>
                <w:szCs w:val="24"/>
              </w:rPr>
              <w:t xml:space="preserve">Урок </w:t>
            </w:r>
            <w:r w:rsidR="00ED1441">
              <w:rPr>
                <w:rFonts w:ascii="Times New Roman" w:hAnsi="Times New Roman" w:cs="Times New Roman"/>
                <w:b/>
                <w:sz w:val="24"/>
                <w:szCs w:val="24"/>
              </w:rPr>
              <w:t>39</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 xml:space="preserve">Развитие мировой культуры на </w:t>
            </w:r>
            <w:r w:rsidRPr="00B04E5B">
              <w:rPr>
                <w:rFonts w:ascii="Times New Roman" w:hAnsi="Times New Roman" w:cs="Times New Roman"/>
                <w:sz w:val="24"/>
                <w:szCs w:val="24"/>
              </w:rPr>
              <w:lastRenderedPageBreak/>
              <w:t>современном этапе</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lastRenderedPageBreak/>
              <w:t>1 час</w:t>
            </w:r>
          </w:p>
        </w:tc>
        <w:tc>
          <w:tcPr>
            <w:tcW w:w="2808" w:type="dxa"/>
          </w:tcPr>
          <w:p w:rsidR="00DA0DD0" w:rsidRPr="00B04E5B" w:rsidRDefault="00DA0DD0" w:rsidP="00C71100">
            <w:pPr>
              <w:jc w:val="center"/>
              <w:rPr>
                <w:rFonts w:ascii="Times New Roman" w:hAnsi="Times New Roman" w:cs="Times New Roman"/>
                <w:b/>
                <w:sz w:val="24"/>
                <w:szCs w:val="24"/>
              </w:rPr>
            </w:pP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§63</w:t>
            </w:r>
          </w:p>
        </w:tc>
      </w:tr>
      <w:tr w:rsidR="00DA0DD0" w:rsidRPr="00B04E5B" w:rsidTr="00DA0DD0">
        <w:tc>
          <w:tcPr>
            <w:tcW w:w="1135" w:type="dxa"/>
          </w:tcPr>
          <w:p w:rsidR="00DA0DD0" w:rsidRPr="00B04E5B" w:rsidRDefault="00DA0DD0" w:rsidP="00C71100">
            <w:pPr>
              <w:rPr>
                <w:rFonts w:ascii="Times New Roman" w:hAnsi="Times New Roman" w:cs="Times New Roman"/>
                <w:b/>
                <w:sz w:val="24"/>
                <w:szCs w:val="24"/>
              </w:rPr>
            </w:pPr>
            <w:r w:rsidRPr="00B04E5B">
              <w:rPr>
                <w:rFonts w:ascii="Times New Roman" w:hAnsi="Times New Roman" w:cs="Times New Roman"/>
                <w:b/>
                <w:sz w:val="24"/>
                <w:szCs w:val="24"/>
              </w:rPr>
              <w:t xml:space="preserve">Урок </w:t>
            </w:r>
            <w:r w:rsidR="00ED1441">
              <w:rPr>
                <w:rFonts w:ascii="Times New Roman" w:hAnsi="Times New Roman" w:cs="Times New Roman"/>
                <w:b/>
                <w:sz w:val="24"/>
                <w:szCs w:val="24"/>
              </w:rPr>
              <w:t>40</w:t>
            </w:r>
          </w:p>
        </w:tc>
        <w:tc>
          <w:tcPr>
            <w:tcW w:w="2546" w:type="dxa"/>
          </w:tcPr>
          <w:p w:rsidR="00DA0DD0" w:rsidRPr="00B04E5B" w:rsidRDefault="00DA0DD0" w:rsidP="00C71100">
            <w:pPr>
              <w:jc w:val="both"/>
              <w:rPr>
                <w:rFonts w:ascii="Times New Roman" w:hAnsi="Times New Roman" w:cs="Times New Roman"/>
                <w:sz w:val="24"/>
                <w:szCs w:val="24"/>
              </w:rPr>
            </w:pPr>
            <w:r w:rsidRPr="00B04E5B">
              <w:rPr>
                <w:rFonts w:ascii="Times New Roman" w:hAnsi="Times New Roman" w:cs="Times New Roman"/>
                <w:sz w:val="24"/>
                <w:szCs w:val="24"/>
              </w:rPr>
              <w:t>Глобальные угрозы человечеству</w:t>
            </w:r>
          </w:p>
        </w:tc>
        <w:tc>
          <w:tcPr>
            <w:tcW w:w="849" w:type="dxa"/>
          </w:tcPr>
          <w:p w:rsidR="00DA0DD0" w:rsidRPr="00B04E5B" w:rsidRDefault="00DA0DD0" w:rsidP="00C71100">
            <w:pPr>
              <w:rPr>
                <w:sz w:val="24"/>
                <w:szCs w:val="24"/>
              </w:rPr>
            </w:pPr>
            <w:r w:rsidRPr="00B04E5B">
              <w:rPr>
                <w:rFonts w:ascii="Times New Roman" w:hAnsi="Times New Roman" w:cs="Times New Roman"/>
                <w:sz w:val="24"/>
                <w:szCs w:val="24"/>
              </w:rPr>
              <w:t>1 час</w:t>
            </w:r>
          </w:p>
        </w:tc>
        <w:tc>
          <w:tcPr>
            <w:tcW w:w="2808" w:type="dxa"/>
          </w:tcPr>
          <w:p w:rsidR="00DA0DD0" w:rsidRPr="00B04E5B" w:rsidRDefault="00DA0DD0" w:rsidP="00C71100">
            <w:pPr>
              <w:jc w:val="center"/>
              <w:rPr>
                <w:rFonts w:ascii="Times New Roman" w:hAnsi="Times New Roman" w:cs="Times New Roman"/>
                <w:sz w:val="24"/>
                <w:szCs w:val="24"/>
              </w:rPr>
            </w:pPr>
            <w:r w:rsidRPr="00B04E5B">
              <w:rPr>
                <w:rFonts w:ascii="Times New Roman" w:hAnsi="Times New Roman" w:cs="Times New Roman"/>
                <w:sz w:val="24"/>
                <w:szCs w:val="24"/>
              </w:rPr>
              <w:t>Основные тенденции в развитии современного мира</w:t>
            </w:r>
          </w:p>
        </w:tc>
        <w:tc>
          <w:tcPr>
            <w:tcW w:w="2835" w:type="dxa"/>
            <w:gridSpan w:val="2"/>
          </w:tcPr>
          <w:p w:rsidR="00DA0DD0" w:rsidRPr="00B04E5B" w:rsidRDefault="00DA0DD0" w:rsidP="00C71100">
            <w:pPr>
              <w:rPr>
                <w:sz w:val="24"/>
                <w:szCs w:val="24"/>
              </w:rPr>
            </w:pPr>
            <w:r w:rsidRPr="00B04E5B">
              <w:rPr>
                <w:rFonts w:ascii="Times New Roman" w:hAnsi="Times New Roman" w:cs="Times New Roman"/>
                <w:b/>
                <w:sz w:val="24"/>
                <w:szCs w:val="24"/>
              </w:rPr>
              <w:t>§65</w:t>
            </w:r>
          </w:p>
        </w:tc>
      </w:tr>
    </w:tbl>
    <w:p w:rsidR="00DA0DD0" w:rsidRDefault="00DA0DD0" w:rsidP="00DA0DD0">
      <w:pPr>
        <w:jc w:val="center"/>
        <w:rPr>
          <w:rFonts w:ascii="Times New Roman" w:hAnsi="Times New Roman" w:cs="Times New Roman"/>
          <w:b/>
          <w:sz w:val="24"/>
          <w:szCs w:val="24"/>
        </w:rPr>
      </w:pPr>
    </w:p>
    <w:p w:rsidR="00DB40E9" w:rsidRPr="00B04E5B" w:rsidRDefault="00DB40E9" w:rsidP="00DA0DD0">
      <w:pPr>
        <w:jc w:val="center"/>
        <w:rPr>
          <w:rFonts w:ascii="Times New Roman" w:hAnsi="Times New Roman" w:cs="Times New Roman"/>
          <w:b/>
          <w:sz w:val="24"/>
          <w:szCs w:val="24"/>
        </w:rPr>
      </w:pPr>
      <w:r>
        <w:rPr>
          <w:rFonts w:ascii="Times New Roman" w:hAnsi="Times New Roman" w:cs="Times New Roman"/>
          <w:b/>
          <w:sz w:val="24"/>
          <w:szCs w:val="24"/>
        </w:rPr>
        <w:t>Всеобщая история (28)</w:t>
      </w:r>
    </w:p>
    <w:p w:rsidR="00DB40E9" w:rsidRPr="00B04E5B" w:rsidRDefault="00DA0DD0" w:rsidP="00DA0DD0">
      <w:pPr>
        <w:spacing w:after="0" w:line="240" w:lineRule="auto"/>
        <w:rPr>
          <w:rFonts w:ascii="PT Sans Caption" w:eastAsia="Times New Roman" w:hAnsi="PT Sans Caption" w:cs="Times New Roman"/>
          <w:color w:val="000000"/>
          <w:sz w:val="24"/>
          <w:szCs w:val="24"/>
          <w:lang w:eastAsia="ru-RU"/>
        </w:rPr>
      </w:pPr>
      <w:r w:rsidRPr="00B04E5B">
        <w:rPr>
          <w:rFonts w:ascii="PT Sans Caption" w:eastAsia="Times New Roman" w:hAnsi="PT Sans Caption" w:cs="Times New Roman"/>
          <w:color w:val="000000"/>
          <w:sz w:val="24"/>
          <w:szCs w:val="24"/>
          <w:lang w:eastAsia="ru-RU"/>
        </w:rPr>
        <w:t>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24"/>
        <w:gridCol w:w="1113"/>
        <w:gridCol w:w="397"/>
        <w:gridCol w:w="1240"/>
        <w:gridCol w:w="1366"/>
        <w:gridCol w:w="2075"/>
        <w:gridCol w:w="1121"/>
        <w:gridCol w:w="938"/>
        <w:gridCol w:w="502"/>
        <w:gridCol w:w="558"/>
      </w:tblGrid>
      <w:tr w:rsidR="00DB40E9" w:rsidRPr="003F3E5B" w:rsidTr="00DB40E9">
        <w:trPr>
          <w:tblCellSpacing w:w="15" w:type="dxa"/>
        </w:trPr>
        <w:tc>
          <w:tcPr>
            <w:tcW w:w="479" w:type="dxa"/>
            <w:vMerge w:val="restart"/>
            <w:tcBorders>
              <w:top w:val="single" w:sz="4" w:space="0" w:color="000000"/>
              <w:left w:val="single" w:sz="4" w:space="0" w:color="000000"/>
              <w:bottom w:val="nil"/>
              <w:right w:val="nil"/>
            </w:tcBorders>
            <w:tcMar>
              <w:top w:w="58" w:type="dxa"/>
              <w:left w:w="58" w:type="dxa"/>
              <w:bottom w:w="0"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w:t>
            </w:r>
            <w:r w:rsidRPr="003F3E5B">
              <w:rPr>
                <w:rFonts w:ascii="Times New Roman" w:eastAsia="Times New Roman" w:hAnsi="Times New Roman" w:cs="Times New Roman"/>
                <w:b/>
                <w:bCs/>
                <w:sz w:val="24"/>
                <w:szCs w:val="24"/>
                <w:lang w:eastAsia="ru-RU"/>
              </w:rPr>
              <w:br/>
              <w:t>п/п</w:t>
            </w:r>
          </w:p>
        </w:tc>
        <w:tc>
          <w:tcPr>
            <w:tcW w:w="1083" w:type="dxa"/>
            <w:vMerge w:val="restart"/>
            <w:tcBorders>
              <w:top w:val="single" w:sz="4" w:space="0" w:color="000000"/>
              <w:left w:val="single" w:sz="4" w:space="0" w:color="000000"/>
              <w:bottom w:val="nil"/>
              <w:right w:val="nil"/>
            </w:tcBorders>
            <w:tcMar>
              <w:top w:w="58" w:type="dxa"/>
              <w:left w:w="58" w:type="dxa"/>
              <w:bottom w:w="0"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Тема</w:t>
            </w:r>
            <w:r w:rsidRPr="003F3E5B">
              <w:rPr>
                <w:rFonts w:ascii="Times New Roman" w:eastAsia="Times New Roman" w:hAnsi="Times New Roman" w:cs="Times New Roman"/>
                <w:b/>
                <w:bCs/>
                <w:sz w:val="24"/>
                <w:szCs w:val="24"/>
                <w:lang w:eastAsia="ru-RU"/>
              </w:rPr>
              <w:br/>
              <w:t>урока</w:t>
            </w:r>
          </w:p>
        </w:tc>
        <w:tc>
          <w:tcPr>
            <w:tcW w:w="367" w:type="dxa"/>
            <w:vMerge w:val="restart"/>
            <w:tcBorders>
              <w:top w:val="single" w:sz="4" w:space="0" w:color="000000"/>
              <w:left w:val="single" w:sz="4" w:space="0" w:color="000000"/>
              <w:bottom w:val="nil"/>
              <w:right w:val="nil"/>
            </w:tcBorders>
            <w:tcMar>
              <w:top w:w="58" w:type="dxa"/>
              <w:left w:w="58" w:type="dxa"/>
              <w:bottom w:w="0"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Кол-во</w:t>
            </w:r>
          </w:p>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час.</w:t>
            </w:r>
          </w:p>
        </w:tc>
        <w:tc>
          <w:tcPr>
            <w:tcW w:w="1210" w:type="dxa"/>
            <w:vMerge w:val="restart"/>
            <w:tcBorders>
              <w:top w:val="single" w:sz="4" w:space="0" w:color="000000"/>
              <w:left w:val="single" w:sz="4" w:space="0" w:color="000000"/>
              <w:bottom w:val="nil"/>
              <w:right w:val="nil"/>
            </w:tcBorders>
            <w:tcMar>
              <w:top w:w="58" w:type="dxa"/>
              <w:left w:w="58" w:type="dxa"/>
              <w:bottom w:w="0"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Тип, вид </w:t>
            </w:r>
            <w:r w:rsidRPr="003F3E5B">
              <w:rPr>
                <w:rFonts w:ascii="Times New Roman" w:eastAsia="Times New Roman" w:hAnsi="Times New Roman" w:cs="Times New Roman"/>
                <w:b/>
                <w:bCs/>
                <w:sz w:val="24"/>
                <w:szCs w:val="24"/>
                <w:lang w:eastAsia="ru-RU"/>
              </w:rPr>
              <w:br/>
              <w:t>урока</w:t>
            </w:r>
          </w:p>
        </w:tc>
        <w:tc>
          <w:tcPr>
            <w:tcW w:w="1336" w:type="dxa"/>
            <w:vMerge w:val="restart"/>
            <w:tcBorders>
              <w:top w:val="single" w:sz="4" w:space="0" w:color="000000"/>
              <w:left w:val="single" w:sz="4" w:space="0" w:color="000000"/>
              <w:bottom w:val="nil"/>
              <w:right w:val="nil"/>
            </w:tcBorders>
            <w:tcMar>
              <w:top w:w="58" w:type="dxa"/>
              <w:left w:w="58" w:type="dxa"/>
              <w:bottom w:w="0"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Элементы</w:t>
            </w:r>
          </w:p>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содержания</w:t>
            </w:r>
          </w:p>
        </w:tc>
        <w:tc>
          <w:tcPr>
            <w:tcW w:w="2045" w:type="dxa"/>
            <w:vMerge w:val="restart"/>
            <w:tcBorders>
              <w:top w:val="single" w:sz="4" w:space="0" w:color="000000"/>
              <w:left w:val="single" w:sz="4" w:space="0" w:color="000000"/>
              <w:bottom w:val="nil"/>
              <w:right w:val="nil"/>
            </w:tcBorders>
            <w:tcMar>
              <w:top w:w="58" w:type="dxa"/>
              <w:left w:w="58" w:type="dxa"/>
              <w:bottom w:w="0"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Требования к уровню</w:t>
            </w:r>
            <w:r w:rsidRPr="003F3E5B">
              <w:rPr>
                <w:rFonts w:ascii="Times New Roman" w:eastAsia="Times New Roman" w:hAnsi="Times New Roman" w:cs="Times New Roman"/>
                <w:b/>
                <w:bCs/>
                <w:sz w:val="24"/>
                <w:szCs w:val="24"/>
                <w:lang w:eastAsia="ru-RU"/>
              </w:rPr>
              <w:br/>
              <w:t>подготовки учащегося</w:t>
            </w:r>
          </w:p>
        </w:tc>
        <w:tc>
          <w:tcPr>
            <w:tcW w:w="1091" w:type="dxa"/>
            <w:vMerge w:val="restart"/>
            <w:tcBorders>
              <w:top w:val="single" w:sz="4" w:space="0" w:color="000000"/>
              <w:left w:val="single" w:sz="4" w:space="0" w:color="000000"/>
              <w:bottom w:val="nil"/>
              <w:right w:val="nil"/>
            </w:tcBorders>
            <w:tcMar>
              <w:top w:w="58" w:type="dxa"/>
              <w:left w:w="58" w:type="dxa"/>
              <w:bottom w:w="0"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Вид</w:t>
            </w:r>
          </w:p>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контроля, </w:t>
            </w:r>
            <w:r w:rsidRPr="003F3E5B">
              <w:rPr>
                <w:rFonts w:ascii="Times New Roman" w:eastAsia="Times New Roman" w:hAnsi="Times New Roman" w:cs="Times New Roman"/>
                <w:b/>
                <w:bCs/>
                <w:sz w:val="24"/>
                <w:szCs w:val="24"/>
                <w:lang w:eastAsia="ru-RU"/>
              </w:rPr>
              <w:br/>
              <w:t>измерители</w:t>
            </w:r>
          </w:p>
        </w:tc>
        <w:tc>
          <w:tcPr>
            <w:tcW w:w="908" w:type="dxa"/>
            <w:vMerge w:val="restart"/>
            <w:tcBorders>
              <w:top w:val="single" w:sz="4" w:space="0" w:color="000000"/>
              <w:left w:val="single" w:sz="4" w:space="0" w:color="000000"/>
              <w:bottom w:val="nil"/>
              <w:right w:val="nil"/>
            </w:tcBorders>
            <w:tcMar>
              <w:top w:w="58" w:type="dxa"/>
              <w:left w:w="58" w:type="dxa"/>
              <w:bottom w:w="0"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Домашнее</w:t>
            </w:r>
          </w:p>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задание</w:t>
            </w:r>
          </w:p>
        </w:tc>
        <w:tc>
          <w:tcPr>
            <w:tcW w:w="1015" w:type="dxa"/>
            <w:gridSpan w:val="2"/>
            <w:tcBorders>
              <w:top w:val="single" w:sz="4" w:space="0" w:color="000000"/>
              <w:left w:val="single" w:sz="4" w:space="0" w:color="000000"/>
              <w:bottom w:val="nil"/>
              <w:right w:val="single" w:sz="4" w:space="0" w:color="000000"/>
            </w:tcBorders>
            <w:tcMar>
              <w:top w:w="58" w:type="dxa"/>
              <w:left w:w="58" w:type="dxa"/>
              <w:bottom w:w="0" w:type="dxa"/>
              <w:right w:w="58" w:type="dxa"/>
            </w:tcMar>
            <w:hideMark/>
          </w:tcPr>
          <w:p w:rsidR="00DB40E9" w:rsidRPr="003F3E5B" w:rsidRDefault="00DB40E9" w:rsidP="00397062">
            <w:pPr>
              <w:spacing w:before="100" w:beforeAutospacing="1" w:after="240"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Дата</w:t>
            </w:r>
          </w:p>
        </w:tc>
      </w:tr>
      <w:tr w:rsidR="00DB40E9" w:rsidRPr="003F3E5B" w:rsidTr="00DB40E9">
        <w:trPr>
          <w:tblCellSpacing w:w="15" w:type="dxa"/>
        </w:trPr>
        <w:tc>
          <w:tcPr>
            <w:tcW w:w="479" w:type="dxa"/>
            <w:vMerge/>
            <w:tcBorders>
              <w:top w:val="single" w:sz="4" w:space="0" w:color="000000"/>
              <w:left w:val="single" w:sz="4" w:space="0" w:color="000000"/>
              <w:bottom w:val="nil"/>
              <w:right w:val="nil"/>
            </w:tcBorders>
            <w:vAlign w:val="cente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1083" w:type="dxa"/>
            <w:vMerge/>
            <w:tcBorders>
              <w:top w:val="single" w:sz="4" w:space="0" w:color="000000"/>
              <w:left w:val="single" w:sz="4" w:space="0" w:color="000000"/>
              <w:bottom w:val="nil"/>
              <w:right w:val="nil"/>
            </w:tcBorders>
            <w:vAlign w:val="cente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367" w:type="dxa"/>
            <w:vMerge/>
            <w:tcBorders>
              <w:top w:val="single" w:sz="4" w:space="0" w:color="000000"/>
              <w:left w:val="single" w:sz="4" w:space="0" w:color="000000"/>
              <w:bottom w:val="nil"/>
              <w:right w:val="nil"/>
            </w:tcBorders>
            <w:vAlign w:val="cente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1210" w:type="dxa"/>
            <w:vMerge/>
            <w:tcBorders>
              <w:top w:val="single" w:sz="4" w:space="0" w:color="000000"/>
              <w:left w:val="single" w:sz="4" w:space="0" w:color="000000"/>
              <w:bottom w:val="nil"/>
              <w:right w:val="nil"/>
            </w:tcBorders>
            <w:vAlign w:val="cente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1336" w:type="dxa"/>
            <w:vMerge/>
            <w:tcBorders>
              <w:top w:val="single" w:sz="4" w:space="0" w:color="000000"/>
              <w:left w:val="single" w:sz="4" w:space="0" w:color="000000"/>
              <w:bottom w:val="nil"/>
              <w:right w:val="nil"/>
            </w:tcBorders>
            <w:vAlign w:val="cente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2045" w:type="dxa"/>
            <w:vMerge/>
            <w:tcBorders>
              <w:top w:val="single" w:sz="4" w:space="0" w:color="000000"/>
              <w:left w:val="single" w:sz="4" w:space="0" w:color="000000"/>
              <w:bottom w:val="nil"/>
              <w:right w:val="nil"/>
            </w:tcBorders>
            <w:vAlign w:val="cente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1091" w:type="dxa"/>
            <w:vMerge/>
            <w:tcBorders>
              <w:top w:val="single" w:sz="4" w:space="0" w:color="000000"/>
              <w:left w:val="single" w:sz="4" w:space="0" w:color="000000"/>
              <w:bottom w:val="nil"/>
              <w:right w:val="nil"/>
            </w:tcBorders>
            <w:vAlign w:val="cente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908" w:type="dxa"/>
            <w:vMerge/>
            <w:tcBorders>
              <w:top w:val="single" w:sz="4" w:space="0" w:color="000000"/>
              <w:left w:val="single" w:sz="4" w:space="0" w:color="000000"/>
              <w:bottom w:val="nil"/>
              <w:right w:val="nil"/>
            </w:tcBorders>
            <w:vAlign w:val="cente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472" w:type="dxa"/>
            <w:tcBorders>
              <w:top w:val="single" w:sz="4" w:space="0" w:color="000000"/>
              <w:left w:val="single" w:sz="4" w:space="0" w:color="000000"/>
              <w:bottom w:val="nil"/>
              <w:right w:val="nil"/>
            </w:tcBorders>
            <w:tcMar>
              <w:top w:w="58" w:type="dxa"/>
              <w:left w:w="58" w:type="dxa"/>
              <w:bottom w:w="0"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План.</w:t>
            </w:r>
          </w:p>
        </w:tc>
        <w:tc>
          <w:tcPr>
            <w:tcW w:w="513" w:type="dxa"/>
            <w:tcBorders>
              <w:top w:val="single" w:sz="4" w:space="0" w:color="000000"/>
              <w:left w:val="single" w:sz="4" w:space="0" w:color="000000"/>
              <w:bottom w:val="nil"/>
              <w:right w:val="single" w:sz="4" w:space="0" w:color="000000"/>
            </w:tcBorders>
            <w:tcMar>
              <w:top w:w="58" w:type="dxa"/>
              <w:left w:w="58" w:type="dxa"/>
              <w:bottom w:w="0" w:type="dxa"/>
              <w:right w:w="58"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Факт.</w:t>
            </w:r>
          </w:p>
        </w:tc>
      </w:tr>
      <w:tr w:rsidR="00DB40E9" w:rsidRPr="003F3E5B" w:rsidTr="00DB40E9">
        <w:trPr>
          <w:trHeight w:val="105"/>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2</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3</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4</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5</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6</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7</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10</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11</w:t>
            </w: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before="100" w:beforeAutospacing="1" w:after="100" w:afterAutospacing="1" w:line="105" w:lineRule="atLeast"/>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12</w:t>
            </w: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3F3E5B">
              <w:rPr>
                <w:rFonts w:ascii="Times New Roman" w:eastAsia="Times New Roman" w:hAnsi="Times New Roman" w:cs="Times New Roman"/>
                <w:sz w:val="24"/>
                <w:szCs w:val="24"/>
                <w:lang w:eastAsia="ru-RU"/>
              </w:rPr>
              <w:t>1</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Введение. Мир в начале XX в</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w:t>
            </w:r>
            <w:r w:rsidRPr="003F3E5B">
              <w:rPr>
                <w:rFonts w:ascii="Times New Roman" w:eastAsia="Times New Roman" w:hAnsi="Times New Roman" w:cs="Times New Roman"/>
                <w:sz w:val="24"/>
                <w:szCs w:val="24"/>
                <w:lang w:eastAsia="ru-RU"/>
              </w:rPr>
              <w:br/>
              <w:t>изучения новых знаний. Вводная лекция</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Новейшая эпоха. Проблемы периодизации новейшей истории.</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3F3E5B">
              <w:rPr>
                <w:rFonts w:ascii="Times New Roman" w:eastAsia="Times New Roman" w:hAnsi="Times New Roman" w:cs="Times New Roman"/>
                <w:b/>
                <w:bCs/>
                <w:sz w:val="24"/>
                <w:szCs w:val="24"/>
                <w:lang w:eastAsia="ru-RU"/>
              </w:rPr>
              <w:t>Знать:</w:t>
            </w:r>
            <w:r w:rsidRPr="003F3E5B">
              <w:rPr>
                <w:rFonts w:ascii="Times New Roman" w:eastAsia="Times New Roman" w:hAnsi="Times New Roman" w:cs="Times New Roman"/>
                <w:sz w:val="24"/>
                <w:szCs w:val="24"/>
                <w:lang w:eastAsia="ru-RU"/>
              </w:rPr>
              <w:t>отличительные</w:t>
            </w:r>
            <w:proofErr w:type="spellEnd"/>
            <w:proofErr w:type="gramEnd"/>
            <w:r w:rsidRPr="003F3E5B">
              <w:rPr>
                <w:rFonts w:ascii="Times New Roman" w:eastAsia="Times New Roman" w:hAnsi="Times New Roman" w:cs="Times New Roman"/>
                <w:sz w:val="24"/>
                <w:szCs w:val="24"/>
                <w:lang w:eastAsia="ru-RU"/>
              </w:rPr>
              <w:t xml:space="preserve"> </w:t>
            </w:r>
            <w:proofErr w:type="spellStart"/>
            <w:r w:rsidRPr="003F3E5B">
              <w:rPr>
                <w:rFonts w:ascii="Times New Roman" w:eastAsia="Times New Roman" w:hAnsi="Times New Roman" w:cs="Times New Roman"/>
                <w:sz w:val="24"/>
                <w:szCs w:val="24"/>
                <w:lang w:eastAsia="ru-RU"/>
              </w:rPr>
              <w:t>чертыновейшей</w:t>
            </w:r>
            <w:proofErr w:type="spellEnd"/>
            <w:r w:rsidRPr="003F3E5B">
              <w:rPr>
                <w:rFonts w:ascii="Times New Roman" w:eastAsia="Times New Roman" w:hAnsi="Times New Roman" w:cs="Times New Roman"/>
                <w:sz w:val="24"/>
                <w:szCs w:val="24"/>
                <w:lang w:eastAsia="ru-RU"/>
              </w:rPr>
              <w:t xml:space="preserve"> эпохи; варианты </w:t>
            </w:r>
            <w:r w:rsidRPr="003F3E5B">
              <w:rPr>
                <w:rFonts w:ascii="Times New Roman" w:eastAsia="Times New Roman" w:hAnsi="Times New Roman" w:cs="Times New Roman"/>
                <w:sz w:val="24"/>
                <w:szCs w:val="24"/>
                <w:lang w:eastAsia="ru-RU"/>
              </w:rPr>
              <w:br/>
              <w:t>периодизации XX в.; критерии выделения </w:t>
            </w:r>
            <w:r w:rsidRPr="003F3E5B">
              <w:rPr>
                <w:rFonts w:ascii="Times New Roman" w:eastAsia="Times New Roman" w:hAnsi="Times New Roman" w:cs="Times New Roman"/>
                <w:sz w:val="24"/>
                <w:szCs w:val="24"/>
                <w:lang w:eastAsia="ru-RU"/>
              </w:rPr>
              <w:br/>
              <w:t xml:space="preserve">периодов в истории отдельных </w:t>
            </w:r>
            <w:proofErr w:type="spellStart"/>
            <w:r w:rsidRPr="003F3E5B">
              <w:rPr>
                <w:rFonts w:ascii="Times New Roman" w:eastAsia="Times New Roman" w:hAnsi="Times New Roman" w:cs="Times New Roman"/>
                <w:sz w:val="24"/>
                <w:szCs w:val="24"/>
                <w:lang w:eastAsia="ru-RU"/>
              </w:rPr>
              <w:t>стран;понятия</w:t>
            </w:r>
            <w:proofErr w:type="spellEnd"/>
            <w:r w:rsidRPr="003F3E5B">
              <w:rPr>
                <w:rFonts w:ascii="Times New Roman" w:eastAsia="Times New Roman" w:hAnsi="Times New Roman" w:cs="Times New Roman"/>
                <w:sz w:val="24"/>
                <w:szCs w:val="24"/>
                <w:lang w:eastAsia="ru-RU"/>
              </w:rPr>
              <w:t>: Новейшая эпоха, глобальность, международная интеграция.</w:t>
            </w:r>
          </w:p>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 xml:space="preserve">объяснять, почему XX в. называют переломным; высказывать свое мнение о том, какой рубеж </w:t>
            </w:r>
            <w:proofErr w:type="spellStart"/>
            <w:r w:rsidRPr="003F3E5B">
              <w:rPr>
                <w:rFonts w:ascii="Times New Roman" w:eastAsia="Times New Roman" w:hAnsi="Times New Roman" w:cs="Times New Roman"/>
                <w:sz w:val="24"/>
                <w:szCs w:val="24"/>
                <w:lang w:eastAsia="ru-RU"/>
              </w:rPr>
              <w:t>началановейшей</w:t>
            </w:r>
            <w:proofErr w:type="spellEnd"/>
            <w:r w:rsidRPr="003F3E5B">
              <w:rPr>
                <w:rFonts w:ascii="Times New Roman" w:eastAsia="Times New Roman" w:hAnsi="Times New Roman" w:cs="Times New Roman"/>
                <w:sz w:val="24"/>
                <w:szCs w:val="24"/>
                <w:lang w:eastAsia="ru-RU"/>
              </w:rPr>
              <w:t xml:space="preserve"> эпохи является более обоснованным и почему, в чем состоит значение быстрого технического прогресса для истории XX в.;</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Беседа; </w:t>
            </w:r>
            <w:r w:rsidRPr="003F3E5B">
              <w:rPr>
                <w:rFonts w:ascii="Times New Roman" w:eastAsia="Times New Roman" w:hAnsi="Times New Roman" w:cs="Times New Roman"/>
                <w:sz w:val="24"/>
                <w:szCs w:val="24"/>
                <w:lang w:eastAsia="ru-RU"/>
              </w:rPr>
              <w:br/>
              <w:t>тезисный план, работа с текстом учебника, с картой; понятийный аппарат, опорный конспект</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 xml:space="preserve">§ 1, </w:t>
            </w:r>
            <w:proofErr w:type="spellStart"/>
            <w:r w:rsidRPr="003F3E5B">
              <w:rPr>
                <w:rFonts w:ascii="Times New Roman" w:eastAsia="Times New Roman" w:hAnsi="Times New Roman" w:cs="Times New Roman"/>
                <w:sz w:val="24"/>
                <w:szCs w:val="24"/>
                <w:lang w:eastAsia="ru-RU"/>
              </w:rPr>
              <w:t>воп</w:t>
            </w:r>
            <w:proofErr w:type="spellEnd"/>
            <w:r w:rsidRPr="003F3E5B">
              <w:rPr>
                <w:rFonts w:ascii="Times New Roman" w:eastAsia="Times New Roman" w:hAnsi="Times New Roman" w:cs="Times New Roman"/>
                <w:sz w:val="24"/>
                <w:szCs w:val="24"/>
                <w:lang w:eastAsia="ru-RU"/>
              </w:rPr>
              <w:t>-</w:t>
            </w:r>
            <w:r w:rsidRPr="003F3E5B">
              <w:rPr>
                <w:rFonts w:ascii="Times New Roman" w:eastAsia="Times New Roman" w:hAnsi="Times New Roman" w:cs="Times New Roman"/>
                <w:sz w:val="24"/>
                <w:szCs w:val="24"/>
                <w:lang w:eastAsia="ru-RU"/>
              </w:rPr>
              <w:br/>
              <w:t>росы</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3F3E5B">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lastRenderedPageBreak/>
              <w:t>43</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 xml:space="preserve">Военные </w:t>
            </w:r>
            <w:r w:rsidRPr="003F3E5B">
              <w:rPr>
                <w:rFonts w:ascii="Times New Roman" w:eastAsia="Times New Roman" w:hAnsi="Times New Roman" w:cs="Times New Roman"/>
                <w:sz w:val="24"/>
                <w:szCs w:val="24"/>
                <w:lang w:eastAsia="ru-RU"/>
              </w:rPr>
              <w:lastRenderedPageBreak/>
              <w:t>действия на основных фронтах Первой мировой войны</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w:t>
            </w:r>
            <w:r w:rsidRPr="003F3E5B">
              <w:rPr>
                <w:rFonts w:ascii="Times New Roman" w:eastAsia="Times New Roman" w:hAnsi="Times New Roman" w:cs="Times New Roman"/>
                <w:sz w:val="24"/>
                <w:szCs w:val="24"/>
                <w:lang w:eastAsia="ru-RU"/>
              </w:rPr>
              <w:br/>
            </w:r>
            <w:r w:rsidRPr="003F3E5B">
              <w:rPr>
                <w:rFonts w:ascii="Times New Roman" w:eastAsia="Times New Roman" w:hAnsi="Times New Roman" w:cs="Times New Roman"/>
                <w:sz w:val="24"/>
                <w:szCs w:val="24"/>
                <w:lang w:eastAsia="ru-RU"/>
              </w:rPr>
              <w:lastRenderedPageBreak/>
              <w:t>изучения новых знаний.</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Междунаро</w:t>
            </w:r>
            <w:r w:rsidRPr="003F3E5B">
              <w:rPr>
                <w:rFonts w:ascii="Times New Roman" w:eastAsia="Times New Roman" w:hAnsi="Times New Roman" w:cs="Times New Roman"/>
                <w:sz w:val="24"/>
                <w:szCs w:val="24"/>
                <w:lang w:eastAsia="ru-RU"/>
              </w:rPr>
              <w:lastRenderedPageBreak/>
              <w:t>дные отношения в конце XIX – начале XX веков. Складывание меж-</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lastRenderedPageBreak/>
              <w:t>Знать: </w:t>
            </w:r>
            <w:r w:rsidRPr="003F3E5B">
              <w:rPr>
                <w:rFonts w:ascii="Times New Roman" w:eastAsia="Times New Roman" w:hAnsi="Times New Roman" w:cs="Times New Roman"/>
                <w:sz w:val="24"/>
                <w:szCs w:val="24"/>
                <w:lang w:eastAsia="ru-RU"/>
              </w:rPr>
              <w:t xml:space="preserve">основные </w:t>
            </w:r>
            <w:r w:rsidRPr="003F3E5B">
              <w:rPr>
                <w:rFonts w:ascii="Times New Roman" w:eastAsia="Times New Roman" w:hAnsi="Times New Roman" w:cs="Times New Roman"/>
                <w:sz w:val="24"/>
                <w:szCs w:val="24"/>
                <w:lang w:eastAsia="ru-RU"/>
              </w:rPr>
              <w:lastRenderedPageBreak/>
              <w:t>тенденции </w:t>
            </w:r>
            <w:r w:rsidRPr="003F3E5B">
              <w:rPr>
                <w:rFonts w:ascii="Times New Roman" w:eastAsia="Times New Roman" w:hAnsi="Times New Roman" w:cs="Times New Roman"/>
                <w:sz w:val="24"/>
                <w:szCs w:val="24"/>
                <w:lang w:eastAsia="ru-RU"/>
              </w:rPr>
              <w:br/>
              <w:t xml:space="preserve">развития международных отношений в начале XX в.; роль России в I мировой </w:t>
            </w:r>
            <w:proofErr w:type="spellStart"/>
            <w:r w:rsidRPr="003F3E5B">
              <w:rPr>
                <w:rFonts w:ascii="Times New Roman" w:eastAsia="Times New Roman" w:hAnsi="Times New Roman" w:cs="Times New Roman"/>
                <w:sz w:val="24"/>
                <w:szCs w:val="24"/>
                <w:lang w:eastAsia="ru-RU"/>
              </w:rPr>
              <w:t>войне;личности</w:t>
            </w:r>
            <w:proofErr w:type="spellEnd"/>
            <w:r w:rsidRPr="003F3E5B">
              <w:rPr>
                <w:rFonts w:ascii="Times New Roman" w:eastAsia="Times New Roman" w:hAnsi="Times New Roman" w:cs="Times New Roman"/>
                <w:sz w:val="24"/>
                <w:szCs w:val="24"/>
                <w:lang w:eastAsia="ru-RU"/>
              </w:rPr>
              <w:t xml:space="preserve">: А. фон </w:t>
            </w:r>
            <w:proofErr w:type="spellStart"/>
            <w:r w:rsidRPr="003F3E5B">
              <w:rPr>
                <w:rFonts w:ascii="Times New Roman" w:eastAsia="Times New Roman" w:hAnsi="Times New Roman" w:cs="Times New Roman"/>
                <w:sz w:val="24"/>
                <w:szCs w:val="24"/>
                <w:lang w:eastAsia="ru-RU"/>
              </w:rPr>
              <w:t>Шлиффен</w:t>
            </w:r>
            <w:proofErr w:type="spellEnd"/>
            <w:r w:rsidRPr="003F3E5B">
              <w:rPr>
                <w:rFonts w:ascii="Times New Roman" w:eastAsia="Times New Roman" w:hAnsi="Times New Roman" w:cs="Times New Roman"/>
                <w:sz w:val="24"/>
                <w:szCs w:val="24"/>
                <w:lang w:eastAsia="ru-RU"/>
              </w:rPr>
              <w:t xml:space="preserve">, </w:t>
            </w:r>
            <w:proofErr w:type="spellStart"/>
            <w:r w:rsidRPr="003F3E5B">
              <w:rPr>
                <w:rFonts w:ascii="Times New Roman" w:eastAsia="Times New Roman" w:hAnsi="Times New Roman" w:cs="Times New Roman"/>
                <w:sz w:val="24"/>
                <w:szCs w:val="24"/>
                <w:lang w:eastAsia="ru-RU"/>
              </w:rPr>
              <w:t>Ренненкампф</w:t>
            </w:r>
            <w:proofErr w:type="spellEnd"/>
            <w:r w:rsidRPr="003F3E5B">
              <w:rPr>
                <w:rFonts w:ascii="Times New Roman" w:eastAsia="Times New Roman" w:hAnsi="Times New Roman" w:cs="Times New Roman"/>
                <w:sz w:val="24"/>
                <w:szCs w:val="24"/>
                <w:lang w:eastAsia="ru-RU"/>
              </w:rPr>
              <w:t xml:space="preserve">, Самсонов, Брусилов, </w:t>
            </w:r>
            <w:proofErr w:type="spellStart"/>
            <w:r w:rsidRPr="003F3E5B">
              <w:rPr>
                <w:rFonts w:ascii="Times New Roman" w:eastAsia="Times New Roman" w:hAnsi="Times New Roman" w:cs="Times New Roman"/>
                <w:sz w:val="24"/>
                <w:szCs w:val="24"/>
                <w:lang w:eastAsia="ru-RU"/>
              </w:rPr>
              <w:t>Фош</w:t>
            </w:r>
            <w:proofErr w:type="spellEnd"/>
            <w:r w:rsidRPr="003F3E5B">
              <w:rPr>
                <w:rFonts w:ascii="Times New Roman" w:eastAsia="Times New Roman" w:hAnsi="Times New Roman" w:cs="Times New Roman"/>
                <w:sz w:val="24"/>
                <w:szCs w:val="24"/>
                <w:lang w:eastAsia="ru-RU"/>
              </w:rPr>
              <w:t>; </w:t>
            </w:r>
            <w:proofErr w:type="spellStart"/>
            <w:r w:rsidRPr="003F3E5B">
              <w:rPr>
                <w:rFonts w:ascii="Times New Roman" w:eastAsia="Times New Roman" w:hAnsi="Times New Roman" w:cs="Times New Roman"/>
                <w:sz w:val="24"/>
                <w:szCs w:val="24"/>
                <w:lang w:eastAsia="ru-RU"/>
              </w:rPr>
              <w:t>понятия:мировая</w:t>
            </w:r>
            <w:proofErr w:type="spellEnd"/>
            <w:r w:rsidRPr="003F3E5B">
              <w:rPr>
                <w:rFonts w:ascii="Times New Roman" w:eastAsia="Times New Roman" w:hAnsi="Times New Roman" w:cs="Times New Roman"/>
                <w:sz w:val="24"/>
                <w:szCs w:val="24"/>
                <w:lang w:eastAsia="ru-RU"/>
              </w:rPr>
              <w:t xml:space="preserve"> война, Тройственный союз, Антанта, «молниеносная война».</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работать с картой; извлекать из текста необходимую информацию; составлять хронологическую таблицу; устанавливать причинно-следственные </w:t>
            </w:r>
            <w:r w:rsidRPr="003F3E5B">
              <w:rPr>
                <w:rFonts w:ascii="Times New Roman" w:eastAsia="Times New Roman" w:hAnsi="Times New Roman" w:cs="Times New Roman"/>
                <w:sz w:val="24"/>
                <w:szCs w:val="24"/>
                <w:lang w:eastAsia="ru-RU"/>
              </w:rPr>
              <w:br/>
              <w:t>связи; высказывать свое мнение; сравнивать методы и средства</w:t>
            </w:r>
            <w:r w:rsidRPr="003F3E5B">
              <w:rPr>
                <w:rFonts w:ascii="Times New Roman" w:eastAsia="Times New Roman" w:hAnsi="Times New Roman" w:cs="Times New Roman"/>
                <w:sz w:val="24"/>
                <w:szCs w:val="24"/>
                <w:lang w:eastAsia="ru-RU"/>
              </w:rPr>
              <w:br/>
              <w:t>ведения I мировой войны и известных ранее; раскрывать связь боевых действий на Западном и Восточном фронтах войны, выявлять тенденции; работать со схемой</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 xml:space="preserve">Беседа; </w:t>
            </w:r>
            <w:r w:rsidRPr="003F3E5B">
              <w:rPr>
                <w:rFonts w:ascii="Times New Roman" w:eastAsia="Times New Roman" w:hAnsi="Times New Roman" w:cs="Times New Roman"/>
                <w:sz w:val="24"/>
                <w:szCs w:val="24"/>
                <w:lang w:eastAsia="ru-RU"/>
              </w:rPr>
              <w:lastRenderedPageBreak/>
              <w:t>работа с текстом учебника, картой; хронологическая таблица «Основные события I мировой войны», тезисный план; схема «Россия в I мировой войне»</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 xml:space="preserve">§1, </w:t>
            </w:r>
            <w:r w:rsidRPr="003F3E5B">
              <w:rPr>
                <w:rFonts w:ascii="Times New Roman" w:eastAsia="Times New Roman" w:hAnsi="Times New Roman" w:cs="Times New Roman"/>
                <w:sz w:val="24"/>
                <w:szCs w:val="24"/>
                <w:lang w:eastAsia="ru-RU"/>
              </w:rPr>
              <w:lastRenderedPageBreak/>
              <w:t>с.14-28, таблица</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44-45</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Война и общество</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практического применения знаний</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 xml:space="preserve">Война и общество. Экономическая система России в годы </w:t>
            </w:r>
            <w:r w:rsidRPr="003F3E5B">
              <w:rPr>
                <w:rFonts w:ascii="Times New Roman" w:eastAsia="Times New Roman" w:hAnsi="Times New Roman" w:cs="Times New Roman"/>
                <w:sz w:val="24"/>
                <w:szCs w:val="24"/>
                <w:lang w:eastAsia="ru-RU"/>
              </w:rPr>
              <w:lastRenderedPageBreak/>
              <w:t>войны. Война и российское общество. Повседневный быт населения. Национальный вопрос</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lastRenderedPageBreak/>
              <w:t>Знать: </w:t>
            </w:r>
            <w:r w:rsidRPr="003F3E5B">
              <w:rPr>
                <w:rFonts w:ascii="Times New Roman" w:eastAsia="Times New Roman" w:hAnsi="Times New Roman" w:cs="Times New Roman"/>
                <w:sz w:val="24"/>
                <w:szCs w:val="24"/>
                <w:lang w:eastAsia="ru-RU"/>
              </w:rPr>
              <w:t>причины и результаты </w:t>
            </w:r>
            <w:r w:rsidRPr="003F3E5B">
              <w:rPr>
                <w:rFonts w:ascii="Times New Roman" w:eastAsia="Times New Roman" w:hAnsi="Times New Roman" w:cs="Times New Roman"/>
                <w:sz w:val="24"/>
                <w:szCs w:val="24"/>
                <w:lang w:eastAsia="ru-RU"/>
              </w:rPr>
              <w:br/>
              <w:t xml:space="preserve">государственного регулирования; изменения в национальном </w:t>
            </w:r>
            <w:r w:rsidRPr="003F3E5B">
              <w:rPr>
                <w:rFonts w:ascii="Times New Roman" w:eastAsia="Times New Roman" w:hAnsi="Times New Roman" w:cs="Times New Roman"/>
                <w:sz w:val="24"/>
                <w:szCs w:val="24"/>
                <w:lang w:eastAsia="ru-RU"/>
              </w:rPr>
              <w:lastRenderedPageBreak/>
              <w:t>вопросе во время войны; </w:t>
            </w:r>
            <w:r w:rsidRPr="003F3E5B">
              <w:rPr>
                <w:rFonts w:ascii="Times New Roman" w:eastAsia="Times New Roman" w:hAnsi="Times New Roman" w:cs="Times New Roman"/>
                <w:sz w:val="24"/>
                <w:szCs w:val="24"/>
                <w:lang w:eastAsia="ru-RU"/>
              </w:rPr>
              <w:br/>
              <w:t xml:space="preserve">личности: Ленин, Гучков, К. Либкнехт, Николай II, </w:t>
            </w:r>
            <w:proofErr w:type="spellStart"/>
            <w:proofErr w:type="gramStart"/>
            <w:r w:rsidRPr="003F3E5B">
              <w:rPr>
                <w:rFonts w:ascii="Times New Roman" w:eastAsia="Times New Roman" w:hAnsi="Times New Roman" w:cs="Times New Roman"/>
                <w:sz w:val="24"/>
                <w:szCs w:val="24"/>
                <w:lang w:eastAsia="ru-RU"/>
              </w:rPr>
              <w:t>Распутин;понятия</w:t>
            </w:r>
            <w:proofErr w:type="spellEnd"/>
            <w:proofErr w:type="gramEnd"/>
            <w:r w:rsidRPr="003F3E5B">
              <w:rPr>
                <w:rFonts w:ascii="Times New Roman" w:eastAsia="Times New Roman" w:hAnsi="Times New Roman" w:cs="Times New Roman"/>
                <w:sz w:val="24"/>
                <w:szCs w:val="24"/>
                <w:lang w:eastAsia="ru-RU"/>
              </w:rPr>
              <w:t>:«гражданский мир», государственное регулирование, «Прогрессивный блок», «бюрократический социализм», маргинализация, радикализация.</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F3E5B">
              <w:rPr>
                <w:rFonts w:ascii="Times New Roman" w:eastAsia="Times New Roman" w:hAnsi="Times New Roman" w:cs="Times New Roman"/>
                <w:b/>
                <w:bCs/>
                <w:sz w:val="24"/>
                <w:szCs w:val="24"/>
                <w:lang w:eastAsia="ru-RU"/>
              </w:rPr>
              <w:t>Уметь:</w:t>
            </w:r>
            <w:r w:rsidRPr="003F3E5B">
              <w:rPr>
                <w:rFonts w:ascii="Times New Roman" w:eastAsia="Times New Roman" w:hAnsi="Times New Roman" w:cs="Times New Roman"/>
                <w:sz w:val="24"/>
                <w:szCs w:val="24"/>
                <w:lang w:eastAsia="ru-RU"/>
              </w:rPr>
              <w:t>анализировать</w:t>
            </w:r>
            <w:proofErr w:type="spellEnd"/>
            <w:r w:rsidRPr="003F3E5B">
              <w:rPr>
                <w:rFonts w:ascii="Times New Roman" w:eastAsia="Times New Roman" w:hAnsi="Times New Roman" w:cs="Times New Roman"/>
                <w:sz w:val="24"/>
                <w:szCs w:val="24"/>
                <w:lang w:eastAsia="ru-RU"/>
              </w:rPr>
              <w:t xml:space="preserve"> документы; сопоставлять; выявлять общее в экономической политике России и европейских стран; определять и характеризовать основные слагаемые кризиса; устанавливать причинно-следственные связи – почему маргинализация населения приводит к его радикализации; определять связь войны и революции; анализировать поведение Николая II</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Беседа; работа с картой; тезисный план, проблемн</w:t>
            </w:r>
            <w:r w:rsidRPr="003F3E5B">
              <w:rPr>
                <w:rFonts w:ascii="Times New Roman" w:eastAsia="Times New Roman" w:hAnsi="Times New Roman" w:cs="Times New Roman"/>
                <w:sz w:val="24"/>
                <w:szCs w:val="24"/>
                <w:lang w:eastAsia="ru-RU"/>
              </w:rPr>
              <w:lastRenderedPageBreak/>
              <w:t>ые</w:t>
            </w:r>
            <w:r w:rsidRPr="003F3E5B">
              <w:rPr>
                <w:rFonts w:ascii="Times New Roman" w:eastAsia="Times New Roman" w:hAnsi="Times New Roman" w:cs="Times New Roman"/>
                <w:sz w:val="24"/>
                <w:szCs w:val="24"/>
                <w:lang w:eastAsia="ru-RU"/>
              </w:rPr>
              <w:br/>
              <w:t>вопросы</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§2, с.29-35, таблица с.34</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Образование национальных государств в Европе</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 исследование</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Образование независимых государств в Европе. Внутриполи</w:t>
            </w:r>
            <w:r w:rsidRPr="003F3E5B">
              <w:rPr>
                <w:rFonts w:ascii="Times New Roman" w:eastAsia="Times New Roman" w:hAnsi="Times New Roman" w:cs="Times New Roman"/>
                <w:sz w:val="24"/>
                <w:szCs w:val="24"/>
                <w:lang w:eastAsia="ru-RU"/>
              </w:rPr>
              <w:lastRenderedPageBreak/>
              <w:t>тическая борьба</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lastRenderedPageBreak/>
              <w:t>Знать:</w:t>
            </w:r>
            <w:r w:rsidRPr="003F3E5B">
              <w:rPr>
                <w:rFonts w:ascii="Times New Roman" w:eastAsia="Times New Roman" w:hAnsi="Times New Roman" w:cs="Times New Roman"/>
                <w:sz w:val="24"/>
                <w:szCs w:val="24"/>
                <w:lang w:eastAsia="ru-RU"/>
              </w:rPr>
              <w:t xml:space="preserve"> позиции участников «большой тройки» во время Парижской конференции; устранимые и </w:t>
            </w:r>
            <w:r w:rsidRPr="003F3E5B">
              <w:rPr>
                <w:rFonts w:ascii="Times New Roman" w:eastAsia="Times New Roman" w:hAnsi="Times New Roman" w:cs="Times New Roman"/>
                <w:sz w:val="24"/>
                <w:szCs w:val="24"/>
                <w:lang w:eastAsia="ru-RU"/>
              </w:rPr>
              <w:lastRenderedPageBreak/>
              <w:t>возникшие противоречия в результате создания Версальско-Вашингтонской системы;</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работать с текстом учебника, картой; характеризовать </w:t>
            </w:r>
            <w:r w:rsidRPr="003F3E5B">
              <w:rPr>
                <w:rFonts w:ascii="Times New Roman" w:eastAsia="Times New Roman" w:hAnsi="Times New Roman" w:cs="Times New Roman"/>
                <w:sz w:val="24"/>
                <w:szCs w:val="24"/>
                <w:lang w:eastAsia="ru-RU"/>
              </w:rPr>
              <w:br/>
              <w:t>значение образования новых </w:t>
            </w:r>
            <w:r w:rsidRPr="003F3E5B">
              <w:rPr>
                <w:rFonts w:ascii="Times New Roman" w:eastAsia="Times New Roman" w:hAnsi="Times New Roman" w:cs="Times New Roman"/>
                <w:sz w:val="24"/>
                <w:szCs w:val="24"/>
                <w:lang w:eastAsia="ru-RU"/>
              </w:rPr>
              <w:br/>
              <w:t>государств в Европе после I мировой войны; устанавливать причинно-следственные связи;</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тезисный план, понятийный</w:t>
            </w:r>
            <w:r w:rsidRPr="003F3E5B">
              <w:rPr>
                <w:rFonts w:ascii="Times New Roman" w:eastAsia="Times New Roman" w:hAnsi="Times New Roman" w:cs="Times New Roman"/>
                <w:sz w:val="24"/>
                <w:szCs w:val="24"/>
                <w:lang w:eastAsia="ru-RU"/>
              </w:rPr>
              <w:br/>
              <w:t>аппарат</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§3, с.36-48, таблица с.46</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47-48</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Послевоенная система международных договоров</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изучения новых знаний.</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Периоды межвоенной истории. Мировой экономический кризис 1929–1933 гг.</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Знать: </w:t>
            </w:r>
            <w:r w:rsidRPr="003F3E5B">
              <w:rPr>
                <w:rFonts w:ascii="Times New Roman" w:eastAsia="Times New Roman" w:hAnsi="Times New Roman" w:cs="Times New Roman"/>
                <w:sz w:val="24"/>
                <w:szCs w:val="24"/>
                <w:lang w:eastAsia="ru-RU"/>
              </w:rPr>
              <w:t>события 1920–1930-х гг. в развитых странах, в соответствии с которыми возникали ситуации исторического выбора; причины мирного, конституционного прихода к власти немецких нацистов и итальянских фашистов;</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определять общие </w:t>
            </w:r>
            <w:r w:rsidRPr="003F3E5B">
              <w:rPr>
                <w:rFonts w:ascii="Times New Roman" w:eastAsia="Times New Roman" w:hAnsi="Times New Roman" w:cs="Times New Roman"/>
                <w:sz w:val="24"/>
                <w:szCs w:val="24"/>
                <w:lang w:eastAsia="ru-RU"/>
              </w:rPr>
              <w:br/>
              <w:t>черты и особенности итальянского фашизма и германского </w:t>
            </w:r>
            <w:r w:rsidRPr="003F3E5B">
              <w:rPr>
                <w:rFonts w:ascii="Times New Roman" w:eastAsia="Times New Roman" w:hAnsi="Times New Roman" w:cs="Times New Roman"/>
                <w:sz w:val="24"/>
                <w:szCs w:val="24"/>
                <w:lang w:eastAsia="ru-RU"/>
              </w:rPr>
              <w:br/>
              <w:t>нацизма, различия между тоталитарными режимами Италии</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§4, с.48-55</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49</w:t>
            </w:r>
            <w:r w:rsidR="001F4DA3">
              <w:rPr>
                <w:rFonts w:ascii="Times New Roman" w:eastAsia="Times New Roman" w:hAnsi="Times New Roman" w:cs="Times New Roman"/>
                <w:sz w:val="24"/>
                <w:szCs w:val="24"/>
                <w:lang w:eastAsia="ru-RU"/>
              </w:rPr>
              <w:t>-50</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Социально-экономические процессы в европейских государствах и США. Общественно-политический выбор ведущих стран</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изучения новых знаний.</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Западные демократии в условиях нарастания кризисных явлений в экономике </w:t>
            </w:r>
            <w:r w:rsidRPr="003F3E5B">
              <w:rPr>
                <w:rFonts w:ascii="Times New Roman" w:eastAsia="Times New Roman" w:hAnsi="Times New Roman" w:cs="Times New Roman"/>
                <w:sz w:val="24"/>
                <w:szCs w:val="24"/>
                <w:lang w:eastAsia="ru-RU"/>
              </w:rPr>
              <w:br/>
              <w:t>и политическом развитии</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Знать: </w:t>
            </w:r>
            <w:r w:rsidRPr="003F3E5B">
              <w:rPr>
                <w:rFonts w:ascii="Times New Roman" w:eastAsia="Times New Roman" w:hAnsi="Times New Roman" w:cs="Times New Roman"/>
                <w:sz w:val="24"/>
                <w:szCs w:val="24"/>
                <w:lang w:eastAsia="ru-RU"/>
              </w:rPr>
              <w:t>события 1920–1930-х гг. в развитых странах, в соответствии с которыми возникали ситуации исторического выбора;</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извлекать необходимую информацию из текста </w:t>
            </w:r>
            <w:r w:rsidRPr="003F3E5B">
              <w:rPr>
                <w:rFonts w:ascii="Times New Roman" w:eastAsia="Times New Roman" w:hAnsi="Times New Roman" w:cs="Times New Roman"/>
                <w:sz w:val="24"/>
                <w:szCs w:val="24"/>
                <w:lang w:eastAsia="ru-RU"/>
              </w:rPr>
              <w:br/>
              <w:t>учебника</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Групповая работа, работа с текстом учебника, картой,</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 xml:space="preserve">§5-6, с.56-70, таблица </w:t>
            </w:r>
            <w:proofErr w:type="spellStart"/>
            <w:r w:rsidRPr="003F3E5B">
              <w:rPr>
                <w:rFonts w:ascii="Times New Roman" w:eastAsia="Times New Roman" w:hAnsi="Times New Roman" w:cs="Times New Roman"/>
                <w:sz w:val="24"/>
                <w:szCs w:val="24"/>
                <w:lang w:eastAsia="ru-RU"/>
              </w:rPr>
              <w:t>стр</w:t>
            </w:r>
            <w:proofErr w:type="spellEnd"/>
            <w:r w:rsidRPr="003F3E5B">
              <w:rPr>
                <w:rFonts w:ascii="Times New Roman" w:eastAsia="Times New Roman" w:hAnsi="Times New Roman" w:cs="Times New Roman"/>
                <w:sz w:val="24"/>
                <w:szCs w:val="24"/>
                <w:lang w:eastAsia="ru-RU"/>
              </w:rPr>
              <w:t xml:space="preserve"> 69</w:t>
            </w:r>
          </w:p>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§7-8,с.85, таблица</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Особенности развития стран Азии, Африки и Латинской Америки между мировыми войнами</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изучения новых знаний.</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Послевоенные освободительные движения в странах Азии. Турецкая модернизация. Революция в Монголии. Гражданская война в Китае. Освободительное движение в Индии</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Знать: </w:t>
            </w:r>
            <w:r w:rsidRPr="003F3E5B">
              <w:rPr>
                <w:rFonts w:ascii="Times New Roman" w:eastAsia="Times New Roman" w:hAnsi="Times New Roman" w:cs="Times New Roman"/>
                <w:sz w:val="24"/>
                <w:szCs w:val="24"/>
                <w:lang w:eastAsia="ru-RU"/>
              </w:rPr>
              <w:t>влияние событий мировой войны и первых послевоенных лет на освободительное движение в странах Азии;</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3F3E5B">
              <w:rPr>
                <w:rFonts w:ascii="Times New Roman" w:eastAsia="Times New Roman" w:hAnsi="Times New Roman" w:cs="Times New Roman"/>
                <w:b/>
                <w:bCs/>
                <w:sz w:val="24"/>
                <w:szCs w:val="24"/>
                <w:lang w:eastAsia="ru-RU"/>
              </w:rPr>
              <w:t>Уметь:</w:t>
            </w:r>
            <w:r w:rsidRPr="003F3E5B">
              <w:rPr>
                <w:rFonts w:ascii="Times New Roman" w:eastAsia="Times New Roman" w:hAnsi="Times New Roman" w:cs="Times New Roman"/>
                <w:sz w:val="24"/>
                <w:szCs w:val="24"/>
                <w:lang w:eastAsia="ru-RU"/>
              </w:rPr>
              <w:t>устанавливать</w:t>
            </w:r>
            <w:proofErr w:type="spellEnd"/>
            <w:proofErr w:type="gramEnd"/>
            <w:r w:rsidRPr="003F3E5B">
              <w:rPr>
                <w:rFonts w:ascii="Times New Roman" w:eastAsia="Times New Roman" w:hAnsi="Times New Roman" w:cs="Times New Roman"/>
                <w:sz w:val="24"/>
                <w:szCs w:val="24"/>
                <w:lang w:eastAsia="ru-RU"/>
              </w:rPr>
              <w:t xml:space="preserve"> причинно-следственные связи; составлять сравнительную таблицу; анализировать документ; давать оценку лидерам освободительных движений; высказывать свое отношение</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Групповая работа, работа с текстом учебника, картой, составление тезисного плана, схемы, таблицы; беседа, проблемные вопросы, понятийный аппарат</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§9,</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Культура и наука в первой половине XX в</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 практикум</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Духовная культура в период новейшей истории.</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Знать: </w:t>
            </w:r>
            <w:r w:rsidRPr="003F3E5B">
              <w:rPr>
                <w:rFonts w:ascii="Times New Roman" w:eastAsia="Times New Roman" w:hAnsi="Times New Roman" w:cs="Times New Roman"/>
                <w:sz w:val="24"/>
                <w:szCs w:val="24"/>
                <w:lang w:eastAsia="ru-RU"/>
              </w:rPr>
              <w:t>основные художественные течения; произведения выдающихся деятелей культуры;</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 xml:space="preserve">работать с дополнительной </w:t>
            </w:r>
            <w:r w:rsidRPr="003F3E5B">
              <w:rPr>
                <w:rFonts w:ascii="Times New Roman" w:eastAsia="Times New Roman" w:hAnsi="Times New Roman" w:cs="Times New Roman"/>
                <w:sz w:val="24"/>
                <w:szCs w:val="24"/>
                <w:lang w:eastAsia="ru-RU"/>
              </w:rPr>
              <w:lastRenderedPageBreak/>
              <w:t>литературой, интернет-ресурсами; выступать с сообщениями</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 xml:space="preserve">Работа с дополнительной </w:t>
            </w:r>
            <w:proofErr w:type="spellStart"/>
            <w:r w:rsidRPr="003F3E5B">
              <w:rPr>
                <w:rFonts w:ascii="Times New Roman" w:eastAsia="Times New Roman" w:hAnsi="Times New Roman" w:cs="Times New Roman"/>
                <w:sz w:val="24"/>
                <w:szCs w:val="24"/>
                <w:lang w:eastAsia="ru-RU"/>
              </w:rPr>
              <w:t>литратрой</w:t>
            </w:r>
            <w:proofErr w:type="spellEnd"/>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§10,</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 xml:space="preserve">«Эра пацифизма» в 1920-е </w:t>
            </w:r>
            <w:proofErr w:type="spellStart"/>
            <w:r w:rsidRPr="003F3E5B">
              <w:rPr>
                <w:rFonts w:ascii="Times New Roman" w:eastAsia="Times New Roman" w:hAnsi="Times New Roman" w:cs="Times New Roman"/>
                <w:sz w:val="24"/>
                <w:szCs w:val="24"/>
                <w:lang w:eastAsia="ru-RU"/>
              </w:rPr>
              <w:t>гг</w:t>
            </w:r>
            <w:proofErr w:type="spellEnd"/>
          </w:p>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 xml:space="preserve">Кризис Версальско-Вашингтонской системы в 1930-е </w:t>
            </w:r>
            <w:proofErr w:type="spellStart"/>
            <w:r w:rsidRPr="003F3E5B">
              <w:rPr>
                <w:rFonts w:ascii="Times New Roman" w:eastAsia="Times New Roman" w:hAnsi="Times New Roman" w:cs="Times New Roman"/>
                <w:sz w:val="24"/>
                <w:szCs w:val="24"/>
                <w:lang w:eastAsia="ru-RU"/>
              </w:rPr>
              <w:t>гг</w:t>
            </w:r>
            <w:proofErr w:type="spellEnd"/>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изучения новых знаний.</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Основные этапы развития системы международных отношений</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Знать: </w:t>
            </w:r>
            <w:r w:rsidRPr="003F3E5B">
              <w:rPr>
                <w:rFonts w:ascii="Times New Roman" w:eastAsia="Times New Roman" w:hAnsi="Times New Roman" w:cs="Times New Roman"/>
                <w:sz w:val="24"/>
                <w:szCs w:val="24"/>
                <w:lang w:eastAsia="ru-RU"/>
              </w:rPr>
              <w:t>причины характеристики 20-х годов как периода стабилизации международных отношений;</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3F3E5B">
              <w:rPr>
                <w:rFonts w:ascii="Times New Roman" w:eastAsia="Times New Roman" w:hAnsi="Times New Roman" w:cs="Times New Roman"/>
                <w:b/>
                <w:bCs/>
                <w:sz w:val="24"/>
                <w:szCs w:val="24"/>
                <w:lang w:eastAsia="ru-RU"/>
              </w:rPr>
              <w:t>Уметь:</w:t>
            </w:r>
            <w:r w:rsidRPr="003F3E5B">
              <w:rPr>
                <w:rFonts w:ascii="Times New Roman" w:eastAsia="Times New Roman" w:hAnsi="Times New Roman" w:cs="Times New Roman"/>
                <w:sz w:val="24"/>
                <w:szCs w:val="24"/>
                <w:lang w:eastAsia="ru-RU"/>
              </w:rPr>
              <w:t>устанавливать</w:t>
            </w:r>
            <w:proofErr w:type="spellEnd"/>
            <w:proofErr w:type="gramEnd"/>
            <w:r w:rsidRPr="003F3E5B">
              <w:rPr>
                <w:rFonts w:ascii="Times New Roman" w:eastAsia="Times New Roman" w:hAnsi="Times New Roman" w:cs="Times New Roman"/>
                <w:sz w:val="24"/>
                <w:szCs w:val="24"/>
                <w:lang w:eastAsia="ru-RU"/>
              </w:rPr>
              <w:t xml:space="preserve"> причинно-следственные связи; работать с картой; анализировать мнения, документы;</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Схема «Внешняя </w:t>
            </w:r>
            <w:r w:rsidRPr="003F3E5B">
              <w:rPr>
                <w:rFonts w:ascii="Times New Roman" w:eastAsia="Times New Roman" w:hAnsi="Times New Roman" w:cs="Times New Roman"/>
                <w:sz w:val="24"/>
                <w:szCs w:val="24"/>
                <w:lang w:eastAsia="ru-RU"/>
              </w:rPr>
              <w:br/>
              <w:t>политика СССР </w:t>
            </w:r>
            <w:r w:rsidRPr="003F3E5B">
              <w:rPr>
                <w:rFonts w:ascii="Times New Roman" w:eastAsia="Times New Roman" w:hAnsi="Times New Roman" w:cs="Times New Roman"/>
                <w:sz w:val="24"/>
                <w:szCs w:val="24"/>
                <w:lang w:eastAsia="ru-RU"/>
              </w:rPr>
              <w:br/>
              <w:t>и международные</w:t>
            </w:r>
            <w:r w:rsidRPr="003F3E5B">
              <w:rPr>
                <w:rFonts w:ascii="Times New Roman" w:eastAsia="Times New Roman" w:hAnsi="Times New Roman" w:cs="Times New Roman"/>
                <w:sz w:val="24"/>
                <w:szCs w:val="24"/>
                <w:lang w:eastAsia="ru-RU"/>
              </w:rPr>
              <w:br/>
              <w:t>отношения»</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§11-12,с.110,116, таблица</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Причины войны и планы участников</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Комбинированный урок</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240"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Кризис Версальско-Вашингтонской системы. </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Знать: </w:t>
            </w:r>
            <w:r w:rsidRPr="003F3E5B">
              <w:rPr>
                <w:rFonts w:ascii="Times New Roman" w:eastAsia="Times New Roman" w:hAnsi="Times New Roman" w:cs="Times New Roman"/>
                <w:sz w:val="24"/>
                <w:szCs w:val="24"/>
                <w:lang w:eastAsia="ru-RU"/>
              </w:rPr>
              <w:t>причины кризиса Версальско-Вашингтонской системы международных отношений; </w:t>
            </w:r>
            <w:r w:rsidRPr="003F3E5B">
              <w:rPr>
                <w:rFonts w:ascii="Times New Roman" w:eastAsia="Times New Roman" w:hAnsi="Times New Roman" w:cs="Times New Roman"/>
                <w:sz w:val="24"/>
                <w:szCs w:val="24"/>
                <w:lang w:eastAsia="ru-RU"/>
              </w:rPr>
              <w:br/>
              <w:t>военно-политические планы агрессоров;</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находить отличие коммунистической, либеральной и фашистской идеологий в вопросах войны и мира; давать оценку военно-политических планов ведения будущей войны; работать с картой, документом; составлять тезисный план</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Беседа; работа с картой; тезисный план</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 xml:space="preserve">§13, опережающее задание </w:t>
            </w:r>
            <w:proofErr w:type="spellStart"/>
            <w:r w:rsidRPr="003F3E5B">
              <w:rPr>
                <w:rFonts w:ascii="Times New Roman" w:eastAsia="Times New Roman" w:hAnsi="Times New Roman" w:cs="Times New Roman"/>
                <w:sz w:val="24"/>
                <w:szCs w:val="24"/>
                <w:lang w:eastAsia="ru-RU"/>
              </w:rPr>
              <w:t>стр</w:t>
            </w:r>
            <w:proofErr w:type="spellEnd"/>
            <w:r w:rsidRPr="003F3E5B">
              <w:rPr>
                <w:rFonts w:ascii="Times New Roman" w:eastAsia="Times New Roman" w:hAnsi="Times New Roman" w:cs="Times New Roman"/>
                <w:sz w:val="24"/>
                <w:szCs w:val="24"/>
                <w:lang w:eastAsia="ru-RU"/>
              </w:rPr>
              <w:t xml:space="preserve"> 148</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§14, с.136 таблица</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 xml:space="preserve">Этапы боевых </w:t>
            </w:r>
            <w:r w:rsidRPr="003F3E5B">
              <w:rPr>
                <w:rFonts w:ascii="Times New Roman" w:eastAsia="Times New Roman" w:hAnsi="Times New Roman" w:cs="Times New Roman"/>
                <w:sz w:val="24"/>
                <w:szCs w:val="24"/>
                <w:lang w:eastAsia="ru-RU"/>
              </w:rPr>
              <w:lastRenderedPageBreak/>
              <w:t>действий на фронтах и Движение Сопротивления</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 xml:space="preserve">Комбинированный </w:t>
            </w:r>
            <w:r w:rsidRPr="003F3E5B">
              <w:rPr>
                <w:rFonts w:ascii="Times New Roman" w:eastAsia="Times New Roman" w:hAnsi="Times New Roman" w:cs="Times New Roman"/>
                <w:sz w:val="24"/>
                <w:szCs w:val="24"/>
                <w:lang w:eastAsia="ru-RU"/>
              </w:rPr>
              <w:lastRenderedPageBreak/>
              <w:t>урок</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 xml:space="preserve">«Европейский» фронт в </w:t>
            </w:r>
            <w:r w:rsidRPr="003F3E5B">
              <w:rPr>
                <w:rFonts w:ascii="Times New Roman" w:eastAsia="Times New Roman" w:hAnsi="Times New Roman" w:cs="Times New Roman"/>
                <w:sz w:val="24"/>
                <w:szCs w:val="24"/>
                <w:lang w:eastAsia="ru-RU"/>
              </w:rPr>
              <w:lastRenderedPageBreak/>
              <w:t>1939– 1941 годах. Советский фронт в войне. Азиатско-Тихоокеанский регион в войне. Африканский фронт. Второй фронт в Европе</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lastRenderedPageBreak/>
              <w:t>Знать: </w:t>
            </w:r>
            <w:r w:rsidRPr="003F3E5B">
              <w:rPr>
                <w:rFonts w:ascii="Times New Roman" w:eastAsia="Times New Roman" w:hAnsi="Times New Roman" w:cs="Times New Roman"/>
                <w:sz w:val="24"/>
                <w:szCs w:val="24"/>
                <w:lang w:eastAsia="ru-RU"/>
              </w:rPr>
              <w:t>основные события </w:t>
            </w:r>
            <w:r w:rsidRPr="003F3E5B">
              <w:rPr>
                <w:rFonts w:ascii="Times New Roman" w:eastAsia="Times New Roman" w:hAnsi="Times New Roman" w:cs="Times New Roman"/>
                <w:sz w:val="24"/>
                <w:szCs w:val="24"/>
                <w:lang w:eastAsia="ru-RU"/>
              </w:rPr>
              <w:br/>
            </w:r>
            <w:r w:rsidRPr="003F3E5B">
              <w:rPr>
                <w:rFonts w:ascii="Times New Roman" w:eastAsia="Times New Roman" w:hAnsi="Times New Roman" w:cs="Times New Roman"/>
                <w:sz w:val="24"/>
                <w:szCs w:val="24"/>
                <w:lang w:eastAsia="ru-RU"/>
              </w:rPr>
              <w:lastRenderedPageBreak/>
              <w:t xml:space="preserve">II мировой </w:t>
            </w:r>
            <w:proofErr w:type="spellStart"/>
            <w:proofErr w:type="gramStart"/>
            <w:r w:rsidRPr="003F3E5B">
              <w:rPr>
                <w:rFonts w:ascii="Times New Roman" w:eastAsia="Times New Roman" w:hAnsi="Times New Roman" w:cs="Times New Roman"/>
                <w:sz w:val="24"/>
                <w:szCs w:val="24"/>
                <w:lang w:eastAsia="ru-RU"/>
              </w:rPr>
              <w:t>войны;личности</w:t>
            </w:r>
            <w:proofErr w:type="spellEnd"/>
            <w:proofErr w:type="gramEnd"/>
            <w:r w:rsidRPr="003F3E5B">
              <w:rPr>
                <w:rFonts w:ascii="Times New Roman" w:eastAsia="Times New Roman" w:hAnsi="Times New Roman" w:cs="Times New Roman"/>
                <w:sz w:val="24"/>
                <w:szCs w:val="24"/>
                <w:lang w:eastAsia="ru-RU"/>
              </w:rPr>
              <w:t>: </w:t>
            </w:r>
            <w:r w:rsidRPr="003F3E5B">
              <w:rPr>
                <w:rFonts w:ascii="Times New Roman" w:eastAsia="Times New Roman" w:hAnsi="Times New Roman" w:cs="Times New Roman"/>
                <w:sz w:val="24"/>
                <w:szCs w:val="24"/>
                <w:lang w:eastAsia="ru-RU"/>
              </w:rPr>
              <w:br/>
              <w:t xml:space="preserve">Гитлер, </w:t>
            </w:r>
            <w:proofErr w:type="spellStart"/>
            <w:r w:rsidRPr="003F3E5B">
              <w:rPr>
                <w:rFonts w:ascii="Times New Roman" w:eastAsia="Times New Roman" w:hAnsi="Times New Roman" w:cs="Times New Roman"/>
                <w:sz w:val="24"/>
                <w:szCs w:val="24"/>
                <w:lang w:eastAsia="ru-RU"/>
              </w:rPr>
              <w:t>Петен</w:t>
            </w:r>
            <w:proofErr w:type="spellEnd"/>
            <w:r w:rsidRPr="003F3E5B">
              <w:rPr>
                <w:rFonts w:ascii="Times New Roman" w:eastAsia="Times New Roman" w:hAnsi="Times New Roman" w:cs="Times New Roman"/>
                <w:sz w:val="24"/>
                <w:szCs w:val="24"/>
                <w:lang w:eastAsia="ru-RU"/>
              </w:rPr>
              <w:t xml:space="preserve">, </w:t>
            </w:r>
            <w:proofErr w:type="spellStart"/>
            <w:r w:rsidRPr="003F3E5B">
              <w:rPr>
                <w:rFonts w:ascii="Times New Roman" w:eastAsia="Times New Roman" w:hAnsi="Times New Roman" w:cs="Times New Roman"/>
                <w:sz w:val="24"/>
                <w:szCs w:val="24"/>
                <w:lang w:eastAsia="ru-RU"/>
              </w:rPr>
              <w:t>Коноэ;понятия</w:t>
            </w:r>
            <w:proofErr w:type="spellEnd"/>
            <w:r w:rsidRPr="003F3E5B">
              <w:rPr>
                <w:rFonts w:ascii="Times New Roman" w:eastAsia="Times New Roman" w:hAnsi="Times New Roman" w:cs="Times New Roman"/>
                <w:sz w:val="24"/>
                <w:szCs w:val="24"/>
                <w:lang w:eastAsia="ru-RU"/>
              </w:rPr>
              <w:t>: «странная война», «новый </w:t>
            </w:r>
            <w:r w:rsidRPr="003F3E5B">
              <w:rPr>
                <w:rFonts w:ascii="Times New Roman" w:eastAsia="Times New Roman" w:hAnsi="Times New Roman" w:cs="Times New Roman"/>
                <w:sz w:val="24"/>
                <w:szCs w:val="24"/>
                <w:lang w:eastAsia="ru-RU"/>
              </w:rPr>
              <w:br/>
              <w:t>порядок», блицкриг.</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работать с картой; устанавливать причинно-следственные связи; объяснять причины успеха Гитлера в начальный </w:t>
            </w:r>
            <w:r w:rsidRPr="003F3E5B">
              <w:rPr>
                <w:rFonts w:ascii="Times New Roman" w:eastAsia="Times New Roman" w:hAnsi="Times New Roman" w:cs="Times New Roman"/>
                <w:sz w:val="24"/>
                <w:szCs w:val="24"/>
                <w:lang w:eastAsia="ru-RU"/>
              </w:rPr>
              <w:br/>
              <w:t>период II мировой войны; доказывать на примерах, что советско-германский фронт войны </w:t>
            </w:r>
            <w:r w:rsidRPr="003F3E5B">
              <w:rPr>
                <w:rFonts w:ascii="Times New Roman" w:eastAsia="Times New Roman" w:hAnsi="Times New Roman" w:cs="Times New Roman"/>
                <w:sz w:val="24"/>
                <w:szCs w:val="24"/>
                <w:lang w:eastAsia="ru-RU"/>
              </w:rPr>
              <w:br/>
              <w:t>был основным; аргументировать точки зрения;</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Беседа; </w:t>
            </w:r>
            <w:r w:rsidRPr="003F3E5B">
              <w:rPr>
                <w:rFonts w:ascii="Times New Roman" w:eastAsia="Times New Roman" w:hAnsi="Times New Roman" w:cs="Times New Roman"/>
                <w:sz w:val="24"/>
                <w:szCs w:val="24"/>
                <w:lang w:eastAsia="ru-RU"/>
              </w:rPr>
              <w:br/>
              <w:t xml:space="preserve">работа с </w:t>
            </w:r>
            <w:r w:rsidRPr="003F3E5B">
              <w:rPr>
                <w:rFonts w:ascii="Times New Roman" w:eastAsia="Times New Roman" w:hAnsi="Times New Roman" w:cs="Times New Roman"/>
                <w:sz w:val="24"/>
                <w:szCs w:val="24"/>
                <w:lang w:eastAsia="ru-RU"/>
              </w:rPr>
              <w:lastRenderedPageBreak/>
              <w:t>картой, текстом учебника; схемы</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 xml:space="preserve">§14, с.136 </w:t>
            </w:r>
            <w:r w:rsidRPr="003F3E5B">
              <w:rPr>
                <w:rFonts w:ascii="Times New Roman" w:eastAsia="Times New Roman" w:hAnsi="Times New Roman" w:cs="Times New Roman"/>
                <w:sz w:val="24"/>
                <w:szCs w:val="24"/>
                <w:lang w:eastAsia="ru-RU"/>
              </w:rPr>
              <w:lastRenderedPageBreak/>
              <w:t>таблица</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Повторительно-обобщающий урок</w:t>
            </w:r>
          </w:p>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«Мировые войны и революции. 1914—1945 гг. Исторические проблемы первой половины XX в.»</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контроля знаний, умений и навыков.</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Обобщение и систематизация знаний и умений</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57-58</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 xml:space="preserve">Мирное урегулирование после Второй </w:t>
            </w:r>
            <w:r w:rsidRPr="003F3E5B">
              <w:rPr>
                <w:rFonts w:ascii="Times New Roman" w:eastAsia="Times New Roman" w:hAnsi="Times New Roman" w:cs="Times New Roman"/>
                <w:sz w:val="24"/>
                <w:szCs w:val="24"/>
                <w:lang w:eastAsia="ru-RU"/>
              </w:rPr>
              <w:lastRenderedPageBreak/>
              <w:t>мировой войны основные этапы «холодной войны»</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изучения новых знаний.</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Изменения </w:t>
            </w:r>
            <w:r w:rsidRPr="003F3E5B">
              <w:rPr>
                <w:rFonts w:ascii="Times New Roman" w:eastAsia="Times New Roman" w:hAnsi="Times New Roman" w:cs="Times New Roman"/>
                <w:sz w:val="24"/>
                <w:szCs w:val="24"/>
                <w:lang w:eastAsia="ru-RU"/>
              </w:rPr>
              <w:br/>
              <w:t xml:space="preserve">на карте мира. Двухполюсный мир. </w:t>
            </w:r>
            <w:r w:rsidRPr="003F3E5B">
              <w:rPr>
                <w:rFonts w:ascii="Times New Roman" w:eastAsia="Times New Roman" w:hAnsi="Times New Roman" w:cs="Times New Roman"/>
                <w:sz w:val="24"/>
                <w:szCs w:val="24"/>
                <w:lang w:eastAsia="ru-RU"/>
              </w:rPr>
              <w:lastRenderedPageBreak/>
              <w:t>«Холодная война». Крушение колониальной системы. Выбор путей развития в отдельных странах после Второй мировой войны</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lastRenderedPageBreak/>
              <w:t>Знать: </w:t>
            </w:r>
            <w:r w:rsidRPr="003F3E5B">
              <w:rPr>
                <w:rFonts w:ascii="Times New Roman" w:eastAsia="Times New Roman" w:hAnsi="Times New Roman" w:cs="Times New Roman"/>
                <w:sz w:val="24"/>
                <w:szCs w:val="24"/>
                <w:lang w:eastAsia="ru-RU"/>
              </w:rPr>
              <w:t xml:space="preserve">характерные черты демократизации социальной и политической </w:t>
            </w:r>
            <w:r w:rsidRPr="003F3E5B">
              <w:rPr>
                <w:rFonts w:ascii="Times New Roman" w:eastAsia="Times New Roman" w:hAnsi="Times New Roman" w:cs="Times New Roman"/>
                <w:sz w:val="24"/>
                <w:szCs w:val="24"/>
                <w:lang w:eastAsia="ru-RU"/>
              </w:rPr>
              <w:lastRenderedPageBreak/>
              <w:t>жизни; причины раскола Германии; причины крушения мировой колониальной системы во 2-й половине XX в.;</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извлекать необходимую информацию из таблиц, текста документов; анализировать отношение к США советских людей и американцев к СССР;</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Беседа, </w:t>
            </w:r>
            <w:r w:rsidRPr="003F3E5B">
              <w:rPr>
                <w:rFonts w:ascii="Times New Roman" w:eastAsia="Times New Roman" w:hAnsi="Times New Roman" w:cs="Times New Roman"/>
                <w:sz w:val="24"/>
                <w:szCs w:val="24"/>
                <w:lang w:eastAsia="ru-RU"/>
              </w:rPr>
              <w:br/>
              <w:t xml:space="preserve">проблемные вопросы; работа с </w:t>
            </w:r>
            <w:r w:rsidRPr="003F3E5B">
              <w:rPr>
                <w:rFonts w:ascii="Times New Roman" w:eastAsia="Times New Roman" w:hAnsi="Times New Roman" w:cs="Times New Roman"/>
                <w:sz w:val="24"/>
                <w:szCs w:val="24"/>
                <w:lang w:eastAsia="ru-RU"/>
              </w:rPr>
              <w:lastRenderedPageBreak/>
              <w:t>картой, понятийный аппарат;</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§17, с.174, таблица</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 xml:space="preserve">§16, </w:t>
            </w:r>
            <w:r w:rsidRPr="003F3E5B">
              <w:rPr>
                <w:rFonts w:ascii="Times New Roman" w:eastAsia="Times New Roman" w:hAnsi="Times New Roman" w:cs="Times New Roman"/>
                <w:sz w:val="24"/>
                <w:szCs w:val="24"/>
                <w:lang w:eastAsia="ru-RU"/>
              </w:rPr>
              <w:lastRenderedPageBreak/>
              <w:t>с.159 таблица</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1F4DA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59-60</w:t>
            </w:r>
            <w:r w:rsidR="00DB40E9" w:rsidRPr="003F3E5B">
              <w:rPr>
                <w:rFonts w:ascii="Times New Roman" w:eastAsia="Times New Roman" w:hAnsi="Times New Roman" w:cs="Times New Roman"/>
                <w:sz w:val="24"/>
                <w:szCs w:val="24"/>
                <w:lang w:eastAsia="ru-RU"/>
              </w:rPr>
              <w:t xml:space="preserve"> </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Основные этапы и тенденции общественно-политического и экономического развития Особенности политического и социаль</w:t>
            </w:r>
            <w:r w:rsidRPr="003F3E5B">
              <w:rPr>
                <w:rFonts w:ascii="Times New Roman" w:eastAsia="Times New Roman" w:hAnsi="Times New Roman" w:cs="Times New Roman"/>
                <w:sz w:val="24"/>
                <w:szCs w:val="24"/>
                <w:lang w:eastAsia="ru-RU"/>
              </w:rPr>
              <w:softHyphen/>
              <w:t xml:space="preserve">но-экономического положения развитых государств мира в конце 1940-х — 2010-х </w:t>
            </w:r>
            <w:proofErr w:type="spellStart"/>
            <w:r w:rsidRPr="003F3E5B">
              <w:rPr>
                <w:rFonts w:ascii="Times New Roman" w:eastAsia="Times New Roman" w:hAnsi="Times New Roman" w:cs="Times New Roman"/>
                <w:sz w:val="24"/>
                <w:szCs w:val="24"/>
                <w:lang w:eastAsia="ru-RU"/>
              </w:rPr>
              <w:t>гг</w:t>
            </w:r>
            <w:proofErr w:type="spellEnd"/>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2</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изучения новых знаний.</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Расстановка </w:t>
            </w:r>
            <w:r w:rsidRPr="003F3E5B">
              <w:rPr>
                <w:rFonts w:ascii="Times New Roman" w:eastAsia="Times New Roman" w:hAnsi="Times New Roman" w:cs="Times New Roman"/>
                <w:sz w:val="24"/>
                <w:szCs w:val="24"/>
                <w:lang w:eastAsia="ru-RU"/>
              </w:rPr>
              <w:br/>
              <w:t>ведущих политических сил. От восстановления к стабильности </w:t>
            </w:r>
            <w:r w:rsidRPr="003F3E5B">
              <w:rPr>
                <w:rFonts w:ascii="Times New Roman" w:eastAsia="Times New Roman" w:hAnsi="Times New Roman" w:cs="Times New Roman"/>
                <w:sz w:val="24"/>
                <w:szCs w:val="24"/>
                <w:lang w:eastAsia="ru-RU"/>
              </w:rPr>
              <w:br/>
              <w:t>(1945–1950-е гг.). Перемены </w:t>
            </w:r>
            <w:r w:rsidRPr="003F3E5B">
              <w:rPr>
                <w:rFonts w:ascii="Times New Roman" w:eastAsia="Times New Roman" w:hAnsi="Times New Roman" w:cs="Times New Roman"/>
                <w:sz w:val="24"/>
                <w:szCs w:val="24"/>
                <w:lang w:eastAsia="ru-RU"/>
              </w:rPr>
              <w:br/>
              <w:t>60-х гг.</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Знать: </w:t>
            </w:r>
            <w:r w:rsidRPr="003F3E5B">
              <w:rPr>
                <w:rFonts w:ascii="Times New Roman" w:eastAsia="Times New Roman" w:hAnsi="Times New Roman" w:cs="Times New Roman"/>
                <w:sz w:val="24"/>
                <w:szCs w:val="24"/>
                <w:lang w:eastAsia="ru-RU"/>
              </w:rPr>
              <w:t>значительные демократические завоевания 2-й половины XX в.; причины и суть </w:t>
            </w:r>
            <w:r w:rsidRPr="003F3E5B">
              <w:rPr>
                <w:rFonts w:ascii="Times New Roman" w:eastAsia="Times New Roman" w:hAnsi="Times New Roman" w:cs="Times New Roman"/>
                <w:sz w:val="24"/>
                <w:szCs w:val="24"/>
                <w:lang w:eastAsia="ru-RU"/>
              </w:rPr>
              <w:br/>
              <w:t>«экономического чуда» 50-х гг., причины прихода к власти в конце 70-х гг. консерваторов;</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3F3E5B">
              <w:rPr>
                <w:rFonts w:ascii="Times New Roman" w:eastAsia="Times New Roman" w:hAnsi="Times New Roman" w:cs="Times New Roman"/>
                <w:b/>
                <w:bCs/>
                <w:sz w:val="24"/>
                <w:szCs w:val="24"/>
                <w:lang w:eastAsia="ru-RU"/>
              </w:rPr>
              <w:t>Уметь:</w:t>
            </w:r>
            <w:r w:rsidRPr="003F3E5B">
              <w:rPr>
                <w:rFonts w:ascii="Times New Roman" w:eastAsia="Times New Roman" w:hAnsi="Times New Roman" w:cs="Times New Roman"/>
                <w:sz w:val="24"/>
                <w:szCs w:val="24"/>
                <w:lang w:eastAsia="ru-RU"/>
              </w:rPr>
              <w:t>характеризовать</w:t>
            </w:r>
            <w:proofErr w:type="spellEnd"/>
            <w:proofErr w:type="gramEnd"/>
            <w:r w:rsidRPr="003F3E5B">
              <w:rPr>
                <w:rFonts w:ascii="Times New Roman" w:eastAsia="Times New Roman" w:hAnsi="Times New Roman" w:cs="Times New Roman"/>
                <w:sz w:val="24"/>
                <w:szCs w:val="24"/>
                <w:lang w:eastAsia="ru-RU"/>
              </w:rPr>
              <w:t xml:space="preserve"> расстановку политических сил в странах Западной Европы во 2-й половине 40-х гг., сравнивать с довоенной ситуацией;</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Работа с текстом </w:t>
            </w:r>
            <w:r w:rsidRPr="003F3E5B">
              <w:rPr>
                <w:rFonts w:ascii="Times New Roman" w:eastAsia="Times New Roman" w:hAnsi="Times New Roman" w:cs="Times New Roman"/>
                <w:sz w:val="24"/>
                <w:szCs w:val="24"/>
                <w:lang w:eastAsia="ru-RU"/>
              </w:rPr>
              <w:br/>
              <w:t>учебника, картой;</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§18-20</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Установление и эволюция коммунистически</w:t>
            </w:r>
            <w:r w:rsidRPr="003F3E5B">
              <w:rPr>
                <w:rFonts w:ascii="Times New Roman" w:eastAsia="Times New Roman" w:hAnsi="Times New Roman" w:cs="Times New Roman"/>
                <w:sz w:val="24"/>
                <w:szCs w:val="24"/>
                <w:lang w:eastAsia="ru-RU"/>
              </w:rPr>
              <w:lastRenderedPageBreak/>
              <w:t xml:space="preserve">х режимов в государствах Восточной Европы в конце 1940-х гг. — первой половине 1980-х </w:t>
            </w:r>
            <w:proofErr w:type="spellStart"/>
            <w:r w:rsidRPr="003F3E5B">
              <w:rPr>
                <w:rFonts w:ascii="Times New Roman" w:eastAsia="Times New Roman" w:hAnsi="Times New Roman" w:cs="Times New Roman"/>
                <w:sz w:val="24"/>
                <w:szCs w:val="24"/>
                <w:lang w:eastAsia="ru-RU"/>
              </w:rPr>
              <w:t>гг</w:t>
            </w:r>
            <w:proofErr w:type="spellEnd"/>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Комбинированный урок</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 xml:space="preserve">Альтернативы 40-х годов. «Социалистический </w:t>
            </w:r>
            <w:r w:rsidRPr="003F3E5B">
              <w:rPr>
                <w:rFonts w:ascii="Times New Roman" w:eastAsia="Times New Roman" w:hAnsi="Times New Roman" w:cs="Times New Roman"/>
                <w:sz w:val="24"/>
                <w:szCs w:val="24"/>
                <w:lang w:eastAsia="ru-RU"/>
              </w:rPr>
              <w:lastRenderedPageBreak/>
              <w:t>выбор».</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lastRenderedPageBreak/>
              <w:t>Знать: </w:t>
            </w:r>
            <w:r w:rsidRPr="003F3E5B">
              <w:rPr>
                <w:rFonts w:ascii="Times New Roman" w:eastAsia="Times New Roman" w:hAnsi="Times New Roman" w:cs="Times New Roman"/>
                <w:sz w:val="24"/>
                <w:szCs w:val="24"/>
                <w:lang w:eastAsia="ru-RU"/>
              </w:rPr>
              <w:t xml:space="preserve">альтернативы развития; преобразования в восточноевропейских странах; суть </w:t>
            </w:r>
            <w:r w:rsidRPr="003F3E5B">
              <w:rPr>
                <w:rFonts w:ascii="Times New Roman" w:eastAsia="Times New Roman" w:hAnsi="Times New Roman" w:cs="Times New Roman"/>
                <w:sz w:val="24"/>
                <w:szCs w:val="24"/>
                <w:lang w:eastAsia="ru-RU"/>
              </w:rPr>
              <w:lastRenderedPageBreak/>
              <w:t>внутренней и внешней политики стран Восточной Европы; причины обострения национальных </w:t>
            </w:r>
            <w:r w:rsidRPr="003F3E5B">
              <w:rPr>
                <w:rFonts w:ascii="Times New Roman" w:eastAsia="Times New Roman" w:hAnsi="Times New Roman" w:cs="Times New Roman"/>
                <w:sz w:val="24"/>
                <w:szCs w:val="24"/>
                <w:lang w:eastAsia="ru-RU"/>
              </w:rPr>
              <w:br/>
              <w:t>противоречий;</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сравнивать события, </w:t>
            </w:r>
            <w:r w:rsidRPr="003F3E5B">
              <w:rPr>
                <w:rFonts w:ascii="Times New Roman" w:eastAsia="Times New Roman" w:hAnsi="Times New Roman" w:cs="Times New Roman"/>
                <w:sz w:val="24"/>
                <w:szCs w:val="24"/>
                <w:lang w:eastAsia="ru-RU"/>
              </w:rPr>
              <w:br/>
              <w:t>преобразования в странах; выявлять особенности, общие черты событий; характеризовать участников, цели, выявлять характер действий, выступлений;</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 xml:space="preserve">Работа с текстом учебника, картой; беседа, </w:t>
            </w:r>
            <w:r w:rsidRPr="003F3E5B">
              <w:rPr>
                <w:rFonts w:ascii="Times New Roman" w:eastAsia="Times New Roman" w:hAnsi="Times New Roman" w:cs="Times New Roman"/>
                <w:sz w:val="24"/>
                <w:szCs w:val="24"/>
                <w:lang w:eastAsia="ru-RU"/>
              </w:rPr>
              <w:lastRenderedPageBreak/>
              <w:t>проблемные вопросы;</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§21</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62-63</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Кризис и крушение коммунистических режимов в Восточной Европе. Становление демократических общественно-политических систем в регионе</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Комбинированный урок</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Перемены 1989–1990-х гг. Причины обострения социальных противоречий</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Знать: </w:t>
            </w:r>
            <w:r w:rsidRPr="003F3E5B">
              <w:rPr>
                <w:rFonts w:ascii="Times New Roman" w:eastAsia="Times New Roman" w:hAnsi="Times New Roman" w:cs="Times New Roman"/>
                <w:sz w:val="24"/>
                <w:szCs w:val="24"/>
                <w:lang w:eastAsia="ru-RU"/>
              </w:rPr>
              <w:t>альтернативы развития; преобразования в восточноевропейских странах; суть внутренней и внешней политики стран Восточной Европы; причины обострения национальных </w:t>
            </w:r>
            <w:r w:rsidRPr="003F3E5B">
              <w:rPr>
                <w:rFonts w:ascii="Times New Roman" w:eastAsia="Times New Roman" w:hAnsi="Times New Roman" w:cs="Times New Roman"/>
                <w:sz w:val="24"/>
                <w:szCs w:val="24"/>
                <w:lang w:eastAsia="ru-RU"/>
              </w:rPr>
              <w:br/>
              <w:t>противоречий;</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сравнивать события, </w:t>
            </w:r>
            <w:r w:rsidRPr="003F3E5B">
              <w:rPr>
                <w:rFonts w:ascii="Times New Roman" w:eastAsia="Times New Roman" w:hAnsi="Times New Roman" w:cs="Times New Roman"/>
                <w:sz w:val="24"/>
                <w:szCs w:val="24"/>
                <w:lang w:eastAsia="ru-RU"/>
              </w:rPr>
              <w:br/>
              <w:t>преобразования в странах; выявлять особенности, общие черты событий; характеризовать участников, цели, выявлять характер действий, выступлений;</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Работа с текстом учебника, картой; беседа, проблемные вопросы;</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§22</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64-65</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 xml:space="preserve">Национально-освободительные движения </w:t>
            </w:r>
            <w:r w:rsidRPr="003F3E5B">
              <w:rPr>
                <w:rFonts w:ascii="Times New Roman" w:eastAsia="Times New Roman" w:hAnsi="Times New Roman" w:cs="Times New Roman"/>
                <w:sz w:val="24"/>
                <w:szCs w:val="24"/>
                <w:lang w:eastAsia="ru-RU"/>
              </w:rPr>
              <w:lastRenderedPageBreak/>
              <w:t xml:space="preserve">и деколонизация. Эволюция общественно-политических систем и экономических моделей отдельных государств и регионов Азии, Африки и Латинской Америки в 1950—2000-е </w:t>
            </w:r>
            <w:proofErr w:type="spellStart"/>
            <w:r w:rsidRPr="003F3E5B">
              <w:rPr>
                <w:rFonts w:ascii="Times New Roman" w:eastAsia="Times New Roman" w:hAnsi="Times New Roman" w:cs="Times New Roman"/>
                <w:sz w:val="24"/>
                <w:szCs w:val="24"/>
                <w:lang w:eastAsia="ru-RU"/>
              </w:rPr>
              <w:t>гг</w:t>
            </w:r>
            <w:proofErr w:type="spellEnd"/>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практического применения знаний </w:t>
            </w:r>
            <w:r w:rsidRPr="003F3E5B">
              <w:rPr>
                <w:rFonts w:ascii="Times New Roman" w:eastAsia="Times New Roman" w:hAnsi="Times New Roman" w:cs="Times New Roman"/>
                <w:sz w:val="24"/>
                <w:szCs w:val="24"/>
                <w:lang w:eastAsia="ru-RU"/>
              </w:rPr>
              <w:br/>
            </w:r>
            <w:r w:rsidRPr="003F3E5B">
              <w:rPr>
                <w:rFonts w:ascii="Times New Roman" w:eastAsia="Times New Roman" w:hAnsi="Times New Roman" w:cs="Times New Roman"/>
                <w:sz w:val="24"/>
                <w:szCs w:val="24"/>
                <w:lang w:eastAsia="ru-RU"/>
              </w:rPr>
              <w:lastRenderedPageBreak/>
              <w:t>и умений</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 xml:space="preserve">Выбор ориентации и моделей развития. Восточная, </w:t>
            </w:r>
            <w:r w:rsidRPr="003F3E5B">
              <w:rPr>
                <w:rFonts w:ascii="Times New Roman" w:eastAsia="Times New Roman" w:hAnsi="Times New Roman" w:cs="Times New Roman"/>
                <w:sz w:val="24"/>
                <w:szCs w:val="24"/>
                <w:lang w:eastAsia="ru-RU"/>
              </w:rPr>
              <w:lastRenderedPageBreak/>
              <w:t>Юго-Восточная и Южная Азия: достижения и проблемы модернизации.</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lastRenderedPageBreak/>
              <w:t>Знать: </w:t>
            </w:r>
            <w:r w:rsidRPr="003F3E5B">
              <w:rPr>
                <w:rFonts w:ascii="Times New Roman" w:eastAsia="Times New Roman" w:hAnsi="Times New Roman" w:cs="Times New Roman"/>
                <w:sz w:val="24"/>
                <w:szCs w:val="24"/>
                <w:lang w:eastAsia="ru-RU"/>
              </w:rPr>
              <w:t xml:space="preserve">пути развития стран Азии и </w:t>
            </w:r>
            <w:proofErr w:type="spellStart"/>
            <w:proofErr w:type="gramStart"/>
            <w:r w:rsidRPr="003F3E5B">
              <w:rPr>
                <w:rFonts w:ascii="Times New Roman" w:eastAsia="Times New Roman" w:hAnsi="Times New Roman" w:cs="Times New Roman"/>
                <w:sz w:val="24"/>
                <w:szCs w:val="24"/>
                <w:lang w:eastAsia="ru-RU"/>
              </w:rPr>
              <w:t>Африки;личности</w:t>
            </w:r>
            <w:proofErr w:type="spellEnd"/>
            <w:proofErr w:type="gramEnd"/>
            <w:r w:rsidRPr="003F3E5B">
              <w:rPr>
                <w:rFonts w:ascii="Times New Roman" w:eastAsia="Times New Roman" w:hAnsi="Times New Roman" w:cs="Times New Roman"/>
                <w:sz w:val="24"/>
                <w:szCs w:val="24"/>
                <w:lang w:eastAsia="ru-RU"/>
              </w:rPr>
              <w:t>: </w:t>
            </w:r>
            <w:r w:rsidRPr="003F3E5B">
              <w:rPr>
                <w:rFonts w:ascii="Times New Roman" w:eastAsia="Times New Roman" w:hAnsi="Times New Roman" w:cs="Times New Roman"/>
                <w:sz w:val="24"/>
                <w:szCs w:val="24"/>
                <w:lang w:eastAsia="ru-RU"/>
              </w:rPr>
              <w:br/>
              <w:t xml:space="preserve">Чан Кайши, </w:t>
            </w:r>
            <w:r w:rsidRPr="003F3E5B">
              <w:rPr>
                <w:rFonts w:ascii="Times New Roman" w:eastAsia="Times New Roman" w:hAnsi="Times New Roman" w:cs="Times New Roman"/>
                <w:sz w:val="24"/>
                <w:szCs w:val="24"/>
                <w:lang w:eastAsia="ru-RU"/>
              </w:rPr>
              <w:lastRenderedPageBreak/>
              <w:t>Каддафи, Неру, </w:t>
            </w:r>
            <w:r w:rsidRPr="003F3E5B">
              <w:rPr>
                <w:rFonts w:ascii="Times New Roman" w:eastAsia="Times New Roman" w:hAnsi="Times New Roman" w:cs="Times New Roman"/>
                <w:sz w:val="24"/>
                <w:szCs w:val="24"/>
                <w:lang w:eastAsia="ru-RU"/>
              </w:rPr>
              <w:br/>
              <w:t>Мураяма, Мао Цзэдун, Дэн Сяопин,</w:t>
            </w:r>
          </w:p>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давать оценку событий, реформ,</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 xml:space="preserve">Работа с текстом учебника, картой; таблица, </w:t>
            </w:r>
            <w:r w:rsidRPr="003F3E5B">
              <w:rPr>
                <w:rFonts w:ascii="Times New Roman" w:eastAsia="Times New Roman" w:hAnsi="Times New Roman" w:cs="Times New Roman"/>
                <w:sz w:val="24"/>
                <w:szCs w:val="24"/>
                <w:lang w:eastAsia="ru-RU"/>
              </w:rPr>
              <w:lastRenderedPageBreak/>
              <w:t>тезисный план;</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lastRenderedPageBreak/>
              <w:t>§23-24,</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66 - 67</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Научно-техническая революция. Гуманитарные аспекты общественно-политического развития. Искусство и спорт</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2</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практического применения знаний </w:t>
            </w:r>
            <w:r w:rsidRPr="003F3E5B">
              <w:rPr>
                <w:rFonts w:ascii="Times New Roman" w:eastAsia="Times New Roman" w:hAnsi="Times New Roman" w:cs="Times New Roman"/>
                <w:sz w:val="24"/>
                <w:szCs w:val="24"/>
                <w:lang w:eastAsia="ru-RU"/>
              </w:rPr>
              <w:br/>
              <w:t>и умений</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новые веяния </w:t>
            </w:r>
            <w:r w:rsidRPr="003F3E5B">
              <w:rPr>
                <w:rFonts w:ascii="Times New Roman" w:eastAsia="Times New Roman" w:hAnsi="Times New Roman" w:cs="Times New Roman"/>
                <w:sz w:val="24"/>
                <w:szCs w:val="24"/>
                <w:lang w:eastAsia="ru-RU"/>
              </w:rPr>
              <w:br/>
              <w:t>в культурной жизни после событий Второй мировой войны</w:t>
            </w: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Знать: </w:t>
            </w:r>
            <w:r w:rsidRPr="003F3E5B">
              <w:rPr>
                <w:rFonts w:ascii="Times New Roman" w:eastAsia="Times New Roman" w:hAnsi="Times New Roman" w:cs="Times New Roman"/>
                <w:sz w:val="24"/>
                <w:szCs w:val="24"/>
                <w:lang w:eastAsia="ru-RU"/>
              </w:rPr>
              <w:t>отражение событий </w:t>
            </w:r>
            <w:r w:rsidRPr="003F3E5B">
              <w:rPr>
                <w:rFonts w:ascii="Times New Roman" w:eastAsia="Times New Roman" w:hAnsi="Times New Roman" w:cs="Times New Roman"/>
                <w:sz w:val="24"/>
                <w:szCs w:val="24"/>
                <w:lang w:eastAsia="ru-RU"/>
              </w:rPr>
              <w:br/>
              <w:t>II мировой войны на культуре </w:t>
            </w:r>
            <w:r w:rsidRPr="003F3E5B">
              <w:rPr>
                <w:rFonts w:ascii="Times New Roman" w:eastAsia="Times New Roman" w:hAnsi="Times New Roman" w:cs="Times New Roman"/>
                <w:sz w:val="24"/>
                <w:szCs w:val="24"/>
                <w:lang w:eastAsia="ru-RU"/>
              </w:rPr>
              <w:br/>
              <w:t>2-й половины XX в.; </w:t>
            </w:r>
            <w:r w:rsidRPr="003F3E5B">
              <w:rPr>
                <w:rFonts w:ascii="Times New Roman" w:eastAsia="Times New Roman" w:hAnsi="Times New Roman" w:cs="Times New Roman"/>
                <w:sz w:val="24"/>
                <w:szCs w:val="24"/>
                <w:lang w:eastAsia="ru-RU"/>
              </w:rPr>
              <w:br/>
            </w:r>
            <w:r w:rsidRPr="003F3E5B">
              <w:rPr>
                <w:rFonts w:ascii="Times New Roman" w:eastAsia="Times New Roman" w:hAnsi="Times New Roman" w:cs="Times New Roman"/>
                <w:b/>
                <w:bCs/>
                <w:sz w:val="24"/>
                <w:szCs w:val="24"/>
                <w:lang w:eastAsia="ru-RU"/>
              </w:rPr>
              <w:t>Уметь: </w:t>
            </w:r>
            <w:r w:rsidRPr="003F3E5B">
              <w:rPr>
                <w:rFonts w:ascii="Times New Roman" w:eastAsia="Times New Roman" w:hAnsi="Times New Roman" w:cs="Times New Roman"/>
                <w:sz w:val="24"/>
                <w:szCs w:val="24"/>
                <w:lang w:eastAsia="ru-RU"/>
              </w:rPr>
              <w:t>сопоставлять идеи; высказывать свое отношение к массовой культуре;</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Беседа; </w:t>
            </w:r>
            <w:r w:rsidRPr="003F3E5B">
              <w:rPr>
                <w:rFonts w:ascii="Times New Roman" w:eastAsia="Times New Roman" w:hAnsi="Times New Roman" w:cs="Times New Roman"/>
                <w:sz w:val="24"/>
                <w:szCs w:val="24"/>
                <w:lang w:eastAsia="ru-RU"/>
              </w:rPr>
              <w:br/>
              <w:t>работа </w:t>
            </w:r>
            <w:r w:rsidRPr="003F3E5B">
              <w:rPr>
                <w:rFonts w:ascii="Times New Roman" w:eastAsia="Times New Roman" w:hAnsi="Times New Roman" w:cs="Times New Roman"/>
                <w:sz w:val="24"/>
                <w:szCs w:val="24"/>
                <w:lang w:eastAsia="ru-RU"/>
              </w:rPr>
              <w:br/>
              <w:t>с текстом учебника, </w:t>
            </w:r>
            <w:r w:rsidRPr="003F3E5B">
              <w:rPr>
                <w:rFonts w:ascii="Times New Roman" w:eastAsia="Times New Roman" w:hAnsi="Times New Roman" w:cs="Times New Roman"/>
                <w:sz w:val="24"/>
                <w:szCs w:val="24"/>
                <w:lang w:eastAsia="ru-RU"/>
              </w:rPr>
              <w:br/>
              <w:t>понятийный аппарат, характеристика</w:t>
            </w: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§25, с.264, таблица</w:t>
            </w: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r w:rsidR="00DB40E9" w:rsidRPr="003F3E5B" w:rsidTr="00DB40E9">
        <w:trPr>
          <w:tblCellSpacing w:w="15" w:type="dxa"/>
        </w:trPr>
        <w:tc>
          <w:tcPr>
            <w:tcW w:w="479"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1F4DA3"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083"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b/>
                <w:bCs/>
                <w:sz w:val="24"/>
                <w:szCs w:val="24"/>
                <w:lang w:eastAsia="ru-RU"/>
              </w:rPr>
              <w:t xml:space="preserve">Обобщающие </w:t>
            </w:r>
            <w:proofErr w:type="gramStart"/>
            <w:r w:rsidRPr="003F3E5B">
              <w:rPr>
                <w:rFonts w:ascii="Times New Roman" w:eastAsia="Times New Roman" w:hAnsi="Times New Roman" w:cs="Times New Roman"/>
                <w:b/>
                <w:bCs/>
                <w:sz w:val="24"/>
                <w:szCs w:val="24"/>
                <w:lang w:eastAsia="ru-RU"/>
              </w:rPr>
              <w:t>повторение</w:t>
            </w:r>
            <w:r w:rsidRPr="003F3E5B">
              <w:rPr>
                <w:rFonts w:ascii="Times New Roman" w:eastAsia="Times New Roman" w:hAnsi="Times New Roman" w:cs="Times New Roman"/>
                <w:sz w:val="24"/>
                <w:szCs w:val="24"/>
                <w:lang w:eastAsia="ru-RU"/>
              </w:rPr>
              <w:t>«</w:t>
            </w:r>
            <w:proofErr w:type="gramEnd"/>
            <w:r w:rsidRPr="003F3E5B">
              <w:rPr>
                <w:rFonts w:ascii="Times New Roman" w:eastAsia="Times New Roman" w:hAnsi="Times New Roman" w:cs="Times New Roman"/>
                <w:sz w:val="24"/>
                <w:szCs w:val="24"/>
                <w:lang w:eastAsia="ru-RU"/>
              </w:rPr>
              <w:t>Общие черты и закономерности развития мира в XX в.»</w:t>
            </w:r>
          </w:p>
        </w:tc>
        <w:tc>
          <w:tcPr>
            <w:tcW w:w="367"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1</w:t>
            </w:r>
          </w:p>
        </w:tc>
        <w:tc>
          <w:tcPr>
            <w:tcW w:w="1210"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Урок контроля знаний, умений и навыков.</w:t>
            </w:r>
          </w:p>
        </w:tc>
        <w:tc>
          <w:tcPr>
            <w:tcW w:w="1336"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2045"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3E5B">
              <w:rPr>
                <w:rFonts w:ascii="Times New Roman" w:eastAsia="Times New Roman" w:hAnsi="Times New Roman" w:cs="Times New Roman"/>
                <w:sz w:val="24"/>
                <w:szCs w:val="24"/>
                <w:lang w:eastAsia="ru-RU"/>
              </w:rPr>
              <w:t>Обобщение и систематизация знаний и умений</w:t>
            </w:r>
          </w:p>
        </w:tc>
        <w:tc>
          <w:tcPr>
            <w:tcW w:w="1091"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908"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472" w:type="dxa"/>
            <w:tcBorders>
              <w:top w:val="single" w:sz="4" w:space="0" w:color="000000"/>
              <w:left w:val="single" w:sz="4" w:space="0" w:color="000000"/>
              <w:bottom w:val="single" w:sz="4" w:space="0" w:color="000000"/>
              <w:right w:val="nil"/>
            </w:tcBorders>
            <w:tcMar>
              <w:top w:w="58" w:type="dxa"/>
              <w:left w:w="58" w:type="dxa"/>
              <w:bottom w:w="58" w:type="dxa"/>
              <w:right w:w="0"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c>
          <w:tcPr>
            <w:tcW w:w="513"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DB40E9" w:rsidRPr="003F3E5B" w:rsidRDefault="00DB40E9" w:rsidP="00397062">
            <w:pPr>
              <w:spacing w:after="0" w:line="240" w:lineRule="auto"/>
              <w:rPr>
                <w:rFonts w:ascii="Times New Roman" w:eastAsia="Times New Roman" w:hAnsi="Times New Roman" w:cs="Times New Roman"/>
                <w:sz w:val="24"/>
                <w:szCs w:val="24"/>
                <w:lang w:eastAsia="ru-RU"/>
              </w:rPr>
            </w:pPr>
          </w:p>
        </w:tc>
      </w:tr>
    </w:tbl>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A0DD0" w:rsidRPr="00B04E5B" w:rsidRDefault="00DA0DD0" w:rsidP="00DA0DD0">
      <w:pPr>
        <w:shd w:val="clear" w:color="auto" w:fill="FFFFFF"/>
        <w:spacing w:after="0" w:line="240" w:lineRule="auto"/>
        <w:ind w:firstLine="709"/>
        <w:jc w:val="center"/>
        <w:rPr>
          <w:rFonts w:ascii="Times New Roman" w:eastAsia="Times New Roman" w:hAnsi="Times New Roman" w:cs="Times New Roman"/>
          <w:color w:val="000000"/>
          <w:sz w:val="28"/>
          <w:szCs w:val="24"/>
          <w:lang w:eastAsia="ru-RU"/>
        </w:rPr>
      </w:pPr>
      <w:r w:rsidRPr="00B04E5B">
        <w:rPr>
          <w:rFonts w:ascii="Times New Roman" w:eastAsia="Times New Roman" w:hAnsi="Times New Roman" w:cs="Times New Roman"/>
          <w:b/>
          <w:bCs/>
          <w:color w:val="000000"/>
          <w:sz w:val="28"/>
          <w:szCs w:val="24"/>
          <w:lang w:eastAsia="ru-RU"/>
        </w:rPr>
        <w:t>Учебно-методическое и материально – техническое обеспечение образовательного процесса</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«История России с древнейших времён до конца XIX в.» для 10 класса общеобразовательных учреждений Сахарова А.Н., Боханова А. Н., Козленко С. И. (4-е изд. - М.: ООО «ТИД «Русское слово - РС», 2009 года) и «Всеобщая история» (10-11 класс) </w:t>
      </w:r>
      <w:proofErr w:type="spellStart"/>
      <w:r w:rsidRPr="00B04E5B">
        <w:rPr>
          <w:rFonts w:ascii="Times New Roman" w:eastAsia="Times New Roman" w:hAnsi="Times New Roman" w:cs="Times New Roman"/>
          <w:color w:val="000000"/>
          <w:sz w:val="24"/>
          <w:szCs w:val="24"/>
          <w:lang w:eastAsia="ru-RU"/>
        </w:rPr>
        <w:t>Загладина</w:t>
      </w:r>
      <w:proofErr w:type="spellEnd"/>
      <w:r w:rsidRPr="00B04E5B">
        <w:rPr>
          <w:rFonts w:ascii="Times New Roman" w:eastAsia="Times New Roman" w:hAnsi="Times New Roman" w:cs="Times New Roman"/>
          <w:color w:val="000000"/>
          <w:sz w:val="24"/>
          <w:szCs w:val="24"/>
          <w:lang w:eastAsia="ru-RU"/>
        </w:rPr>
        <w:t xml:space="preserve"> Н.В., Козленко С.И., </w:t>
      </w:r>
      <w:proofErr w:type="spellStart"/>
      <w:r w:rsidRPr="00B04E5B">
        <w:rPr>
          <w:rFonts w:ascii="Times New Roman" w:eastAsia="Times New Roman" w:hAnsi="Times New Roman" w:cs="Times New Roman"/>
          <w:color w:val="000000"/>
          <w:sz w:val="24"/>
          <w:szCs w:val="24"/>
          <w:lang w:eastAsia="ru-RU"/>
        </w:rPr>
        <w:t>Загладиной</w:t>
      </w:r>
      <w:proofErr w:type="spellEnd"/>
      <w:r w:rsidRPr="00B04E5B">
        <w:rPr>
          <w:rFonts w:ascii="Times New Roman" w:eastAsia="Times New Roman" w:hAnsi="Times New Roman" w:cs="Times New Roman"/>
          <w:color w:val="000000"/>
          <w:sz w:val="24"/>
          <w:szCs w:val="24"/>
          <w:lang w:eastAsia="ru-RU"/>
        </w:rPr>
        <w:t xml:space="preserve"> Х.Т. (4-е изд., </w:t>
      </w:r>
      <w:proofErr w:type="spellStart"/>
      <w:r w:rsidRPr="00B04E5B">
        <w:rPr>
          <w:rFonts w:ascii="Times New Roman" w:eastAsia="Times New Roman" w:hAnsi="Times New Roman" w:cs="Times New Roman"/>
          <w:color w:val="000000"/>
          <w:sz w:val="24"/>
          <w:szCs w:val="24"/>
          <w:lang w:eastAsia="ru-RU"/>
        </w:rPr>
        <w:t>перераб</w:t>
      </w:r>
      <w:proofErr w:type="spellEnd"/>
      <w:r w:rsidRPr="00B04E5B">
        <w:rPr>
          <w:rFonts w:ascii="Times New Roman" w:eastAsia="Times New Roman" w:hAnsi="Times New Roman" w:cs="Times New Roman"/>
          <w:color w:val="000000"/>
          <w:sz w:val="24"/>
          <w:szCs w:val="24"/>
          <w:lang w:eastAsia="ru-RU"/>
        </w:rPr>
        <w:t>.-М. : ООО «ТИД «Русское слово - РС», 2009 года.</w:t>
      </w:r>
    </w:p>
    <w:p w:rsidR="00DA0DD0"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8"/>
          <w:szCs w:val="24"/>
          <w:lang w:eastAsia="ru-RU"/>
        </w:rPr>
      </w:pPr>
      <w:r w:rsidRPr="00B04E5B">
        <w:rPr>
          <w:rFonts w:ascii="Times New Roman" w:eastAsia="Times New Roman" w:hAnsi="Times New Roman" w:cs="Times New Roman"/>
          <w:color w:val="000000"/>
          <w:sz w:val="28"/>
          <w:szCs w:val="24"/>
          <w:lang w:eastAsia="ru-RU"/>
        </w:rPr>
        <w:t>Учебник</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Сахаров А.Н.,  Петров Ю.А. История. Конец </w:t>
      </w:r>
      <w:r w:rsidRPr="00B04E5B">
        <w:rPr>
          <w:rFonts w:ascii="Times New Roman" w:eastAsia="Times New Roman" w:hAnsi="Times New Roman" w:cs="Times New Roman"/>
          <w:color w:val="000000"/>
          <w:sz w:val="24"/>
          <w:szCs w:val="24"/>
          <w:lang w:val="en-US" w:eastAsia="ru-RU"/>
        </w:rPr>
        <w:t>XIX</w:t>
      </w:r>
      <w:r w:rsidRPr="00B04E5B">
        <w:rPr>
          <w:rFonts w:ascii="Times New Roman" w:eastAsia="Times New Roman" w:hAnsi="Times New Roman" w:cs="Times New Roman"/>
          <w:color w:val="000000"/>
          <w:sz w:val="24"/>
          <w:szCs w:val="24"/>
          <w:lang w:eastAsia="ru-RU"/>
        </w:rPr>
        <w:t xml:space="preserve"> – начало ХХ</w:t>
      </w:r>
      <w:r w:rsidRPr="00B04E5B">
        <w:rPr>
          <w:rFonts w:ascii="Times New Roman" w:eastAsia="Times New Roman" w:hAnsi="Times New Roman" w:cs="Times New Roman"/>
          <w:color w:val="000000"/>
          <w:sz w:val="24"/>
          <w:szCs w:val="24"/>
          <w:lang w:val="en-US" w:eastAsia="ru-RU"/>
        </w:rPr>
        <w:t>I</w:t>
      </w:r>
      <w:r w:rsidRPr="00B04E5B">
        <w:rPr>
          <w:rFonts w:ascii="Times New Roman" w:eastAsia="Times New Roman" w:hAnsi="Times New Roman" w:cs="Times New Roman"/>
          <w:color w:val="000000"/>
          <w:sz w:val="24"/>
          <w:szCs w:val="24"/>
          <w:lang w:eastAsia="ru-RU"/>
        </w:rPr>
        <w:t xml:space="preserve"> века: учебник для 11 класса. Базовый учебник / А.Н. Сахаров, Н.В. </w:t>
      </w:r>
      <w:proofErr w:type="spellStart"/>
      <w:proofErr w:type="gramStart"/>
      <w:r w:rsidRPr="00B04E5B">
        <w:rPr>
          <w:rFonts w:ascii="Times New Roman" w:eastAsia="Times New Roman" w:hAnsi="Times New Roman" w:cs="Times New Roman"/>
          <w:color w:val="000000"/>
          <w:sz w:val="24"/>
          <w:szCs w:val="24"/>
          <w:lang w:eastAsia="ru-RU"/>
        </w:rPr>
        <w:t>Загладин</w:t>
      </w:r>
      <w:proofErr w:type="spellEnd"/>
      <w:r w:rsidRPr="00B04E5B">
        <w:rPr>
          <w:rFonts w:ascii="Times New Roman" w:eastAsia="Times New Roman" w:hAnsi="Times New Roman" w:cs="Times New Roman"/>
          <w:color w:val="000000"/>
          <w:sz w:val="24"/>
          <w:szCs w:val="24"/>
          <w:lang w:eastAsia="ru-RU"/>
        </w:rPr>
        <w:t xml:space="preserve"> .</w:t>
      </w:r>
      <w:proofErr w:type="gramEnd"/>
      <w:r w:rsidRPr="00B04E5B">
        <w:rPr>
          <w:rFonts w:ascii="Times New Roman" w:eastAsia="Times New Roman" w:hAnsi="Times New Roman" w:cs="Times New Roman"/>
          <w:color w:val="000000"/>
          <w:sz w:val="24"/>
          <w:szCs w:val="24"/>
          <w:lang w:eastAsia="ru-RU"/>
        </w:rPr>
        <w:t xml:space="preserve">  М.: ООО «Русское слово-учебник», 2014. 448 с.</w:t>
      </w:r>
    </w:p>
    <w:p w:rsidR="00DA0DD0"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Материально-техническое обеспечение (ИКТ)</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1. История мировой культуры: справочник школьника. – М., 1996.</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2. Сто великих битв. – </w:t>
      </w:r>
      <w:proofErr w:type="gramStart"/>
      <w:r w:rsidRPr="00B04E5B">
        <w:rPr>
          <w:rFonts w:ascii="Times New Roman" w:eastAsia="Times New Roman" w:hAnsi="Times New Roman" w:cs="Times New Roman"/>
          <w:color w:val="000000"/>
          <w:sz w:val="24"/>
          <w:szCs w:val="24"/>
          <w:lang w:eastAsia="ru-RU"/>
        </w:rPr>
        <w:t>М. :</w:t>
      </w:r>
      <w:proofErr w:type="gramEnd"/>
      <w:r w:rsidRPr="00B04E5B">
        <w:rPr>
          <w:rFonts w:ascii="Times New Roman" w:eastAsia="Times New Roman" w:hAnsi="Times New Roman" w:cs="Times New Roman"/>
          <w:color w:val="000000"/>
          <w:sz w:val="24"/>
          <w:szCs w:val="24"/>
          <w:lang w:eastAsia="ru-RU"/>
        </w:rPr>
        <w:t xml:space="preserve"> Вече, 2001.</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3. Сто великих картин. – </w:t>
      </w:r>
      <w:proofErr w:type="gramStart"/>
      <w:r w:rsidRPr="00B04E5B">
        <w:rPr>
          <w:rFonts w:ascii="Times New Roman" w:eastAsia="Times New Roman" w:hAnsi="Times New Roman" w:cs="Times New Roman"/>
          <w:color w:val="000000"/>
          <w:sz w:val="24"/>
          <w:szCs w:val="24"/>
          <w:lang w:eastAsia="ru-RU"/>
        </w:rPr>
        <w:t>М. :</w:t>
      </w:r>
      <w:proofErr w:type="gramEnd"/>
      <w:r w:rsidRPr="00B04E5B">
        <w:rPr>
          <w:rFonts w:ascii="Times New Roman" w:eastAsia="Times New Roman" w:hAnsi="Times New Roman" w:cs="Times New Roman"/>
          <w:color w:val="000000"/>
          <w:sz w:val="24"/>
          <w:szCs w:val="24"/>
          <w:lang w:eastAsia="ru-RU"/>
        </w:rPr>
        <w:t xml:space="preserve"> Вече, 2001.</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4. 1000 вопросов и ответов по истории: учеб. пособие / под общ. ред. Л. Н. Алексашкиной. – </w:t>
      </w:r>
      <w:proofErr w:type="gramStart"/>
      <w:r w:rsidRPr="00B04E5B">
        <w:rPr>
          <w:rFonts w:ascii="Times New Roman" w:eastAsia="Times New Roman" w:hAnsi="Times New Roman" w:cs="Times New Roman"/>
          <w:color w:val="000000"/>
          <w:sz w:val="24"/>
          <w:szCs w:val="24"/>
          <w:lang w:eastAsia="ru-RU"/>
        </w:rPr>
        <w:t>М. :</w:t>
      </w:r>
      <w:proofErr w:type="gramEnd"/>
      <w:r w:rsidRPr="00B04E5B">
        <w:rPr>
          <w:rFonts w:ascii="Times New Roman" w:eastAsia="Times New Roman" w:hAnsi="Times New Roman" w:cs="Times New Roman"/>
          <w:color w:val="000000"/>
          <w:sz w:val="24"/>
          <w:szCs w:val="24"/>
          <w:lang w:eastAsia="ru-RU"/>
        </w:rPr>
        <w:t xml:space="preserve"> АСТ, 1996.</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Рекомендуются также: сборники </w:t>
      </w:r>
      <w:proofErr w:type="spellStart"/>
      <w:r w:rsidRPr="00B04E5B">
        <w:rPr>
          <w:rFonts w:ascii="Times New Roman" w:eastAsia="Times New Roman" w:hAnsi="Times New Roman" w:cs="Times New Roman"/>
          <w:color w:val="000000"/>
          <w:sz w:val="24"/>
          <w:szCs w:val="24"/>
          <w:lang w:eastAsia="ru-RU"/>
        </w:rPr>
        <w:t>КИМов</w:t>
      </w:r>
      <w:proofErr w:type="spellEnd"/>
      <w:r w:rsidRPr="00B04E5B">
        <w:rPr>
          <w:rFonts w:ascii="Times New Roman" w:eastAsia="Times New Roman" w:hAnsi="Times New Roman" w:cs="Times New Roman"/>
          <w:color w:val="000000"/>
          <w:sz w:val="24"/>
          <w:szCs w:val="24"/>
          <w:lang w:eastAsia="ru-RU"/>
        </w:rPr>
        <w:t>; методика подготовки к ЕГЭ; сборники из серии «</w:t>
      </w:r>
      <w:r w:rsidRPr="00B04E5B">
        <w:rPr>
          <w:rFonts w:ascii="Times New Roman" w:eastAsia="Times New Roman" w:hAnsi="Times New Roman" w:cs="Times New Roman"/>
          <w:caps/>
          <w:color w:val="000000"/>
          <w:sz w:val="24"/>
          <w:szCs w:val="24"/>
          <w:lang w:eastAsia="ru-RU"/>
        </w:rPr>
        <w:t>Р</w:t>
      </w:r>
      <w:r w:rsidRPr="00B04E5B">
        <w:rPr>
          <w:rFonts w:ascii="Times New Roman" w:eastAsia="Times New Roman" w:hAnsi="Times New Roman" w:cs="Times New Roman"/>
          <w:color w:val="000000"/>
          <w:sz w:val="24"/>
          <w:szCs w:val="24"/>
          <w:lang w:eastAsia="ru-RU"/>
        </w:rPr>
        <w:t>епетитор»; тренировочные задания; сборники заданий; CD-диск «История. Подготовка к ЕГЭ».</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1.Методические рекомендации для учителя. – М.: </w:t>
      </w:r>
      <w:proofErr w:type="spellStart"/>
      <w:r w:rsidRPr="00B04E5B">
        <w:rPr>
          <w:rFonts w:ascii="Times New Roman" w:eastAsia="Times New Roman" w:hAnsi="Times New Roman" w:cs="Times New Roman"/>
          <w:color w:val="000000"/>
          <w:sz w:val="24"/>
          <w:szCs w:val="24"/>
          <w:lang w:eastAsia="ru-RU"/>
        </w:rPr>
        <w:t>Баласс</w:t>
      </w:r>
      <w:proofErr w:type="spellEnd"/>
      <w:r w:rsidRPr="00B04E5B">
        <w:rPr>
          <w:rFonts w:ascii="Times New Roman" w:eastAsia="Times New Roman" w:hAnsi="Times New Roman" w:cs="Times New Roman"/>
          <w:color w:val="000000"/>
          <w:sz w:val="24"/>
          <w:szCs w:val="24"/>
          <w:lang w:eastAsia="ru-RU"/>
        </w:rPr>
        <w:t>, 2010. – 384 с.</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2.Алексашкина, Л. Н. Оценка качества подготовки выпускников средней школы по истории: для учителей / Л. Н. Алексашкина. – </w:t>
      </w:r>
      <w:proofErr w:type="gramStart"/>
      <w:r w:rsidRPr="00B04E5B">
        <w:rPr>
          <w:rFonts w:ascii="Times New Roman" w:eastAsia="Times New Roman" w:hAnsi="Times New Roman" w:cs="Times New Roman"/>
          <w:color w:val="000000"/>
          <w:sz w:val="24"/>
          <w:szCs w:val="24"/>
          <w:lang w:eastAsia="ru-RU"/>
        </w:rPr>
        <w:t>М. :</w:t>
      </w:r>
      <w:proofErr w:type="gramEnd"/>
      <w:r w:rsidRPr="00B04E5B">
        <w:rPr>
          <w:rFonts w:ascii="Times New Roman" w:eastAsia="Times New Roman" w:hAnsi="Times New Roman" w:cs="Times New Roman"/>
          <w:color w:val="000000"/>
          <w:sz w:val="24"/>
          <w:szCs w:val="24"/>
          <w:lang w:eastAsia="ru-RU"/>
        </w:rPr>
        <w:t xml:space="preserve"> Просвещение, 2008.</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3. Безносов, А. Э. История России и мир. 9–11 классы: тесты учеб.-метод. пособие / А. Э. Безносов, Ю. В. Кушнерева. – </w:t>
      </w:r>
      <w:proofErr w:type="gramStart"/>
      <w:r w:rsidRPr="00B04E5B">
        <w:rPr>
          <w:rFonts w:ascii="Times New Roman" w:eastAsia="Times New Roman" w:hAnsi="Times New Roman" w:cs="Times New Roman"/>
          <w:color w:val="000000"/>
          <w:sz w:val="24"/>
          <w:szCs w:val="24"/>
          <w:lang w:eastAsia="ru-RU"/>
        </w:rPr>
        <w:t>М. :</w:t>
      </w:r>
      <w:proofErr w:type="gramEnd"/>
      <w:r w:rsidRPr="00B04E5B">
        <w:rPr>
          <w:rFonts w:ascii="Times New Roman" w:eastAsia="Times New Roman" w:hAnsi="Times New Roman" w:cs="Times New Roman"/>
          <w:color w:val="000000"/>
          <w:sz w:val="24"/>
          <w:szCs w:val="24"/>
          <w:lang w:eastAsia="ru-RU"/>
        </w:rPr>
        <w:t xml:space="preserve"> Дрофа, 2001.</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4. Дорожкина, Н. И. Современный урок истории. Использование мультимедийных презентаций. 5–11 классы / Н. И. Дорожкина. – М.: ВАКО, 2009.</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5. История. 5–11 классы: технологии современного урока / авт.-сост. В. В. Гукова [и др.]. – </w:t>
      </w:r>
      <w:proofErr w:type="gramStart"/>
      <w:r w:rsidRPr="00B04E5B">
        <w:rPr>
          <w:rFonts w:ascii="Times New Roman" w:eastAsia="Times New Roman" w:hAnsi="Times New Roman" w:cs="Times New Roman"/>
          <w:color w:val="000000"/>
          <w:sz w:val="24"/>
          <w:szCs w:val="24"/>
          <w:lang w:eastAsia="ru-RU"/>
        </w:rPr>
        <w:t>Волгоград :</w:t>
      </w:r>
      <w:proofErr w:type="gramEnd"/>
      <w:r w:rsidRPr="00B04E5B">
        <w:rPr>
          <w:rFonts w:ascii="Times New Roman" w:eastAsia="Times New Roman" w:hAnsi="Times New Roman" w:cs="Times New Roman"/>
          <w:color w:val="000000"/>
          <w:sz w:val="24"/>
          <w:szCs w:val="24"/>
          <w:lang w:eastAsia="ru-RU"/>
        </w:rPr>
        <w:t xml:space="preserve"> Учитель, 2009.</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6. Кириллов, В. В. Отечественная история в схемах и таблицах / В. В. Кириллов. – </w:t>
      </w:r>
      <w:proofErr w:type="gramStart"/>
      <w:r w:rsidRPr="00B04E5B">
        <w:rPr>
          <w:rFonts w:ascii="Times New Roman" w:eastAsia="Times New Roman" w:hAnsi="Times New Roman" w:cs="Times New Roman"/>
          <w:color w:val="000000"/>
          <w:sz w:val="24"/>
          <w:szCs w:val="24"/>
          <w:lang w:eastAsia="ru-RU"/>
        </w:rPr>
        <w:t>М :</w:t>
      </w:r>
      <w:proofErr w:type="gramEnd"/>
      <w:r w:rsidRPr="00B04E5B">
        <w:rPr>
          <w:rFonts w:ascii="Times New Roman" w:eastAsia="Times New Roman" w:hAnsi="Times New Roman" w:cs="Times New Roman"/>
          <w:color w:val="000000"/>
          <w:sz w:val="24"/>
          <w:szCs w:val="24"/>
          <w:lang w:eastAsia="ru-RU"/>
        </w:rPr>
        <w:t xml:space="preserve"> Эксмо, 2010.</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7. Нестандартные уроки в школе. История (8–11 классы) / авт.-сост. Н. С. Кочетов. – </w:t>
      </w:r>
      <w:proofErr w:type="gramStart"/>
      <w:r w:rsidRPr="00B04E5B">
        <w:rPr>
          <w:rFonts w:ascii="Times New Roman" w:eastAsia="Times New Roman" w:hAnsi="Times New Roman" w:cs="Times New Roman"/>
          <w:color w:val="000000"/>
          <w:sz w:val="24"/>
          <w:szCs w:val="24"/>
          <w:lang w:eastAsia="ru-RU"/>
        </w:rPr>
        <w:t>Волгоград :</w:t>
      </w:r>
      <w:proofErr w:type="gramEnd"/>
      <w:r w:rsidRPr="00B04E5B">
        <w:rPr>
          <w:rFonts w:ascii="Times New Roman" w:eastAsia="Times New Roman" w:hAnsi="Times New Roman" w:cs="Times New Roman"/>
          <w:color w:val="000000"/>
          <w:sz w:val="24"/>
          <w:szCs w:val="24"/>
          <w:lang w:eastAsia="ru-RU"/>
        </w:rPr>
        <w:t xml:space="preserve"> Учитель, 2002.</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8. Петрович, В. Г. Уроки истории: Всеобщая </w:t>
      </w:r>
      <w:proofErr w:type="gramStart"/>
      <w:r w:rsidRPr="00B04E5B">
        <w:rPr>
          <w:rFonts w:ascii="Times New Roman" w:eastAsia="Times New Roman" w:hAnsi="Times New Roman" w:cs="Times New Roman"/>
          <w:color w:val="000000"/>
          <w:sz w:val="24"/>
          <w:szCs w:val="24"/>
          <w:lang w:eastAsia="ru-RU"/>
        </w:rPr>
        <w:t>история :</w:t>
      </w:r>
      <w:proofErr w:type="gramEnd"/>
      <w:r w:rsidRPr="00B04E5B">
        <w:rPr>
          <w:rFonts w:ascii="Times New Roman" w:eastAsia="Times New Roman" w:hAnsi="Times New Roman" w:cs="Times New Roman"/>
          <w:color w:val="000000"/>
          <w:sz w:val="24"/>
          <w:szCs w:val="24"/>
          <w:lang w:eastAsia="ru-RU"/>
        </w:rPr>
        <w:t xml:space="preserve"> метод. пособие / В. Г. Петрович, Н. М. Петрович. – М.: ТЦ Сфера, 2004.</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9. </w:t>
      </w:r>
      <w:proofErr w:type="spellStart"/>
      <w:r w:rsidRPr="00B04E5B">
        <w:rPr>
          <w:rFonts w:ascii="Times New Roman" w:eastAsia="Times New Roman" w:hAnsi="Times New Roman" w:cs="Times New Roman"/>
          <w:color w:val="000000"/>
          <w:sz w:val="24"/>
          <w:szCs w:val="24"/>
          <w:lang w:eastAsia="ru-RU"/>
        </w:rPr>
        <w:t>Саяпин</w:t>
      </w:r>
      <w:proofErr w:type="spellEnd"/>
      <w:r w:rsidRPr="00B04E5B">
        <w:rPr>
          <w:rFonts w:ascii="Times New Roman" w:eastAsia="Times New Roman" w:hAnsi="Times New Roman" w:cs="Times New Roman"/>
          <w:color w:val="000000"/>
          <w:sz w:val="24"/>
          <w:szCs w:val="24"/>
          <w:lang w:eastAsia="ru-RU"/>
        </w:rPr>
        <w:t xml:space="preserve">, В. В. История России. Тематические тесты. Подготовка к ЕГЭ-2010, базовый уровень 10–11 </w:t>
      </w:r>
      <w:proofErr w:type="spellStart"/>
      <w:r w:rsidRPr="00B04E5B">
        <w:rPr>
          <w:rFonts w:ascii="Times New Roman" w:eastAsia="Times New Roman" w:hAnsi="Times New Roman" w:cs="Times New Roman"/>
          <w:color w:val="000000"/>
          <w:sz w:val="24"/>
          <w:szCs w:val="24"/>
          <w:lang w:eastAsia="ru-RU"/>
        </w:rPr>
        <w:t>кл</w:t>
      </w:r>
      <w:proofErr w:type="spellEnd"/>
      <w:r w:rsidRPr="00B04E5B">
        <w:rPr>
          <w:rFonts w:ascii="Times New Roman" w:eastAsia="Times New Roman" w:hAnsi="Times New Roman" w:cs="Times New Roman"/>
          <w:color w:val="000000"/>
          <w:sz w:val="24"/>
          <w:szCs w:val="24"/>
          <w:lang w:eastAsia="ru-RU"/>
        </w:rPr>
        <w:t xml:space="preserve">.: учеб.-метод. пособие / В. В. </w:t>
      </w:r>
      <w:proofErr w:type="spellStart"/>
      <w:r w:rsidRPr="00B04E5B">
        <w:rPr>
          <w:rFonts w:ascii="Times New Roman" w:eastAsia="Times New Roman" w:hAnsi="Times New Roman" w:cs="Times New Roman"/>
          <w:color w:val="000000"/>
          <w:sz w:val="24"/>
          <w:szCs w:val="24"/>
          <w:lang w:eastAsia="ru-RU"/>
        </w:rPr>
        <w:t>Саяпин</w:t>
      </w:r>
      <w:proofErr w:type="spellEnd"/>
      <w:r w:rsidRPr="00B04E5B">
        <w:rPr>
          <w:rFonts w:ascii="Times New Roman" w:eastAsia="Times New Roman" w:hAnsi="Times New Roman" w:cs="Times New Roman"/>
          <w:color w:val="000000"/>
          <w:sz w:val="24"/>
          <w:szCs w:val="24"/>
          <w:lang w:eastAsia="ru-RU"/>
        </w:rPr>
        <w:t xml:space="preserve">. – </w:t>
      </w:r>
      <w:proofErr w:type="spellStart"/>
      <w:r w:rsidRPr="00B04E5B">
        <w:rPr>
          <w:rFonts w:ascii="Times New Roman" w:eastAsia="Times New Roman" w:hAnsi="Times New Roman" w:cs="Times New Roman"/>
          <w:color w:val="000000"/>
          <w:sz w:val="24"/>
          <w:szCs w:val="24"/>
          <w:lang w:eastAsia="ru-RU"/>
        </w:rPr>
        <w:t>Ростов</w:t>
      </w:r>
      <w:proofErr w:type="spellEnd"/>
      <w:r w:rsidRPr="00B04E5B">
        <w:rPr>
          <w:rFonts w:ascii="Times New Roman" w:eastAsia="Times New Roman" w:hAnsi="Times New Roman" w:cs="Times New Roman"/>
          <w:color w:val="000000"/>
          <w:sz w:val="24"/>
          <w:szCs w:val="24"/>
          <w:lang w:eastAsia="ru-RU"/>
        </w:rPr>
        <w:t xml:space="preserve"> н/Д.: Легион, 2009.</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10. Степанищев, А. Т. Опорные конспекты по истории России. 6–11 классы: пособие для учителя / А. Т. Степанищев. – М.: Гуманитарный издательский центр «</w:t>
      </w:r>
      <w:proofErr w:type="spellStart"/>
      <w:r w:rsidRPr="00B04E5B">
        <w:rPr>
          <w:rFonts w:ascii="Times New Roman" w:eastAsia="Times New Roman" w:hAnsi="Times New Roman" w:cs="Times New Roman"/>
          <w:color w:val="000000"/>
          <w:sz w:val="24"/>
          <w:szCs w:val="24"/>
          <w:lang w:eastAsia="ru-RU"/>
        </w:rPr>
        <w:t>Владос</w:t>
      </w:r>
      <w:proofErr w:type="spellEnd"/>
      <w:r w:rsidRPr="00B04E5B">
        <w:rPr>
          <w:rFonts w:ascii="Times New Roman" w:eastAsia="Times New Roman" w:hAnsi="Times New Roman" w:cs="Times New Roman"/>
          <w:color w:val="000000"/>
          <w:sz w:val="24"/>
          <w:szCs w:val="24"/>
          <w:lang w:eastAsia="ru-RU"/>
        </w:rPr>
        <w:t>», 2003.</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11. </w:t>
      </w:r>
      <w:proofErr w:type="spellStart"/>
      <w:r w:rsidRPr="00B04E5B">
        <w:rPr>
          <w:rFonts w:ascii="Times New Roman" w:eastAsia="Times New Roman" w:hAnsi="Times New Roman" w:cs="Times New Roman"/>
          <w:color w:val="000000"/>
          <w:sz w:val="24"/>
          <w:szCs w:val="24"/>
          <w:lang w:eastAsia="ru-RU"/>
        </w:rPr>
        <w:t>Сурмина</w:t>
      </w:r>
      <w:proofErr w:type="spellEnd"/>
      <w:r w:rsidRPr="00B04E5B">
        <w:rPr>
          <w:rFonts w:ascii="Times New Roman" w:eastAsia="Times New Roman" w:hAnsi="Times New Roman" w:cs="Times New Roman"/>
          <w:color w:val="000000"/>
          <w:sz w:val="24"/>
          <w:szCs w:val="24"/>
          <w:lang w:eastAsia="ru-RU"/>
        </w:rPr>
        <w:t xml:space="preserve">, И. О. Открытые уроки истории России. 9–11 классы / И. О. </w:t>
      </w:r>
      <w:proofErr w:type="spellStart"/>
      <w:r w:rsidRPr="00B04E5B">
        <w:rPr>
          <w:rFonts w:ascii="Times New Roman" w:eastAsia="Times New Roman" w:hAnsi="Times New Roman" w:cs="Times New Roman"/>
          <w:color w:val="000000"/>
          <w:sz w:val="24"/>
          <w:szCs w:val="24"/>
          <w:lang w:eastAsia="ru-RU"/>
        </w:rPr>
        <w:t>Сурмина</w:t>
      </w:r>
      <w:proofErr w:type="spellEnd"/>
      <w:r w:rsidRPr="00B04E5B">
        <w:rPr>
          <w:rFonts w:ascii="Times New Roman" w:eastAsia="Times New Roman" w:hAnsi="Times New Roman" w:cs="Times New Roman"/>
          <w:color w:val="000000"/>
          <w:sz w:val="24"/>
          <w:szCs w:val="24"/>
          <w:lang w:eastAsia="ru-RU"/>
        </w:rPr>
        <w:t xml:space="preserve">, Н. И. </w:t>
      </w:r>
      <w:proofErr w:type="spellStart"/>
      <w:r w:rsidRPr="00B04E5B">
        <w:rPr>
          <w:rFonts w:ascii="Times New Roman" w:eastAsia="Times New Roman" w:hAnsi="Times New Roman" w:cs="Times New Roman"/>
          <w:color w:val="000000"/>
          <w:sz w:val="24"/>
          <w:szCs w:val="24"/>
          <w:lang w:eastAsia="ru-RU"/>
        </w:rPr>
        <w:t>Шильнова</w:t>
      </w:r>
      <w:proofErr w:type="spellEnd"/>
      <w:r w:rsidRPr="00B04E5B">
        <w:rPr>
          <w:rFonts w:ascii="Times New Roman" w:eastAsia="Times New Roman" w:hAnsi="Times New Roman" w:cs="Times New Roman"/>
          <w:color w:val="000000"/>
          <w:sz w:val="24"/>
          <w:szCs w:val="24"/>
          <w:lang w:eastAsia="ru-RU"/>
        </w:rPr>
        <w:t xml:space="preserve">. – </w:t>
      </w:r>
      <w:proofErr w:type="spellStart"/>
      <w:r w:rsidRPr="00B04E5B">
        <w:rPr>
          <w:rFonts w:ascii="Times New Roman" w:eastAsia="Times New Roman" w:hAnsi="Times New Roman" w:cs="Times New Roman"/>
          <w:color w:val="000000"/>
          <w:sz w:val="24"/>
          <w:szCs w:val="24"/>
          <w:lang w:eastAsia="ru-RU"/>
        </w:rPr>
        <w:t>Ростов</w:t>
      </w:r>
      <w:proofErr w:type="spellEnd"/>
      <w:r w:rsidRPr="00B04E5B">
        <w:rPr>
          <w:rFonts w:ascii="Times New Roman" w:eastAsia="Times New Roman" w:hAnsi="Times New Roman" w:cs="Times New Roman"/>
          <w:color w:val="000000"/>
          <w:sz w:val="24"/>
          <w:szCs w:val="24"/>
          <w:lang w:eastAsia="ru-RU"/>
        </w:rPr>
        <w:t xml:space="preserve"> н/Д.: Феникс, 2008.</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 xml:space="preserve">12. Тесты и творческие задания к интегрированным урокам гуманитарного цикла. 5–11 классы / авт.-сост. И. В. </w:t>
      </w:r>
      <w:proofErr w:type="spellStart"/>
      <w:r w:rsidRPr="00B04E5B">
        <w:rPr>
          <w:rFonts w:ascii="Times New Roman" w:eastAsia="Times New Roman" w:hAnsi="Times New Roman" w:cs="Times New Roman"/>
          <w:color w:val="000000"/>
          <w:sz w:val="24"/>
          <w:szCs w:val="24"/>
          <w:lang w:eastAsia="ru-RU"/>
        </w:rPr>
        <w:t>Арисова</w:t>
      </w:r>
      <w:proofErr w:type="spellEnd"/>
      <w:r w:rsidRPr="00B04E5B">
        <w:rPr>
          <w:rFonts w:ascii="Times New Roman" w:eastAsia="Times New Roman" w:hAnsi="Times New Roman" w:cs="Times New Roman"/>
          <w:color w:val="000000"/>
          <w:sz w:val="24"/>
          <w:szCs w:val="24"/>
          <w:lang w:eastAsia="ru-RU"/>
        </w:rPr>
        <w:t>. – Волгоград: Учитель, 2008.</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13. Чернова, М. Н. Справочник учителя истории. 5–11 классы: справочник. – М.: Экзамен, 2008.</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14. Иллюстрированная история СССР– М.: Мысль, 1987.</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15. Мир в XX в.– М., 2001.</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lastRenderedPageBreak/>
        <w:t xml:space="preserve">16. Учебные задачи по истории России и зарубежных стран. 10–11классы / сост. Н. А. Григорьева, А. В. </w:t>
      </w:r>
      <w:proofErr w:type="spellStart"/>
      <w:r w:rsidRPr="00B04E5B">
        <w:rPr>
          <w:rFonts w:ascii="Times New Roman" w:eastAsia="Times New Roman" w:hAnsi="Times New Roman" w:cs="Times New Roman"/>
          <w:color w:val="000000"/>
          <w:sz w:val="24"/>
          <w:szCs w:val="24"/>
          <w:lang w:eastAsia="ru-RU"/>
        </w:rPr>
        <w:t>Хорошенкова</w:t>
      </w:r>
      <w:proofErr w:type="spellEnd"/>
      <w:r w:rsidRPr="00B04E5B">
        <w:rPr>
          <w:rFonts w:ascii="Times New Roman" w:eastAsia="Times New Roman" w:hAnsi="Times New Roman" w:cs="Times New Roman"/>
          <w:color w:val="000000"/>
          <w:sz w:val="24"/>
          <w:szCs w:val="24"/>
          <w:lang w:eastAsia="ru-RU"/>
        </w:rPr>
        <w:t>. – Волгоград: Учитель – АСТ, 2004.</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17. Энциклопедия искусства XX века / авт.-сост. О. Б. Краснова. – М., 2002.</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Печатные пособия.</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Таблицы по истории России и всеобщей истории (синхронистические, хронологические, сравнительные, обобщающие).</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Схемы по истории России и всеобщей истории (отражающие причинно-следственные связи, системность ключевых событий, явлений и процессов истории).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Диаграммы и графики, отражающие статистические данные по истории России и всеобщей истории.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Портреты выдающихся деятелей истории СССР, России и всеобщей истории.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Атласы:</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Атласы по всеобщей истории с комплектом контурных карт.</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Атласы по истории СССР, России с комплектом контурных карт.</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Альбомы демонстрационного и раздаточного материала (материалы по истории культуры и искусства, по образу жизни в различные исторические эпохи, по истории развития вооружений и военного искусства, техники и технологии) по истории России и всеобщей истории.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b/>
          <w:bCs/>
          <w:color w:val="000000"/>
          <w:sz w:val="24"/>
          <w:szCs w:val="24"/>
          <w:lang w:eastAsia="ru-RU"/>
        </w:rPr>
        <w:t>ЦОР</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Электронные Карты:</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Мультимедийные обучающие программы и электронные учебники по истории России и всеобщей истории</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Видеофильмы по истории России и всеобщей истории </w:t>
      </w:r>
      <w:r w:rsidRPr="00B04E5B">
        <w:rPr>
          <w:rFonts w:ascii="Times New Roman" w:eastAsia="Times New Roman" w:hAnsi="Times New Roman" w:cs="Times New Roman"/>
          <w:b/>
          <w:bCs/>
          <w:color w:val="000000"/>
          <w:sz w:val="24"/>
          <w:szCs w:val="24"/>
          <w:lang w:eastAsia="ru-RU"/>
        </w:rPr>
        <w:t>Технические средства обучения:</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Мультимедийный компьютер.</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Мультимедийный проектор.</w:t>
      </w:r>
    </w:p>
    <w:p w:rsidR="00DA0DD0" w:rsidRPr="00B04E5B" w:rsidRDefault="00DA0DD0" w:rsidP="00DA0DD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4E5B">
        <w:rPr>
          <w:rFonts w:ascii="Times New Roman" w:eastAsia="Times New Roman" w:hAnsi="Times New Roman" w:cs="Times New Roman"/>
          <w:color w:val="000000"/>
          <w:sz w:val="24"/>
          <w:szCs w:val="24"/>
          <w:lang w:eastAsia="ru-RU"/>
        </w:rPr>
        <w:t>Экран проекционный с ИАП.</w:t>
      </w:r>
    </w:p>
    <w:p w:rsidR="00D72B01" w:rsidRDefault="00D72B01"/>
    <w:sectPr w:rsidR="00D72B01" w:rsidSect="00C71100">
      <w:pgSz w:w="11906" w:h="16838"/>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Sans Caption">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97510"/>
    <w:multiLevelType w:val="hybridMultilevel"/>
    <w:tmpl w:val="4D040F86"/>
    <w:lvl w:ilvl="0" w:tplc="04190013">
      <w:start w:val="1"/>
      <w:numFmt w:val="upperRoman"/>
      <w:lvlText w:val="%1."/>
      <w:lvlJc w:val="righ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740FF5"/>
    <w:multiLevelType w:val="multilevel"/>
    <w:tmpl w:val="B5F4E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DD0"/>
    <w:rsid w:val="000D4874"/>
    <w:rsid w:val="001F4DA3"/>
    <w:rsid w:val="001F5056"/>
    <w:rsid w:val="00200DFF"/>
    <w:rsid w:val="0053667B"/>
    <w:rsid w:val="00583282"/>
    <w:rsid w:val="006B5F84"/>
    <w:rsid w:val="00962220"/>
    <w:rsid w:val="00C71100"/>
    <w:rsid w:val="00D72B01"/>
    <w:rsid w:val="00DA0DD0"/>
    <w:rsid w:val="00DB40E9"/>
    <w:rsid w:val="00ED1441"/>
    <w:rsid w:val="00FE1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8E9417"/>
  <w15:docId w15:val="{D499470C-E819-4FC7-A24C-E61127576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0D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DD0"/>
    <w:pPr>
      <w:ind w:left="720"/>
      <w:contextualSpacing/>
    </w:pPr>
  </w:style>
  <w:style w:type="table" w:styleId="a4">
    <w:name w:val="Table Grid"/>
    <w:basedOn w:val="a1"/>
    <w:rsid w:val="00DA0D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semiHidden/>
    <w:unhideWhenUsed/>
    <w:rsid w:val="00DA0D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79C66-2DC1-4F98-BA56-C6576966E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10041</Words>
  <Characters>57236</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МОУ "ЭММАУССКАЯ СОШ"</Company>
  <LinksUpToDate>false</LinksUpToDate>
  <CharactersWithSpaces>67143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pc02</dc:creator>
  <cp:keywords/>
  <dc:description/>
  <cp:lastModifiedBy>user</cp:lastModifiedBy>
  <cp:revision>2</cp:revision>
  <dcterms:created xsi:type="dcterms:W3CDTF">2023-10-11T17:35:00Z</dcterms:created>
  <dcterms:modified xsi:type="dcterms:W3CDTF">2023-10-11T17:35:00Z</dcterms:modified>
</cp:coreProperties>
</file>