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B7C" w:rsidRDefault="007573F9" w:rsidP="00853B7C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72483" cy="8310297"/>
            <wp:effectExtent l="1219200" t="0" r="11950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лгебра 9 класс_1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99518" cy="834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48B6" w:rsidRPr="00031F98" w:rsidRDefault="001348B6" w:rsidP="003469A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1F98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1348B6" w:rsidRDefault="001348B6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8B6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«Алгебра» в 9 классе (далее Рабочая программа) составлена на основании следующих нормативно-правовых документов: </w:t>
      </w:r>
    </w:p>
    <w:p w:rsidR="001348B6" w:rsidRPr="001348B6" w:rsidRDefault="001348B6" w:rsidP="001348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8B6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Государственного стандарта среднего (полного) общего образования на основе Программы для общеобразовательных учреждений.  </w:t>
      </w:r>
    </w:p>
    <w:p w:rsidR="001348B6" w:rsidRDefault="001348B6" w:rsidP="001348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8B6">
        <w:rPr>
          <w:rFonts w:ascii="Times New Roman" w:hAnsi="Times New Roman" w:cs="Times New Roman"/>
          <w:sz w:val="24"/>
          <w:szCs w:val="24"/>
        </w:rPr>
        <w:t>Закона РФ «Об образовании» (статьи 9, 14, 29, 32);</w:t>
      </w:r>
    </w:p>
    <w:p w:rsidR="001348B6" w:rsidRDefault="001348B6" w:rsidP="001348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8B6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стандарта начального общего образования (утвержден приказом Министерства образования и науки Российской Федерации от 06.10.2009г. № 373);</w:t>
      </w:r>
    </w:p>
    <w:p w:rsidR="001348B6" w:rsidRDefault="001348B6" w:rsidP="001348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8B6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</w:t>
      </w:r>
      <w:r w:rsidRPr="001348B6">
        <w:sym w:font="Symbol" w:char="F0B7"/>
      </w:r>
      <w:r w:rsidRPr="001348B6">
        <w:rPr>
          <w:rFonts w:ascii="Times New Roman" w:hAnsi="Times New Roman" w:cs="Times New Roman"/>
          <w:sz w:val="24"/>
          <w:szCs w:val="24"/>
        </w:rPr>
        <w:t xml:space="preserve"> (утвержден приказом Министерства образования и науки Российской Федерации от 17.12.2010г. № 1897);  </w:t>
      </w:r>
    </w:p>
    <w:p w:rsidR="001348B6" w:rsidRDefault="001348B6" w:rsidP="001348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8B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(полного) общего образования (утвержден приказом Министерства образования и науки Российской Федерации от 17.05.2012г. № 413);  </w:t>
      </w:r>
    </w:p>
    <w:p w:rsidR="001348B6" w:rsidRDefault="001348B6" w:rsidP="001348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8B6">
        <w:rPr>
          <w:rFonts w:ascii="Times New Roman" w:hAnsi="Times New Roman" w:cs="Times New Roman"/>
          <w:sz w:val="24"/>
          <w:szCs w:val="24"/>
        </w:rPr>
        <w:t>Типовым положением об образовательном учреждении, утверждённым постановлением Правительства Российской Федерации от 19.03.2001 г. № 196;</w:t>
      </w:r>
    </w:p>
    <w:p w:rsidR="001348B6" w:rsidRDefault="001348B6" w:rsidP="001348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8B6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Государственного стандарта среднего (полного) общего образования </w:t>
      </w:r>
    </w:p>
    <w:p w:rsidR="001348B6" w:rsidRDefault="001348B6" w:rsidP="001348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8B6">
        <w:rPr>
          <w:rFonts w:ascii="Times New Roman" w:hAnsi="Times New Roman" w:cs="Times New Roman"/>
          <w:sz w:val="24"/>
          <w:szCs w:val="24"/>
        </w:rPr>
        <w:t>на основе Программы для общеобразовательных учреждений;  Алгебра. Сборник рабочих программ. 7-9 классы / составитель: Т. А. Бурмистрова –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48B6">
        <w:rPr>
          <w:rFonts w:ascii="Times New Roman" w:hAnsi="Times New Roman" w:cs="Times New Roman"/>
          <w:sz w:val="24"/>
          <w:szCs w:val="24"/>
        </w:rPr>
        <w:t xml:space="preserve"> Просвещение, 2011. – 96 с. </w:t>
      </w:r>
    </w:p>
    <w:p w:rsidR="00031F98" w:rsidRPr="00F37A98" w:rsidRDefault="001348B6" w:rsidP="00F37A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348B6">
        <w:rPr>
          <w:rFonts w:ascii="Times New Roman" w:hAnsi="Times New Roman" w:cs="Times New Roman"/>
          <w:sz w:val="24"/>
          <w:szCs w:val="24"/>
        </w:rPr>
        <w:t>Сознательное овладение учащимися системой алгебраических знаний и умений необходимо в повседневной жизни для изучения смежных дисциплин и продолжения образования.</w:t>
      </w:r>
    </w:p>
    <w:p w:rsidR="001348B6" w:rsidRPr="001348B6" w:rsidRDefault="001348B6" w:rsidP="001348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8B6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1348B6" w:rsidRDefault="001348B6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348B6">
        <w:rPr>
          <w:rFonts w:ascii="Times New Roman" w:hAnsi="Times New Roman" w:cs="Times New Roman"/>
          <w:sz w:val="24"/>
          <w:szCs w:val="24"/>
        </w:rPr>
        <w:t xml:space="preserve">Практическая значимость школьного курса алгебры обусловлена тем, что ее объектом являются количественные отношения действительного мира. 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является языком науки и техники. С ее помощью моделируются и изучаются явления и процессы, происходящие в природе. </w:t>
      </w:r>
    </w:p>
    <w:p w:rsidR="001348B6" w:rsidRDefault="001348B6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48B6">
        <w:rPr>
          <w:rFonts w:ascii="Times New Roman" w:hAnsi="Times New Roman" w:cs="Times New Roman"/>
          <w:sz w:val="24"/>
          <w:szCs w:val="24"/>
        </w:rPr>
        <w:t xml:space="preserve">Алгебра является одним из опорных предметов основной школы: она обеспечивает изучение других дисциплин. В первую очередь это относится к предметам естественнонаучного цикла, в частности к физике. Развитие логического мышления учащихся при обучении алгебре способствует усвоению предметов гуманитарного цикла. Практические умения и навыки алгебраического характера необходимы для трудовой и профессиональной подготовки школьников. </w:t>
      </w:r>
    </w:p>
    <w:p w:rsidR="001348B6" w:rsidRDefault="001348B6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1348B6">
        <w:rPr>
          <w:rFonts w:ascii="Times New Roman" w:hAnsi="Times New Roman" w:cs="Times New Roman"/>
          <w:sz w:val="24"/>
          <w:szCs w:val="24"/>
        </w:rPr>
        <w:t xml:space="preserve">Изучение математики способствует эстетическому воспитанию человека, пониманию красоты и изящества математических рассуждений, восприятию геометрических форм, развивает воображение, пространственные представления. История развития математического знания дает возможность пополнить запас историко-научных знаний учащихся, сформировать у них представления о математике как части общечеловеческой культуры. Знакомство с основными историческими вехами возникновения и развития математической науки, судьбами великих открытий, именами людей, творивших науку, должно войти в интеллектуальный багаж каждого культурного человека. </w:t>
      </w:r>
    </w:p>
    <w:p w:rsidR="001348B6" w:rsidRDefault="001348B6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348B6">
        <w:rPr>
          <w:rFonts w:ascii="Times New Roman" w:hAnsi="Times New Roman" w:cs="Times New Roman"/>
          <w:sz w:val="24"/>
          <w:szCs w:val="24"/>
        </w:rPr>
        <w:t xml:space="preserve">Алгебра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мира. </w:t>
      </w:r>
    </w:p>
    <w:p w:rsidR="001348B6" w:rsidRDefault="001348B6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348B6">
        <w:rPr>
          <w:rFonts w:ascii="Times New Roman" w:hAnsi="Times New Roman" w:cs="Times New Roman"/>
          <w:sz w:val="24"/>
          <w:szCs w:val="24"/>
        </w:rPr>
        <w:t xml:space="preserve">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овладения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</w:t>
      </w:r>
    </w:p>
    <w:p w:rsidR="001348B6" w:rsidRDefault="001348B6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348B6">
        <w:rPr>
          <w:rFonts w:ascii="Times New Roman" w:hAnsi="Times New Roman" w:cs="Times New Roman"/>
          <w:sz w:val="24"/>
          <w:szCs w:val="24"/>
        </w:rPr>
        <w:t xml:space="preserve">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периодических и др.) для формирования у школьников представления о роли математики в развитии цивилизации и культуры. </w:t>
      </w:r>
    </w:p>
    <w:p w:rsidR="001348B6" w:rsidRDefault="001348B6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348B6">
        <w:rPr>
          <w:rFonts w:ascii="Times New Roman" w:hAnsi="Times New Roman" w:cs="Times New Roman"/>
          <w:sz w:val="24"/>
          <w:szCs w:val="24"/>
        </w:rPr>
        <w:t xml:space="preserve">Элементы логики, комбинаторики, статистики и теории вероятностей становятся обязательным компонентом школьного образования, усиливающим его прикладное и практическое значение. </w:t>
      </w:r>
    </w:p>
    <w:p w:rsidR="001348B6" w:rsidRDefault="001348B6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348B6">
        <w:rPr>
          <w:rFonts w:ascii="Times New Roman" w:hAnsi="Times New Roman" w:cs="Times New Roman"/>
          <w:sz w:val="24"/>
          <w:szCs w:val="24"/>
        </w:rPr>
        <w:t xml:space="preserve">При изучении этого компонента обогащаются представления о современной картине мира и методов его исследования, развиваются представления о числе и роли вычислений в человеческой практике, используются функционально-графические представления для описания и анализа реальных зависимостей. </w:t>
      </w:r>
    </w:p>
    <w:p w:rsidR="001348B6" w:rsidRDefault="001348B6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348B6">
        <w:rPr>
          <w:rFonts w:ascii="Times New Roman" w:hAnsi="Times New Roman" w:cs="Times New Roman"/>
          <w:sz w:val="24"/>
          <w:szCs w:val="24"/>
        </w:rPr>
        <w:t xml:space="preserve">Важной задачей этого компонента является формирование функциональной грамотности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</w:t>
      </w:r>
    </w:p>
    <w:p w:rsidR="001348B6" w:rsidRDefault="001348B6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348B6">
        <w:rPr>
          <w:rFonts w:ascii="Times New Roman" w:hAnsi="Times New Roman" w:cs="Times New Roman"/>
          <w:sz w:val="24"/>
          <w:szCs w:val="24"/>
        </w:rPr>
        <w:t xml:space="preserve">Образовательные и воспитательные задачи обучения алгебре должны решаться комплексно с учетом возрастных особенностей обучающихся, специфики алгебры как учебного предмета, определяющего её роль и место в общей системе школьного обучения и воспитания. Учителю предоставляется право самостоятельного выбора методических путей и приемов решения этих задач. В организации учебно-воспитательного процесса важную роль играют задачи. Они являются и целью, и средством обучения и математического развития учащихся. При планировании уроков следует иметь в виду, что теоретический материал осознается и усваивается преимущественно в процессе решения задач. Организуя решение задач, целесообразно шире использовать дифференцированный подход к учащимся. Дифференциация требований к учащимся на основе достижения всеми обязательного уровня подготовки способствует разгрузке школьников, обеспечивает их посильной работой и формирует у них положительное отношение к учебе. Важным условием правильной организации учебно-воспитательного процесса является </w:t>
      </w:r>
      <w:r w:rsidRPr="001348B6">
        <w:rPr>
          <w:rFonts w:ascii="Times New Roman" w:hAnsi="Times New Roman" w:cs="Times New Roman"/>
          <w:sz w:val="24"/>
          <w:szCs w:val="24"/>
        </w:rPr>
        <w:lastRenderedPageBreak/>
        <w:t xml:space="preserve">выбор учителем рациональной системы методов и приемов обучения, сбалансированное сочетание традиционных и новых методов обучения, оптимизированное применение объяснительно-иллюстрированных и эвристических методов, использование технических средств. Учебный процесс необходимо ориентировать на рациональное сочетание устных и письменных видов работы, как при изучении теории, так и при решении задач. Внимание учителя должно быть направлено на развитие речи учащихся, формирование у них навыков умственного труда планирование своей работы, поиск рациональных путей её выполнения, критическую оценку результатов. </w:t>
      </w:r>
    </w:p>
    <w:p w:rsidR="001025BA" w:rsidRPr="001025BA" w:rsidRDefault="001025BA" w:rsidP="00102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025BA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в соответствии с учебным планом </w:t>
      </w:r>
      <w:r w:rsidR="00AB2FF4">
        <w:rPr>
          <w:rFonts w:ascii="Times New Roman" w:hAnsi="Times New Roman" w:cs="Times New Roman"/>
          <w:sz w:val="24"/>
          <w:szCs w:val="24"/>
        </w:rPr>
        <w:t>МОУ «Эммаусская СОШ» на 2023</w:t>
      </w:r>
      <w:r w:rsidRPr="001025BA">
        <w:rPr>
          <w:rFonts w:ascii="Times New Roman" w:hAnsi="Times New Roman" w:cs="Times New Roman"/>
          <w:sz w:val="24"/>
          <w:szCs w:val="24"/>
        </w:rPr>
        <w:t xml:space="preserve"> - 202</w:t>
      </w:r>
      <w:r w:rsidR="00AB2FF4">
        <w:rPr>
          <w:rFonts w:ascii="Times New Roman" w:hAnsi="Times New Roman" w:cs="Times New Roman"/>
          <w:sz w:val="24"/>
          <w:szCs w:val="24"/>
        </w:rPr>
        <w:t>4</w:t>
      </w:r>
      <w:r w:rsidRPr="001025BA">
        <w:rPr>
          <w:rFonts w:ascii="Times New Roman" w:hAnsi="Times New Roman" w:cs="Times New Roman"/>
          <w:sz w:val="24"/>
          <w:szCs w:val="24"/>
        </w:rPr>
        <w:t xml:space="preserve"> учебный год и рассчитана на 102 часа (исходя из 34 учебных недель в году), что соответствует 3 часам в неделю.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025BA"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учебник «Алгебра 9 класс», автор Ю.М.Колягин, М.В. Ткачева и др.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025BA">
        <w:rPr>
          <w:rFonts w:ascii="Times New Roman" w:hAnsi="Times New Roman" w:cs="Times New Roman"/>
          <w:sz w:val="24"/>
          <w:szCs w:val="24"/>
        </w:rPr>
        <w:t>Для учащихся подготавливается материал для работы с учетом их возможностей (дополнительные карточки, дифференцированное домашнее задание и др.), для выполнения контрольн</w:t>
      </w:r>
      <w:r>
        <w:rPr>
          <w:rFonts w:ascii="Times New Roman" w:hAnsi="Times New Roman" w:cs="Times New Roman"/>
          <w:sz w:val="24"/>
          <w:szCs w:val="24"/>
        </w:rPr>
        <w:t>ых работ разрабатывается 2</w:t>
      </w:r>
      <w:r w:rsidRPr="001025BA">
        <w:rPr>
          <w:rFonts w:ascii="Times New Roman" w:hAnsi="Times New Roman" w:cs="Times New Roman"/>
          <w:sz w:val="24"/>
          <w:szCs w:val="24"/>
        </w:rPr>
        <w:t xml:space="preserve"> варианта различного уровня сложности. </w:t>
      </w:r>
    </w:p>
    <w:p w:rsidR="001025BA" w:rsidRPr="001025BA" w:rsidRDefault="001025BA" w:rsidP="00102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b/>
          <w:sz w:val="24"/>
          <w:szCs w:val="24"/>
        </w:rPr>
        <w:t>Учебно-методический комплекс</w:t>
      </w:r>
    </w:p>
    <w:p w:rsidR="001025BA" w:rsidRP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Основной учебник: </w:t>
      </w:r>
    </w:p>
    <w:p w:rsidR="001348B6" w:rsidRP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>1. Ю.М.Колягин, М.В.Ткачёва, Н.Е.Фёдорова, М.И. Шабунин. Алгебра 9. Учебник./ М.: Просвещение, 201</w:t>
      </w:r>
      <w:r w:rsidR="00F25FE1">
        <w:rPr>
          <w:rFonts w:ascii="Times New Roman" w:hAnsi="Times New Roman" w:cs="Times New Roman"/>
          <w:sz w:val="24"/>
          <w:szCs w:val="24"/>
        </w:rPr>
        <w:t>8</w:t>
      </w:r>
      <w:r w:rsidRPr="001025BA">
        <w:rPr>
          <w:rFonts w:ascii="Times New Roman" w:hAnsi="Times New Roman" w:cs="Times New Roman"/>
          <w:sz w:val="24"/>
          <w:szCs w:val="24"/>
        </w:rPr>
        <w:t>. – 304 с.</w:t>
      </w:r>
    </w:p>
    <w:p w:rsidR="001025BA" w:rsidRDefault="001025BA" w:rsidP="00102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1. Федеральный государственный образовательный стандарт основного общего образования ( утвержден приказом Министерства образования и науки Российской Федерации от 17.12.2010 г. № 1897 );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2. Алгебра. Сборник рабочих программ. 7-9 классы / составитель: Т. А. Бурмистрова – М. Просвещение, 2011. – 96 с.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3. Ткачева М.В., Федорова Н.Е., Шабунин М.И. Алгебра. 9 класс. Дидактические материалы.М.,2011. - 96с.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4. Алгебра. Тематические тесты. 9 класс. Ткачева М.В. - М.: Просвещение, 2010. - 80с.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5. Алгебра. Методические рекомендации. 9 класс : А45 учеб. пособие для общеобразоват. организаций / составитель: Ю. М. Колягин, М. В. Ткачёва, Н. Е. Фёдорова, М. И. Шабунин. — 2-е изд. — М. : Просвещение, 2017. — 159 с. </w:t>
      </w:r>
    </w:p>
    <w:p w:rsidR="001025BA" w:rsidRDefault="001025BA" w:rsidP="00102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1. В.И.Жохов, Ю.Н.Макарычев, Алгебра. Дидактические материалы. 9 класс. - М: Просвещение, 2012.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2. Б. Г. Зив , В.А. Гольдич , Дидактические материалы. Алгебра 9, Петроглиф, С.-Петербург, 2010. </w:t>
      </w:r>
    </w:p>
    <w:p w:rsidR="001025BA" w:rsidRDefault="001025BA" w:rsidP="00102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1. www.edu.ru (сайт Министерства Образования и Науки РФ).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2. www.school.edu.ru(Российский общеобразовательный портал).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3. www.pedsovet.org (Всероссийский Интернет-педсовет)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4. www.fipi.ru(сайт Федерального института педагогических измерений).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lastRenderedPageBreak/>
        <w:t xml:space="preserve">5. www.math.ru(Интернет-поддержка учителей математики).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6. www.mccme.ru (сайт Московского центра непрерывного математического образования). 7. www.it-n.ru (сеть творческих учителей)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8. www. som. fsio.ru (сетевое объединение методистов)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9. http:// mat.1september.ru (сайт газеты «Математика»)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10. http:// festival.1september.ru (фестиваль педагогических идей «Открытый урок»)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11. www.eidos.ru/gournal/content.htm (Интернет - журнал «Эйдос»).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12. www.exponenta.ru (образовательный математический сайт).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13. kvant.mccme.ru (электронная версия журнала «Квант».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14. www.math.ru/lib (электронная математическая библиотека).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15. http:/school.collection.informika.ru (единая коллекция цифровых образовательных ресурсов).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16. www.kokch.kts.ru (on-line тестирование 5-11 классы).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17. http://teacher.fio.ru (педагогическая мастерская, уроки в Интернете и другое).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18. www.uic.ssu.samara.ru (путеводитель «В мире науки» для школьников).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19. http://mega.km.ru (Мегаэнциклопедия Кирилла и Мефодия).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20. </w:t>
      </w:r>
      <w:hyperlink r:id="rId9" w:history="1">
        <w:r w:rsidRPr="00A21D3B">
          <w:rPr>
            <w:rStyle w:val="a8"/>
            <w:rFonts w:ascii="Times New Roman" w:hAnsi="Times New Roman" w:cs="Times New Roman"/>
            <w:sz w:val="24"/>
            <w:szCs w:val="24"/>
          </w:rPr>
          <w:t>http://www.rubricon.ru</w:t>
        </w:r>
      </w:hyperlink>
      <w:r w:rsidRPr="001025B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025BA" w:rsidRDefault="001025BA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5BA">
        <w:rPr>
          <w:rFonts w:ascii="Times New Roman" w:hAnsi="Times New Roman" w:cs="Times New Roman"/>
          <w:sz w:val="24"/>
          <w:szCs w:val="24"/>
        </w:rPr>
        <w:t xml:space="preserve">21. </w:t>
      </w:r>
      <w:hyperlink r:id="rId10" w:history="1">
        <w:r w:rsidRPr="00A21D3B">
          <w:rPr>
            <w:rStyle w:val="a8"/>
            <w:rFonts w:ascii="Times New Roman" w:hAnsi="Times New Roman" w:cs="Times New Roman"/>
            <w:sz w:val="24"/>
            <w:szCs w:val="24"/>
          </w:rPr>
          <w:t>http://www.encyclopedia.ru</w:t>
        </w:r>
      </w:hyperlink>
      <w:r w:rsidRPr="001025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7F5" w:rsidRDefault="00A147F5" w:rsidP="00A147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7F5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A147F5" w:rsidRDefault="00A147F5" w:rsidP="00134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7F5">
        <w:rPr>
          <w:rFonts w:ascii="Times New Roman" w:hAnsi="Times New Roman" w:cs="Times New Roman"/>
          <w:sz w:val="24"/>
          <w:szCs w:val="24"/>
        </w:rPr>
        <w:t>Программа обеспечивает достижение следующих целей и результатов освоения образовательной программы основного общего образования:</w:t>
      </w:r>
    </w:p>
    <w:p w:rsidR="00A147F5" w:rsidRDefault="00A147F5" w:rsidP="001348B6">
      <w:pPr>
        <w:spacing w:after="0"/>
        <w:jc w:val="both"/>
        <w:rPr>
          <w:b/>
          <w:i/>
          <w:u w:val="single"/>
        </w:rPr>
      </w:pPr>
      <w:r w:rsidRPr="00A147F5">
        <w:rPr>
          <w:b/>
          <w:i/>
          <w:u w:val="single"/>
        </w:rPr>
        <w:t>в направлении личностного развития:</w:t>
      </w:r>
    </w:p>
    <w:p w:rsidR="00A147F5" w:rsidRPr="00A147F5" w:rsidRDefault="00A147F5" w:rsidP="00A147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47F5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  </w:t>
      </w:r>
    </w:p>
    <w:p w:rsidR="001A46E2" w:rsidRPr="001A46E2" w:rsidRDefault="00A147F5" w:rsidP="00A147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47F5">
        <w:rPr>
          <w:rFonts w:ascii="Times New Roman" w:hAnsi="Times New Roman" w:cs="Times New Roman"/>
          <w:sz w:val="24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практики;  </w:t>
      </w:r>
    </w:p>
    <w:p w:rsidR="001A46E2" w:rsidRPr="001A46E2" w:rsidRDefault="00A147F5" w:rsidP="00A147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47F5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  </w:t>
      </w:r>
    </w:p>
    <w:p w:rsidR="001A46E2" w:rsidRPr="001A46E2" w:rsidRDefault="00A147F5" w:rsidP="00A147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47F5">
        <w:rPr>
          <w:rFonts w:ascii="Times New Roman" w:hAnsi="Times New Roman" w:cs="Times New Roman"/>
          <w:sz w:val="24"/>
          <w:szCs w:val="24"/>
        </w:rPr>
        <w:t>умение ясно, точно, грамотно излагать свои мысли в устной и письменной речи,</w:t>
      </w:r>
      <w:r w:rsidR="001A46E2">
        <w:t xml:space="preserve"> </w:t>
      </w:r>
      <w:r w:rsidRPr="00A147F5">
        <w:rPr>
          <w:rFonts w:ascii="Times New Roman" w:hAnsi="Times New Roman" w:cs="Times New Roman"/>
          <w:sz w:val="24"/>
          <w:szCs w:val="24"/>
        </w:rPr>
        <w:t xml:space="preserve">понимать смысл поставленной задачи, выстраивать аргументацию, приводить примеры и контрпримеры;  </w:t>
      </w:r>
    </w:p>
    <w:p w:rsidR="001A46E2" w:rsidRPr="001A46E2" w:rsidRDefault="00A147F5" w:rsidP="00A147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47F5">
        <w:rPr>
          <w:rFonts w:ascii="Times New Roman" w:hAnsi="Times New Roman" w:cs="Times New Roman"/>
          <w:sz w:val="24"/>
          <w:szCs w:val="24"/>
        </w:rPr>
        <w:t>критичность мышления, умение распознавать логически некорректные</w:t>
      </w:r>
      <w:r w:rsidR="001A46E2">
        <w:t xml:space="preserve"> </w:t>
      </w:r>
      <w:r w:rsidRPr="00A147F5">
        <w:rPr>
          <w:rFonts w:ascii="Times New Roman" w:hAnsi="Times New Roman" w:cs="Times New Roman"/>
          <w:sz w:val="24"/>
          <w:szCs w:val="24"/>
        </w:rPr>
        <w:t xml:space="preserve">высказывания, отличать гипотезу от факта;  </w:t>
      </w:r>
    </w:p>
    <w:p w:rsidR="001A46E2" w:rsidRPr="001A46E2" w:rsidRDefault="00A147F5" w:rsidP="00A147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47F5">
        <w:rPr>
          <w:rFonts w:ascii="Times New Roman" w:hAnsi="Times New Roman" w:cs="Times New Roman"/>
          <w:sz w:val="24"/>
          <w:szCs w:val="24"/>
        </w:rPr>
        <w:lastRenderedPageBreak/>
        <w:t xml:space="preserve">креативность мышления, инициатива, находчивость, активность при решении математических задач;  представление о математической науке как сфере человеческой деятельности, об этапах ее развития, о ее значимости для развития цивилизации;  </w:t>
      </w:r>
    </w:p>
    <w:p w:rsidR="001A46E2" w:rsidRPr="001A46E2" w:rsidRDefault="00A147F5" w:rsidP="00A147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47F5">
        <w:rPr>
          <w:rFonts w:ascii="Times New Roman" w:hAnsi="Times New Roman" w:cs="Times New Roman"/>
          <w:sz w:val="24"/>
          <w:szCs w:val="24"/>
        </w:rPr>
        <w:t xml:space="preserve">умение контролировать процесс и результат учебной математической деятельности;  </w:t>
      </w:r>
    </w:p>
    <w:p w:rsidR="00A147F5" w:rsidRDefault="00A147F5" w:rsidP="00A147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47F5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рассуждений.</w:t>
      </w:r>
    </w:p>
    <w:p w:rsidR="001A46E2" w:rsidRDefault="001A46E2" w:rsidP="001A46E2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1A46E2">
        <w:rPr>
          <w:rFonts w:ascii="Times New Roman" w:hAnsi="Times New Roman" w:cs="Times New Roman"/>
          <w:b/>
          <w:i/>
          <w:sz w:val="24"/>
          <w:u w:val="single"/>
        </w:rPr>
        <w:t>в метапредметном направлении:</w:t>
      </w:r>
    </w:p>
    <w:p w:rsidR="001A46E2" w:rsidRPr="001A46E2" w:rsidRDefault="001A46E2" w:rsidP="001A46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1A46E2">
        <w:rPr>
          <w:rFonts w:ascii="Times New Roman" w:hAnsi="Times New Roman" w:cs="Times New Roman"/>
          <w:sz w:val="24"/>
        </w:rPr>
        <w:t xml:space="preserve"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  </w:t>
      </w:r>
    </w:p>
    <w:p w:rsidR="001A46E2" w:rsidRPr="001A46E2" w:rsidRDefault="001A46E2" w:rsidP="001A46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1A46E2">
        <w:rPr>
          <w:rFonts w:ascii="Times New Roman" w:hAnsi="Times New Roman" w:cs="Times New Roman"/>
          <w:sz w:val="24"/>
        </w:rPr>
        <w:t xml:space="preserve">умение осуществлять контроль по результату и способу действия на уровне произвольного внимания и вносить необходимые коррективы;  </w:t>
      </w:r>
    </w:p>
    <w:p w:rsidR="001A46E2" w:rsidRPr="001A46E2" w:rsidRDefault="001A46E2" w:rsidP="001A46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1A46E2">
        <w:rPr>
          <w:rFonts w:ascii="Times New Roman" w:hAnsi="Times New Roman" w:cs="Times New Roman"/>
          <w:sz w:val="24"/>
        </w:rPr>
        <w:t>умение адекватно оценивать правильность или ошибочность выполнения учебной</w:t>
      </w:r>
      <w:r>
        <w:rPr>
          <w:rFonts w:ascii="Times New Roman" w:hAnsi="Times New Roman" w:cs="Times New Roman"/>
          <w:sz w:val="24"/>
        </w:rPr>
        <w:t xml:space="preserve"> </w:t>
      </w:r>
      <w:r w:rsidRPr="001A46E2">
        <w:rPr>
          <w:rFonts w:ascii="Times New Roman" w:hAnsi="Times New Roman" w:cs="Times New Roman"/>
          <w:sz w:val="24"/>
        </w:rPr>
        <w:t xml:space="preserve">задачи, ее объективную трудность и собственные возможности ее решения;  </w:t>
      </w:r>
    </w:p>
    <w:p w:rsidR="001A46E2" w:rsidRPr="001A46E2" w:rsidRDefault="001A46E2" w:rsidP="001A46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1A46E2">
        <w:rPr>
          <w:rFonts w:ascii="Times New Roman" w:hAnsi="Times New Roman" w:cs="Times New Roman"/>
          <w:sz w:val="24"/>
        </w:rPr>
        <w:t xml:space="preserve">осознанное владение логическими действиями определения понятий, обобщения, установления аналогий, классификации на основе самостоятельного выбора, оснований и критериев; </w:t>
      </w:r>
    </w:p>
    <w:p w:rsidR="001A46E2" w:rsidRPr="001A46E2" w:rsidRDefault="001A46E2" w:rsidP="001A46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1A46E2">
        <w:rPr>
          <w:rFonts w:ascii="Times New Roman" w:hAnsi="Times New Roman" w:cs="Times New Roman"/>
          <w:sz w:val="24"/>
        </w:rPr>
        <w:t xml:space="preserve"> умение устанавливать причинно-следственные связи; строить логическое рассуждение, умозаключение и выводы;  умение создавать, применять и преобразовывать знаково-символические средства, модели и схемы для решения учебных и познавательных задач;  </w:t>
      </w:r>
    </w:p>
    <w:p w:rsidR="001A46E2" w:rsidRPr="001A46E2" w:rsidRDefault="001A46E2" w:rsidP="001A46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1A46E2">
        <w:rPr>
          <w:rFonts w:ascii="Times New Roman" w:hAnsi="Times New Roman" w:cs="Times New Roman"/>
          <w:sz w:val="24"/>
        </w:rPr>
        <w:t xml:space="preserve">умение организовывать учебное сотрудничество и совместную деятельность с учителем и сверстниками; умение работать в группе; формулировать, аргументировать и отстаивать свое мнение;  формирование учебной и обще пользовательской компетентности в области использования информационно-коммуникационных технологий (ИКТ- компетентности); </w:t>
      </w:r>
    </w:p>
    <w:p w:rsidR="001A46E2" w:rsidRPr="001A46E2" w:rsidRDefault="001A46E2" w:rsidP="001A46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1A46E2">
        <w:rPr>
          <w:rFonts w:ascii="Times New Roman" w:hAnsi="Times New Roman" w:cs="Times New Roman"/>
          <w:sz w:val="24"/>
        </w:rPr>
        <w:t xml:space="preserve"> первоначальные представления об идеях и о методах математики как об универсальном языке науки и техники, о средстве моделирования явлений и процессов;  умение видеть математическую задачу в контексте проблемной ситуации в других</w:t>
      </w:r>
      <w:r>
        <w:rPr>
          <w:rFonts w:ascii="Times New Roman" w:hAnsi="Times New Roman" w:cs="Times New Roman"/>
          <w:sz w:val="24"/>
        </w:rPr>
        <w:t xml:space="preserve"> </w:t>
      </w:r>
      <w:r w:rsidRPr="001A46E2">
        <w:rPr>
          <w:rFonts w:ascii="Times New Roman" w:hAnsi="Times New Roman" w:cs="Times New Roman"/>
          <w:sz w:val="24"/>
        </w:rPr>
        <w:t xml:space="preserve"> дисциплинах, в окружающей жизни;  </w:t>
      </w:r>
    </w:p>
    <w:p w:rsidR="001A46E2" w:rsidRPr="001A46E2" w:rsidRDefault="001A46E2" w:rsidP="001A46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1A46E2">
        <w:rPr>
          <w:rFonts w:ascii="Times New Roman" w:hAnsi="Times New Roman" w:cs="Times New Roman"/>
          <w:sz w:val="24"/>
        </w:rPr>
        <w:t xml:space="preserve">умение находить в различных источниках информацию, необходимую для решения математических проблем, и представлять ее в понятной форме; </w:t>
      </w:r>
    </w:p>
    <w:p w:rsidR="001A46E2" w:rsidRPr="001A46E2" w:rsidRDefault="001A46E2" w:rsidP="001A46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1A46E2">
        <w:rPr>
          <w:rFonts w:ascii="Times New Roman" w:hAnsi="Times New Roman" w:cs="Times New Roman"/>
          <w:sz w:val="24"/>
        </w:rPr>
        <w:t xml:space="preserve">принимать решение в условиях неполной и избыточной, точной и вероятностной информации;  </w:t>
      </w:r>
    </w:p>
    <w:p w:rsidR="001A46E2" w:rsidRPr="001A46E2" w:rsidRDefault="001A46E2" w:rsidP="001A46E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1A46E2">
        <w:rPr>
          <w:rFonts w:ascii="Times New Roman" w:hAnsi="Times New Roman" w:cs="Times New Roman"/>
          <w:sz w:val="24"/>
        </w:rPr>
        <w:lastRenderedPageBreak/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  умение выдвигать гипотезы при решении учебных задач и понимать</w:t>
      </w:r>
      <w:r>
        <w:rPr>
          <w:rFonts w:ascii="Times New Roman" w:hAnsi="Times New Roman" w:cs="Times New Roman"/>
          <w:sz w:val="24"/>
        </w:rPr>
        <w:t xml:space="preserve"> </w:t>
      </w:r>
      <w:r w:rsidRPr="001A46E2">
        <w:rPr>
          <w:rFonts w:ascii="Times New Roman" w:hAnsi="Times New Roman" w:cs="Times New Roman"/>
          <w:sz w:val="24"/>
        </w:rPr>
        <w:t xml:space="preserve"> необходимость их проверки.</w:t>
      </w:r>
    </w:p>
    <w:p w:rsidR="001A46E2" w:rsidRDefault="001A4E7A" w:rsidP="001A4E7A">
      <w:pPr>
        <w:spacing w:after="0"/>
        <w:ind w:left="1080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1A4E7A">
        <w:rPr>
          <w:rFonts w:ascii="Times New Roman" w:hAnsi="Times New Roman" w:cs="Times New Roman"/>
          <w:b/>
          <w:i/>
          <w:sz w:val="24"/>
          <w:u w:val="single"/>
        </w:rPr>
        <w:t>в предметном направлении:</w:t>
      </w:r>
    </w:p>
    <w:p w:rsidR="001A4E7A" w:rsidRPr="001A4E7A" w:rsidRDefault="001A4E7A" w:rsidP="001A4E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40"/>
          <w:szCs w:val="24"/>
          <w:u w:val="single"/>
        </w:rPr>
      </w:pPr>
      <w:r w:rsidRPr="001A4E7A">
        <w:rPr>
          <w:rFonts w:ascii="Times New Roman" w:hAnsi="Times New Roman" w:cs="Times New Roman"/>
          <w:sz w:val="24"/>
        </w:rPr>
        <w:t xml:space="preserve"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  </w:t>
      </w:r>
    </w:p>
    <w:p w:rsidR="001A4E7A" w:rsidRPr="001A4E7A" w:rsidRDefault="001A4E7A" w:rsidP="001A4E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40"/>
          <w:szCs w:val="24"/>
          <w:u w:val="single"/>
        </w:rPr>
      </w:pPr>
      <w:r w:rsidRPr="001A4E7A">
        <w:rPr>
          <w:rFonts w:ascii="Times New Roman" w:hAnsi="Times New Roman" w:cs="Times New Roman"/>
          <w:sz w:val="24"/>
        </w:rPr>
        <w:t>овладение базовым понятийным аппаратом по основным разделам содержания;</w:t>
      </w:r>
    </w:p>
    <w:p w:rsidR="001A4E7A" w:rsidRPr="001A4E7A" w:rsidRDefault="001A4E7A" w:rsidP="001A4E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40"/>
          <w:szCs w:val="24"/>
          <w:u w:val="single"/>
        </w:rPr>
      </w:pPr>
      <w:r w:rsidRPr="001A4E7A">
        <w:rPr>
          <w:rFonts w:ascii="Times New Roman" w:hAnsi="Times New Roman" w:cs="Times New Roman"/>
          <w:sz w:val="24"/>
        </w:rPr>
        <w:t xml:space="preserve">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  развитие представлений о числе и числовых системах от натуральных до действительных чисел; </w:t>
      </w:r>
    </w:p>
    <w:p w:rsidR="001A4E7A" w:rsidRPr="001A4E7A" w:rsidRDefault="001A4E7A" w:rsidP="001A4E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40"/>
          <w:szCs w:val="24"/>
          <w:u w:val="single"/>
        </w:rPr>
      </w:pPr>
      <w:r w:rsidRPr="001A4E7A">
        <w:rPr>
          <w:rFonts w:ascii="Times New Roman" w:hAnsi="Times New Roman" w:cs="Times New Roman"/>
          <w:sz w:val="24"/>
        </w:rPr>
        <w:t xml:space="preserve">овладение навыками устных, письменных, инструментальных вычислений;  </w:t>
      </w:r>
    </w:p>
    <w:p w:rsidR="001A4E7A" w:rsidRPr="001A4E7A" w:rsidRDefault="001A4E7A" w:rsidP="001A4E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40"/>
          <w:szCs w:val="24"/>
          <w:u w:val="single"/>
        </w:rPr>
      </w:pPr>
      <w:r w:rsidRPr="001A4E7A">
        <w:rPr>
          <w:rFonts w:ascii="Times New Roman" w:hAnsi="Times New Roman" w:cs="Times New Roman"/>
          <w:sz w:val="24"/>
        </w:rPr>
        <w:t xml:space="preserve">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</w:t>
      </w:r>
    </w:p>
    <w:p w:rsidR="001A4E7A" w:rsidRPr="001A4E7A" w:rsidRDefault="001A4E7A" w:rsidP="001A4E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40"/>
          <w:szCs w:val="24"/>
          <w:u w:val="single"/>
        </w:rPr>
      </w:pPr>
      <w:r w:rsidRPr="001A4E7A">
        <w:rPr>
          <w:rFonts w:ascii="Times New Roman" w:hAnsi="Times New Roman" w:cs="Times New Roman"/>
          <w:sz w:val="24"/>
        </w:rPr>
        <w:t xml:space="preserve">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неравенств для решения задач из различных разделов курса;  </w:t>
      </w:r>
    </w:p>
    <w:p w:rsidR="001A4E7A" w:rsidRPr="001A4E7A" w:rsidRDefault="001A4E7A" w:rsidP="001A4E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40"/>
          <w:szCs w:val="24"/>
          <w:u w:val="single"/>
        </w:rPr>
      </w:pPr>
      <w:r w:rsidRPr="001A4E7A">
        <w:rPr>
          <w:rFonts w:ascii="Times New Roman" w:hAnsi="Times New Roman" w:cs="Times New Roman"/>
          <w:sz w:val="24"/>
        </w:rPr>
        <w:t xml:space="preserve">овладение системой функциональных понятий, функциональным языком и символикой; умение использовать функционально-графические представления для описания и анализа реальных зависимостей; </w:t>
      </w:r>
    </w:p>
    <w:p w:rsidR="001A4E7A" w:rsidRPr="001A4E7A" w:rsidRDefault="001A4E7A" w:rsidP="001A4E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40"/>
          <w:szCs w:val="24"/>
          <w:u w:val="single"/>
        </w:rPr>
      </w:pPr>
      <w:r w:rsidRPr="001A4E7A">
        <w:rPr>
          <w:rFonts w:ascii="Times New Roman" w:hAnsi="Times New Roman" w:cs="Times New Roman"/>
          <w:sz w:val="24"/>
        </w:rPr>
        <w:t xml:space="preserve"> овладение основными способами представления и анализа статистических данных;</w:t>
      </w:r>
    </w:p>
    <w:p w:rsidR="001A4E7A" w:rsidRPr="001A4E7A" w:rsidRDefault="001A4E7A" w:rsidP="001A4E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40"/>
          <w:szCs w:val="24"/>
          <w:u w:val="single"/>
        </w:rPr>
      </w:pPr>
      <w:r w:rsidRPr="001A4E7A">
        <w:rPr>
          <w:rFonts w:ascii="Times New Roman" w:hAnsi="Times New Roman" w:cs="Times New Roman"/>
          <w:sz w:val="24"/>
        </w:rPr>
        <w:t xml:space="preserve">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1A4E7A" w:rsidRPr="001A4E7A" w:rsidRDefault="001A4E7A" w:rsidP="001A4E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40"/>
          <w:szCs w:val="24"/>
          <w:u w:val="single"/>
        </w:rPr>
      </w:pPr>
      <w:r w:rsidRPr="001A4E7A">
        <w:rPr>
          <w:rFonts w:ascii="Times New Roman" w:hAnsi="Times New Roman" w:cs="Times New Roman"/>
          <w:sz w:val="24"/>
        </w:rPr>
        <w:t xml:space="preserve"> 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D602D3" w:rsidRDefault="00D602D3" w:rsidP="001A4E7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A4E7A" w:rsidRPr="001A4E7A" w:rsidRDefault="001A4E7A" w:rsidP="001A4E7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A4E7A">
        <w:rPr>
          <w:rFonts w:ascii="Times New Roman" w:hAnsi="Times New Roman" w:cs="Times New Roman"/>
          <w:b/>
          <w:sz w:val="24"/>
        </w:rPr>
        <w:lastRenderedPageBreak/>
        <w:t>Содержание тем учебного курса</w:t>
      </w:r>
    </w:p>
    <w:p w:rsidR="001A4E7A" w:rsidRPr="001A4E7A" w:rsidRDefault="001A4E7A" w:rsidP="001A4E7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1A4E7A">
        <w:rPr>
          <w:rFonts w:ascii="Times New Roman" w:hAnsi="Times New Roman" w:cs="Times New Roman"/>
          <w:b/>
          <w:sz w:val="24"/>
          <w:u w:val="single"/>
        </w:rPr>
        <w:t xml:space="preserve">Повторение курса алгебры 8 класса. </w:t>
      </w:r>
    </w:p>
    <w:p w:rsidR="001A4E7A" w:rsidRDefault="001A4E7A" w:rsidP="001A4E7A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1A4E7A">
        <w:rPr>
          <w:rFonts w:ascii="Times New Roman" w:hAnsi="Times New Roman" w:cs="Times New Roman"/>
          <w:b/>
          <w:i/>
          <w:sz w:val="24"/>
        </w:rPr>
        <w:t xml:space="preserve">Знать: </w:t>
      </w:r>
      <w:r w:rsidRPr="001A4E7A">
        <w:rPr>
          <w:rFonts w:ascii="Times New Roman" w:hAnsi="Times New Roman" w:cs="Times New Roman"/>
          <w:sz w:val="24"/>
        </w:rPr>
        <w:t>алгоритм решения неравенств, свойства квадратичной функции; её график; алгоритм построения графика квадратичной функции.</w:t>
      </w:r>
    </w:p>
    <w:p w:rsidR="001A4E7A" w:rsidRPr="001A4E7A" w:rsidRDefault="001A4E7A" w:rsidP="001A4E7A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1A4E7A">
        <w:rPr>
          <w:rFonts w:ascii="Times New Roman" w:hAnsi="Times New Roman" w:cs="Times New Roman"/>
          <w:b/>
          <w:i/>
          <w:sz w:val="24"/>
        </w:rPr>
        <w:t xml:space="preserve">Уметь: </w:t>
      </w:r>
    </w:p>
    <w:p w:rsidR="001A4E7A" w:rsidRDefault="001A4E7A" w:rsidP="001A4E7A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1A4E7A">
        <w:rPr>
          <w:rFonts w:ascii="Times New Roman" w:hAnsi="Times New Roman" w:cs="Times New Roman"/>
          <w:sz w:val="24"/>
        </w:rPr>
        <w:t xml:space="preserve">– применять свойства квадратных корней для упрощения выражений и вычисления корней; </w:t>
      </w:r>
    </w:p>
    <w:p w:rsidR="001A4E7A" w:rsidRDefault="001A4E7A" w:rsidP="001A4E7A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1A4E7A">
        <w:rPr>
          <w:rFonts w:ascii="Times New Roman" w:hAnsi="Times New Roman" w:cs="Times New Roman"/>
          <w:sz w:val="24"/>
        </w:rPr>
        <w:t xml:space="preserve">– использовать формулы корней квадратного уравнения; </w:t>
      </w:r>
    </w:p>
    <w:p w:rsidR="001A4E7A" w:rsidRDefault="001A4E7A" w:rsidP="001A4E7A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1A4E7A">
        <w:rPr>
          <w:rFonts w:ascii="Times New Roman" w:hAnsi="Times New Roman" w:cs="Times New Roman"/>
          <w:sz w:val="24"/>
        </w:rPr>
        <w:t xml:space="preserve">– проводить замену переменной; </w:t>
      </w:r>
    </w:p>
    <w:p w:rsidR="001A4E7A" w:rsidRDefault="001A4E7A" w:rsidP="001A4E7A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1A4E7A">
        <w:rPr>
          <w:rFonts w:ascii="Times New Roman" w:hAnsi="Times New Roman" w:cs="Times New Roman"/>
          <w:sz w:val="24"/>
        </w:rPr>
        <w:t xml:space="preserve">– решать квадратные уравнения и уравнения, получившиеся из замены; </w:t>
      </w:r>
    </w:p>
    <w:p w:rsidR="001A4E7A" w:rsidRDefault="001A4E7A" w:rsidP="001A4E7A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1A4E7A">
        <w:rPr>
          <w:rFonts w:ascii="Times New Roman" w:hAnsi="Times New Roman" w:cs="Times New Roman"/>
          <w:sz w:val="24"/>
        </w:rPr>
        <w:t xml:space="preserve">– решать биквадратные уравнения, решать простейшие линейные неравенства; </w:t>
      </w:r>
    </w:p>
    <w:p w:rsidR="001A4E7A" w:rsidRDefault="001A4E7A" w:rsidP="001A4E7A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1A4E7A">
        <w:rPr>
          <w:rFonts w:ascii="Times New Roman" w:hAnsi="Times New Roman" w:cs="Times New Roman"/>
          <w:sz w:val="24"/>
        </w:rPr>
        <w:t xml:space="preserve">– отмечать на числовой оси решение неравенства, правильно найти ответ в виде числового промежутка; </w:t>
      </w:r>
    </w:p>
    <w:p w:rsidR="001A4E7A" w:rsidRDefault="001A4E7A" w:rsidP="001A4E7A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1A4E7A">
        <w:rPr>
          <w:rFonts w:ascii="Times New Roman" w:hAnsi="Times New Roman" w:cs="Times New Roman"/>
          <w:sz w:val="24"/>
        </w:rPr>
        <w:t>– решать неравенства, используя метод интервалов, выполнять построение графиков квадратичной функции, по графику определять свойства функции.</w:t>
      </w:r>
    </w:p>
    <w:p w:rsidR="005E10A5" w:rsidRPr="005E10A5" w:rsidRDefault="005E10A5" w:rsidP="005E10A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5E10A5">
        <w:rPr>
          <w:rFonts w:ascii="Times New Roman" w:hAnsi="Times New Roman" w:cs="Times New Roman"/>
          <w:b/>
          <w:sz w:val="24"/>
          <w:u w:val="single"/>
        </w:rPr>
        <w:t xml:space="preserve">Степень с рациональным показателем. </w:t>
      </w:r>
    </w:p>
    <w:p w:rsidR="001A4E7A" w:rsidRDefault="005E10A5" w:rsidP="005E10A5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sz w:val="24"/>
        </w:rPr>
        <w:t>Степень с целым показателем и её свойства. Возведение числового неравенства в степень с натуральным показателем. Корень n-й степени, степень с рациональным показателем.</w:t>
      </w:r>
    </w:p>
    <w:p w:rsidR="005E10A5" w:rsidRDefault="005E10A5" w:rsidP="005E10A5">
      <w:pPr>
        <w:pStyle w:val="a3"/>
        <w:spacing w:after="0"/>
        <w:jc w:val="both"/>
      </w:pPr>
      <w:r w:rsidRPr="005E10A5">
        <w:rPr>
          <w:b/>
          <w:i/>
        </w:rPr>
        <w:t>Знать:</w:t>
      </w:r>
      <w:r>
        <w:t xml:space="preserve"> </w:t>
      </w:r>
    </w:p>
    <w:p w:rsidR="005E10A5" w:rsidRDefault="005E10A5" w:rsidP="005E10A5">
      <w:pPr>
        <w:pStyle w:val="a3"/>
        <w:spacing w:after="0"/>
        <w:jc w:val="both"/>
      </w:pPr>
      <w:r>
        <w:t xml:space="preserve">– определение степени с целым отрицательным показателем, свойства степени; </w:t>
      </w:r>
    </w:p>
    <w:p w:rsidR="005E10A5" w:rsidRDefault="005E10A5" w:rsidP="005E10A5">
      <w:pPr>
        <w:pStyle w:val="a3"/>
        <w:spacing w:after="0"/>
        <w:jc w:val="both"/>
      </w:pPr>
      <w:r>
        <w:t>– определение корня n- степени, его свойства; свойства корня n- степени;</w:t>
      </w:r>
    </w:p>
    <w:p w:rsidR="005E10A5" w:rsidRDefault="005E10A5" w:rsidP="005E10A5">
      <w:pPr>
        <w:pStyle w:val="a3"/>
        <w:spacing w:after="0"/>
        <w:jc w:val="both"/>
      </w:pPr>
      <w:r>
        <w:t xml:space="preserve"> – как выполнять арифметические действия, сочетая устные и письменные приёмы; </w:t>
      </w:r>
    </w:p>
    <w:p w:rsidR="005E10A5" w:rsidRDefault="005E10A5" w:rsidP="005E10A5">
      <w:pPr>
        <w:pStyle w:val="a3"/>
        <w:spacing w:after="0"/>
        <w:jc w:val="both"/>
      </w:pPr>
      <w:r>
        <w:t>– правила возведения неравенства в квадрат, у которого левая и правая части положительны, в рациональную степень.</w:t>
      </w:r>
    </w:p>
    <w:p w:rsidR="005E10A5" w:rsidRPr="005E10A5" w:rsidRDefault="005E10A5" w:rsidP="005E10A5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b/>
          <w:i/>
          <w:sz w:val="24"/>
        </w:rPr>
        <w:t>Уметь:</w:t>
      </w:r>
      <w:r w:rsidRPr="005E10A5">
        <w:rPr>
          <w:rFonts w:ascii="Times New Roman" w:hAnsi="Times New Roman" w:cs="Times New Roman"/>
          <w:sz w:val="24"/>
        </w:rPr>
        <w:t xml:space="preserve"> </w:t>
      </w:r>
    </w:p>
    <w:p w:rsidR="005E10A5" w:rsidRDefault="005E10A5" w:rsidP="005E10A5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sz w:val="24"/>
        </w:rPr>
        <w:t xml:space="preserve">– представлять степень с целым отрицательным показателем в виде дроби и наоборот, применять все свойства; </w:t>
      </w:r>
    </w:p>
    <w:p w:rsidR="005E10A5" w:rsidRDefault="005E10A5" w:rsidP="005E10A5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sz w:val="24"/>
        </w:rPr>
        <w:t>– выполнять преобразования выражений, содержащих радикалы находить значения степени с рациональным показателем; проводить по известным формулам и правилам преобразования буквенных выражений, включающих степени.</w:t>
      </w:r>
    </w:p>
    <w:p w:rsidR="005E10A5" w:rsidRPr="005E10A5" w:rsidRDefault="005E10A5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9C64C6">
        <w:rPr>
          <w:rFonts w:ascii="Times New Roman" w:hAnsi="Times New Roman" w:cs="Times New Roman"/>
          <w:b/>
          <w:sz w:val="24"/>
        </w:rPr>
        <w:t>3</w:t>
      </w:r>
      <w:r w:rsidRPr="005E10A5">
        <w:rPr>
          <w:rFonts w:ascii="Times New Roman" w:hAnsi="Times New Roman" w:cs="Times New Roman"/>
          <w:sz w:val="24"/>
        </w:rPr>
        <w:t xml:space="preserve">. </w:t>
      </w:r>
      <w:r w:rsidRPr="005E10A5">
        <w:rPr>
          <w:rFonts w:ascii="Times New Roman" w:hAnsi="Times New Roman" w:cs="Times New Roman"/>
          <w:b/>
          <w:sz w:val="24"/>
          <w:u w:val="single"/>
        </w:rPr>
        <w:t>Степенная функция.</w:t>
      </w:r>
      <w:r w:rsidRPr="005E10A5">
        <w:rPr>
          <w:rFonts w:ascii="Times New Roman" w:hAnsi="Times New Roman" w:cs="Times New Roman"/>
          <w:sz w:val="24"/>
        </w:rPr>
        <w:t xml:space="preserve"> </w:t>
      </w:r>
    </w:p>
    <w:p w:rsidR="005E10A5" w:rsidRPr="005E10A5" w:rsidRDefault="005E10A5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sz w:val="24"/>
        </w:rPr>
        <w:t xml:space="preserve">Область определения функции. Возрастание и убывание функции. Чётность и нечётность функции. Функция      </w:t>
      </w:r>
    </w:p>
    <w:p w:rsidR="005E10A5" w:rsidRDefault="005E10A5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b/>
          <w:i/>
          <w:sz w:val="24"/>
        </w:rPr>
        <w:t>Знать:</w:t>
      </w:r>
      <w:r w:rsidRPr="005E10A5">
        <w:rPr>
          <w:rFonts w:ascii="Times New Roman" w:hAnsi="Times New Roman" w:cs="Times New Roman"/>
          <w:sz w:val="24"/>
        </w:rPr>
        <w:t xml:space="preserve"> </w:t>
      </w:r>
    </w:p>
    <w:p w:rsidR="005E10A5" w:rsidRDefault="005E10A5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sz w:val="24"/>
        </w:rPr>
        <w:t xml:space="preserve">– определение функции, области определения и области значения функции; </w:t>
      </w:r>
    </w:p>
    <w:p w:rsidR="005E10A5" w:rsidRDefault="005E10A5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sz w:val="24"/>
        </w:rPr>
        <w:t xml:space="preserve">– определение возрастающей и убывающей функции на промежутке; </w:t>
      </w:r>
    </w:p>
    <w:p w:rsidR="005E10A5" w:rsidRDefault="005E10A5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sz w:val="24"/>
        </w:rPr>
        <w:lastRenderedPageBreak/>
        <w:t xml:space="preserve">– условия возрастания и убывания функции y = </w:t>
      </w:r>
      <w:r>
        <w:rPr>
          <w:rFonts w:ascii="Times New Roman" w:hAnsi="Times New Roman" w:cs="Times New Roman"/>
          <w:sz w:val="24"/>
        </w:rPr>
        <w:t xml:space="preserve">    </w:t>
      </w:r>
      <w:r w:rsidRPr="005E10A5">
        <w:rPr>
          <w:rFonts w:ascii="Times New Roman" w:hAnsi="Times New Roman" w:cs="Times New Roman"/>
          <w:sz w:val="24"/>
        </w:rPr>
        <w:t xml:space="preserve"> ; определение чётной и нечётной функции; как расположен график четной и нечетной функции; свойства функция y = </w:t>
      </w:r>
      <w:r>
        <w:rPr>
          <w:rFonts w:ascii="Times New Roman" w:hAnsi="Times New Roman" w:cs="Times New Roman"/>
          <w:sz w:val="24"/>
        </w:rPr>
        <w:t xml:space="preserve">   </w:t>
      </w:r>
      <w:r w:rsidRPr="005E10A5">
        <w:rPr>
          <w:rFonts w:ascii="Times New Roman" w:hAnsi="Times New Roman" w:cs="Times New Roman"/>
          <w:sz w:val="24"/>
        </w:rPr>
        <w:t xml:space="preserve"> , её график. </w:t>
      </w:r>
    </w:p>
    <w:p w:rsidR="005E10A5" w:rsidRPr="005E10A5" w:rsidRDefault="005E10A5" w:rsidP="005E10A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5E10A5">
        <w:rPr>
          <w:rFonts w:ascii="Times New Roman" w:hAnsi="Times New Roman" w:cs="Times New Roman"/>
          <w:b/>
          <w:i/>
          <w:sz w:val="24"/>
        </w:rPr>
        <w:t>Уметь:</w:t>
      </w:r>
    </w:p>
    <w:p w:rsidR="005E10A5" w:rsidRDefault="005E10A5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sz w:val="24"/>
        </w:rPr>
        <w:t xml:space="preserve"> – находить область определения функции; </w:t>
      </w:r>
    </w:p>
    <w:p w:rsidR="005E10A5" w:rsidRDefault="005E10A5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sz w:val="24"/>
        </w:rPr>
        <w:t xml:space="preserve">– строить графики степенной функции при различных значениях показателя; – описывать по графику свойства функции. по формуле определять четность и нечетность функции, приводить примеры этих функций; </w:t>
      </w:r>
    </w:p>
    <w:p w:rsidR="005E10A5" w:rsidRDefault="005E10A5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sz w:val="24"/>
        </w:rPr>
        <w:t>– строить график функции y = √</w:t>
      </w:r>
      <w:r w:rsidRPr="005E10A5">
        <w:rPr>
          <w:rFonts w:ascii="Cambria Math" w:hAnsi="Cambria Math" w:cs="Times New Roman"/>
          <w:sz w:val="24"/>
        </w:rPr>
        <w:t>𝑥</w:t>
      </w:r>
      <w:r w:rsidRPr="005E10A5">
        <w:rPr>
          <w:rFonts w:ascii="Times New Roman" w:hAnsi="Times New Roman" w:cs="Times New Roman"/>
          <w:sz w:val="24"/>
        </w:rPr>
        <w:t xml:space="preserve">  , описывать по графику свойства функции; – строить график функции y = </w:t>
      </w:r>
      <w:r>
        <w:rPr>
          <w:rFonts w:ascii="Times New Roman" w:hAnsi="Times New Roman" w:cs="Times New Roman"/>
          <w:sz w:val="24"/>
        </w:rPr>
        <w:t xml:space="preserve">     </w:t>
      </w:r>
      <w:r w:rsidRPr="005E10A5">
        <w:rPr>
          <w:rFonts w:ascii="Times New Roman" w:hAnsi="Times New Roman" w:cs="Times New Roman"/>
          <w:sz w:val="24"/>
        </w:rPr>
        <w:t xml:space="preserve"> , описывать свойства функции;</w:t>
      </w:r>
    </w:p>
    <w:p w:rsidR="005E10A5" w:rsidRDefault="005E10A5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5E10A5">
        <w:rPr>
          <w:rFonts w:ascii="Times New Roman" w:hAnsi="Times New Roman" w:cs="Times New Roman"/>
          <w:sz w:val="24"/>
        </w:rPr>
        <w:t xml:space="preserve"> – использовать свойства степенной функции при решении различных уравнений и неравенств, решать иррациональное уравнение.</w:t>
      </w:r>
    </w:p>
    <w:p w:rsidR="009C64C6" w:rsidRDefault="009C64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9C64C6">
        <w:rPr>
          <w:rFonts w:ascii="Times New Roman" w:hAnsi="Times New Roman" w:cs="Times New Roman"/>
          <w:b/>
          <w:sz w:val="24"/>
          <w:u w:val="single"/>
        </w:rPr>
        <w:t>4. Прогрессии.</w:t>
      </w:r>
      <w:r w:rsidRPr="009C64C6">
        <w:rPr>
          <w:rFonts w:ascii="Times New Roman" w:hAnsi="Times New Roman" w:cs="Times New Roman"/>
          <w:sz w:val="24"/>
        </w:rPr>
        <w:t xml:space="preserve"> </w:t>
      </w:r>
    </w:p>
    <w:p w:rsidR="009C64C6" w:rsidRDefault="009C64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9C64C6">
        <w:rPr>
          <w:rFonts w:ascii="Times New Roman" w:hAnsi="Times New Roman" w:cs="Times New Roman"/>
          <w:sz w:val="24"/>
        </w:rPr>
        <w:t xml:space="preserve">Числовая последовательность. Арифметическая и геометрическая прогрессии. Формулы n-го члена и суммы n первых членов арифметической и геометрической прогрессии. </w:t>
      </w:r>
      <w:r w:rsidRPr="009C64C6">
        <w:rPr>
          <w:rFonts w:ascii="Times New Roman" w:hAnsi="Times New Roman" w:cs="Times New Roman"/>
          <w:b/>
          <w:i/>
          <w:sz w:val="24"/>
        </w:rPr>
        <w:t>Знать:</w:t>
      </w:r>
      <w:r w:rsidRPr="009C64C6">
        <w:rPr>
          <w:rFonts w:ascii="Times New Roman" w:hAnsi="Times New Roman" w:cs="Times New Roman"/>
          <w:sz w:val="24"/>
        </w:rPr>
        <w:t xml:space="preserve"> </w:t>
      </w:r>
    </w:p>
    <w:p w:rsidR="009C64C6" w:rsidRDefault="009C64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9C64C6">
        <w:rPr>
          <w:rFonts w:ascii="Times New Roman" w:hAnsi="Times New Roman" w:cs="Times New Roman"/>
          <w:sz w:val="24"/>
        </w:rPr>
        <w:t>– определение числовой последовательности;</w:t>
      </w:r>
    </w:p>
    <w:p w:rsidR="009C64C6" w:rsidRDefault="009C64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9C64C6">
        <w:rPr>
          <w:rFonts w:ascii="Times New Roman" w:hAnsi="Times New Roman" w:cs="Times New Roman"/>
          <w:sz w:val="24"/>
        </w:rPr>
        <w:t xml:space="preserve"> – определение и формулу n –го члена арифметической прогрессии, характеристическое свойство арифметической прогрессии; </w:t>
      </w:r>
    </w:p>
    <w:p w:rsidR="009C64C6" w:rsidRDefault="009C64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9C64C6">
        <w:rPr>
          <w:rFonts w:ascii="Times New Roman" w:hAnsi="Times New Roman" w:cs="Times New Roman"/>
          <w:sz w:val="24"/>
        </w:rPr>
        <w:t>– формулы суммы n первых членов арифметической прогрессии;</w:t>
      </w:r>
    </w:p>
    <w:p w:rsidR="009C64C6" w:rsidRDefault="009C64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9C64C6">
        <w:rPr>
          <w:rFonts w:ascii="Times New Roman" w:hAnsi="Times New Roman" w:cs="Times New Roman"/>
          <w:sz w:val="24"/>
        </w:rPr>
        <w:t xml:space="preserve"> – определение и формулу n –го члена прогрессии, характеристическое свойство геометрической прогрессии; </w:t>
      </w:r>
    </w:p>
    <w:p w:rsidR="009C64C6" w:rsidRDefault="009C64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9C64C6">
        <w:rPr>
          <w:rFonts w:ascii="Times New Roman" w:hAnsi="Times New Roman" w:cs="Times New Roman"/>
          <w:sz w:val="24"/>
        </w:rPr>
        <w:t xml:space="preserve">– формулу суммы n первых членов геометрической прогрессии. </w:t>
      </w:r>
    </w:p>
    <w:p w:rsidR="009C64C6" w:rsidRDefault="009C64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9C64C6">
        <w:rPr>
          <w:rFonts w:ascii="Times New Roman" w:hAnsi="Times New Roman" w:cs="Times New Roman"/>
          <w:b/>
          <w:i/>
          <w:sz w:val="24"/>
        </w:rPr>
        <w:t>Уметь:</w:t>
      </w:r>
      <w:r w:rsidRPr="009C64C6">
        <w:rPr>
          <w:rFonts w:ascii="Times New Roman" w:hAnsi="Times New Roman" w:cs="Times New Roman"/>
          <w:sz w:val="24"/>
        </w:rPr>
        <w:t xml:space="preserve"> </w:t>
      </w:r>
    </w:p>
    <w:p w:rsidR="009C64C6" w:rsidRDefault="009C64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9C64C6">
        <w:rPr>
          <w:rFonts w:ascii="Times New Roman" w:hAnsi="Times New Roman" w:cs="Times New Roman"/>
          <w:sz w:val="24"/>
        </w:rPr>
        <w:t xml:space="preserve">– приводить примеры последовательностей; </w:t>
      </w:r>
    </w:p>
    <w:p w:rsidR="009C64C6" w:rsidRDefault="009C64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9C64C6">
        <w:rPr>
          <w:rFonts w:ascii="Times New Roman" w:hAnsi="Times New Roman" w:cs="Times New Roman"/>
          <w:sz w:val="24"/>
        </w:rPr>
        <w:t>– определять член последовательности по формуле; – применять при решении задач указанные формулы.</w:t>
      </w:r>
    </w:p>
    <w:p w:rsidR="00FC4197" w:rsidRPr="00FC4197" w:rsidRDefault="00101DF2" w:rsidP="005E10A5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FC4197">
        <w:rPr>
          <w:rFonts w:ascii="Times New Roman" w:hAnsi="Times New Roman" w:cs="Times New Roman"/>
          <w:b/>
          <w:sz w:val="24"/>
          <w:u w:val="single"/>
        </w:rPr>
        <w:t xml:space="preserve">5. Случайные события. </w:t>
      </w:r>
    </w:p>
    <w:p w:rsidR="00FC4197" w:rsidRDefault="00101DF2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FC4197">
        <w:rPr>
          <w:rFonts w:ascii="Times New Roman" w:hAnsi="Times New Roman" w:cs="Times New Roman"/>
          <w:sz w:val="24"/>
        </w:rPr>
        <w:t xml:space="preserve">События невозможные, достоверные, случайные. Совместные и несовместные события. Равновозможные события. Классическое определение вероятности события. Представление о геометрической вероятности. Решение вероятностных задач с помощью комбинаторики. Противоположные события и их вероятности. Относительная частота и закон больших чисел. Тактика игр, справедливые и несправедливые игры. </w:t>
      </w:r>
    </w:p>
    <w:p w:rsidR="00FC4197" w:rsidRPr="00FC4197" w:rsidRDefault="00101DF2" w:rsidP="005E10A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FC4197">
        <w:rPr>
          <w:rFonts w:ascii="Times New Roman" w:hAnsi="Times New Roman" w:cs="Times New Roman"/>
          <w:b/>
          <w:i/>
          <w:sz w:val="24"/>
        </w:rPr>
        <w:t xml:space="preserve">Знать: </w:t>
      </w:r>
    </w:p>
    <w:p w:rsidR="00FC4197" w:rsidRDefault="00101DF2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FC4197">
        <w:rPr>
          <w:rFonts w:ascii="Times New Roman" w:hAnsi="Times New Roman" w:cs="Times New Roman"/>
          <w:sz w:val="24"/>
        </w:rPr>
        <w:t xml:space="preserve">– определения невозможного, достоверного и случайного события; совместного и несовместного события; </w:t>
      </w:r>
    </w:p>
    <w:p w:rsidR="00FC4197" w:rsidRDefault="00101DF2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FC4197">
        <w:rPr>
          <w:rFonts w:ascii="Times New Roman" w:hAnsi="Times New Roman" w:cs="Times New Roman"/>
          <w:sz w:val="24"/>
        </w:rPr>
        <w:t xml:space="preserve">– правило геометрических вероятностей; </w:t>
      </w:r>
    </w:p>
    <w:p w:rsidR="00FC4197" w:rsidRDefault="00101DF2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FC4197">
        <w:rPr>
          <w:rFonts w:ascii="Times New Roman" w:hAnsi="Times New Roman" w:cs="Times New Roman"/>
          <w:sz w:val="24"/>
        </w:rPr>
        <w:t xml:space="preserve">– определение относительной частоты события, статистической вероятности; закон больших чисел. </w:t>
      </w:r>
    </w:p>
    <w:p w:rsidR="00FC4197" w:rsidRPr="00FC4197" w:rsidRDefault="00101DF2" w:rsidP="005E10A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FC4197">
        <w:rPr>
          <w:rFonts w:ascii="Times New Roman" w:hAnsi="Times New Roman" w:cs="Times New Roman"/>
          <w:b/>
          <w:i/>
          <w:sz w:val="24"/>
        </w:rPr>
        <w:t>Уметь:</w:t>
      </w:r>
    </w:p>
    <w:p w:rsidR="00FC4197" w:rsidRDefault="00101DF2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FC4197">
        <w:rPr>
          <w:rFonts w:ascii="Times New Roman" w:hAnsi="Times New Roman" w:cs="Times New Roman"/>
          <w:sz w:val="24"/>
        </w:rPr>
        <w:t xml:space="preserve"> – заполнять и оформлять таблицы, отвечать на вопросы с помощью таблиц; </w:t>
      </w:r>
    </w:p>
    <w:p w:rsidR="00101DF2" w:rsidRDefault="00101DF2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FC4197">
        <w:rPr>
          <w:rFonts w:ascii="Times New Roman" w:hAnsi="Times New Roman" w:cs="Times New Roman"/>
          <w:sz w:val="24"/>
        </w:rPr>
        <w:lastRenderedPageBreak/>
        <w:t>– решать вероятностные задачи с помощью комбинаторики; – применять правило геометрической вероятности при решении задач.</w:t>
      </w:r>
    </w:p>
    <w:p w:rsidR="00265F77" w:rsidRPr="00265F77" w:rsidRDefault="00265F77" w:rsidP="005E10A5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265F77">
        <w:rPr>
          <w:rFonts w:ascii="Times New Roman" w:hAnsi="Times New Roman" w:cs="Times New Roman"/>
          <w:b/>
          <w:sz w:val="24"/>
          <w:u w:val="single"/>
        </w:rPr>
        <w:t xml:space="preserve">6. Случайные величины. </w:t>
      </w:r>
    </w:p>
    <w:p w:rsidR="00265F77" w:rsidRDefault="00265F77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F77">
        <w:rPr>
          <w:rFonts w:ascii="Times New Roman" w:hAnsi="Times New Roman" w:cs="Times New Roman"/>
          <w:sz w:val="24"/>
        </w:rPr>
        <w:t xml:space="preserve">Таблицы распределения значений случайной величины. Наглядное представление распределения случайной величины: полигон частот, диаграммы круговые, линейные, столбчатые, гистограмма. Генеральная совокупность и выборка. Репрезентативная выборка. Характеристики выборки: размах, мода, медиана, среднее. Представление о законе нормального распределения. </w:t>
      </w:r>
    </w:p>
    <w:p w:rsidR="00265F77" w:rsidRPr="00265F77" w:rsidRDefault="00265F77" w:rsidP="005E10A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265F77">
        <w:rPr>
          <w:rFonts w:ascii="Times New Roman" w:hAnsi="Times New Roman" w:cs="Times New Roman"/>
          <w:b/>
          <w:i/>
          <w:sz w:val="24"/>
        </w:rPr>
        <w:t xml:space="preserve">Иметь: </w:t>
      </w:r>
    </w:p>
    <w:p w:rsidR="00265F77" w:rsidRDefault="00265F77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F77">
        <w:rPr>
          <w:rFonts w:ascii="Times New Roman" w:hAnsi="Times New Roman" w:cs="Times New Roman"/>
          <w:sz w:val="24"/>
        </w:rPr>
        <w:t xml:space="preserve">– представление о таблице распределения данных в таблице сумм; </w:t>
      </w:r>
    </w:p>
    <w:p w:rsidR="00265F77" w:rsidRDefault="00265F77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F77">
        <w:rPr>
          <w:rFonts w:ascii="Times New Roman" w:hAnsi="Times New Roman" w:cs="Times New Roman"/>
          <w:sz w:val="24"/>
        </w:rPr>
        <w:t xml:space="preserve">– представление о полигоне частот, о полигоне относительных частот, о разбиении на классы, о столбчатой и круговой диаграммах; </w:t>
      </w:r>
    </w:p>
    <w:p w:rsidR="00265F77" w:rsidRDefault="00265F77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F77">
        <w:rPr>
          <w:rFonts w:ascii="Times New Roman" w:hAnsi="Times New Roman" w:cs="Times New Roman"/>
          <w:sz w:val="24"/>
        </w:rPr>
        <w:t xml:space="preserve">– о генеральной совокупности, выборке, репрезентативной выборке, объёме генеральной совокупности, о выборочном методе, среднем арифметическом относительных частот. </w:t>
      </w:r>
    </w:p>
    <w:p w:rsidR="00265F77" w:rsidRPr="00265F77" w:rsidRDefault="00265F77" w:rsidP="005E10A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265F77">
        <w:rPr>
          <w:rFonts w:ascii="Times New Roman" w:hAnsi="Times New Roman" w:cs="Times New Roman"/>
          <w:b/>
          <w:i/>
          <w:sz w:val="24"/>
        </w:rPr>
        <w:t>Уметь:</w:t>
      </w:r>
    </w:p>
    <w:p w:rsidR="00FC4197" w:rsidRDefault="00265F77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F77">
        <w:rPr>
          <w:rFonts w:ascii="Times New Roman" w:hAnsi="Times New Roman" w:cs="Times New Roman"/>
          <w:sz w:val="24"/>
        </w:rPr>
        <w:t xml:space="preserve"> – составлять по задаче таблицы распределения данных находить размах, моду, медиану совокупности значений, среднее значение случайной величины.</w:t>
      </w:r>
    </w:p>
    <w:p w:rsidR="000310C6" w:rsidRDefault="000310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0310C6">
        <w:rPr>
          <w:rFonts w:ascii="Times New Roman" w:hAnsi="Times New Roman" w:cs="Times New Roman"/>
          <w:b/>
          <w:sz w:val="24"/>
          <w:u w:val="single"/>
        </w:rPr>
        <w:t>7. Множества.</w:t>
      </w:r>
      <w:r w:rsidRPr="000310C6">
        <w:rPr>
          <w:rFonts w:ascii="Times New Roman" w:hAnsi="Times New Roman" w:cs="Times New Roman"/>
          <w:sz w:val="24"/>
        </w:rPr>
        <w:t xml:space="preserve"> </w:t>
      </w:r>
    </w:p>
    <w:p w:rsidR="000310C6" w:rsidRDefault="000310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0310C6">
        <w:rPr>
          <w:rFonts w:ascii="Times New Roman" w:hAnsi="Times New Roman" w:cs="Times New Roman"/>
          <w:sz w:val="24"/>
        </w:rPr>
        <w:t xml:space="preserve">Логика. Множества. Высказывания. Теоремы. Следование и равносильность. Уравнение окружности. Уравнение прямой. Множества точек на координатной плоскости. </w:t>
      </w:r>
    </w:p>
    <w:p w:rsidR="000310C6" w:rsidRPr="000310C6" w:rsidRDefault="000310C6" w:rsidP="005E10A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0310C6">
        <w:rPr>
          <w:rFonts w:ascii="Times New Roman" w:hAnsi="Times New Roman" w:cs="Times New Roman"/>
          <w:b/>
          <w:i/>
          <w:sz w:val="24"/>
        </w:rPr>
        <w:t>Знать:</w:t>
      </w:r>
    </w:p>
    <w:p w:rsidR="000310C6" w:rsidRDefault="000310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0310C6">
        <w:rPr>
          <w:rFonts w:ascii="Times New Roman" w:hAnsi="Times New Roman" w:cs="Times New Roman"/>
          <w:sz w:val="24"/>
        </w:rPr>
        <w:t xml:space="preserve"> – формулы расстояние между двумя точками, уравнение окружности; уравнение прямой. </w:t>
      </w:r>
    </w:p>
    <w:p w:rsidR="000310C6" w:rsidRPr="000310C6" w:rsidRDefault="000310C6" w:rsidP="005E10A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0310C6">
        <w:rPr>
          <w:rFonts w:ascii="Times New Roman" w:hAnsi="Times New Roman" w:cs="Times New Roman"/>
          <w:b/>
          <w:i/>
          <w:sz w:val="24"/>
        </w:rPr>
        <w:t>Уметь:</w:t>
      </w:r>
    </w:p>
    <w:p w:rsidR="000310C6" w:rsidRDefault="000310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0310C6">
        <w:rPr>
          <w:rFonts w:ascii="Times New Roman" w:hAnsi="Times New Roman" w:cs="Times New Roman"/>
          <w:sz w:val="24"/>
        </w:rPr>
        <w:t xml:space="preserve"> – находить на числовом множестве разность множеств, дополнение до множества, пересечение и объединение множеств; </w:t>
      </w:r>
    </w:p>
    <w:p w:rsidR="000310C6" w:rsidRDefault="000310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0310C6">
        <w:rPr>
          <w:rFonts w:ascii="Times New Roman" w:hAnsi="Times New Roman" w:cs="Times New Roman"/>
          <w:sz w:val="24"/>
        </w:rPr>
        <w:t>– сформулировать высказывание, находить множество истинности предложения, определять, истинно или ложно высказывание; – находить расстояние между двумя точками, записывать уравнение окружности с заданным центром и радиусом;</w:t>
      </w:r>
    </w:p>
    <w:p w:rsidR="000310C6" w:rsidRDefault="000310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0310C6">
        <w:rPr>
          <w:rFonts w:ascii="Times New Roman" w:hAnsi="Times New Roman" w:cs="Times New Roman"/>
          <w:sz w:val="24"/>
        </w:rPr>
        <w:t xml:space="preserve"> – записывать уравнение прямой, проходящей через заданные точки; </w:t>
      </w:r>
    </w:p>
    <w:p w:rsidR="000310C6" w:rsidRDefault="000310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0310C6">
        <w:rPr>
          <w:rFonts w:ascii="Times New Roman" w:hAnsi="Times New Roman" w:cs="Times New Roman"/>
          <w:sz w:val="24"/>
        </w:rPr>
        <w:t xml:space="preserve">– устанавливать взаимное расположение прямых; </w:t>
      </w:r>
    </w:p>
    <w:p w:rsidR="00265F77" w:rsidRDefault="000310C6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0310C6">
        <w:rPr>
          <w:rFonts w:ascii="Times New Roman" w:hAnsi="Times New Roman" w:cs="Times New Roman"/>
          <w:sz w:val="24"/>
        </w:rPr>
        <w:t>– с помощью графической иллюстрации определить фигуру, заданную системой уравнений.</w:t>
      </w:r>
    </w:p>
    <w:p w:rsidR="00836BD1" w:rsidRDefault="00836BD1" w:rsidP="005E10A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836BD1">
        <w:rPr>
          <w:rFonts w:ascii="Times New Roman" w:hAnsi="Times New Roman" w:cs="Times New Roman"/>
          <w:b/>
          <w:i/>
          <w:sz w:val="24"/>
        </w:rPr>
        <w:t xml:space="preserve">8. Повторение. Решение задач по курсу алгебры 7-9 классов. </w:t>
      </w:r>
    </w:p>
    <w:p w:rsidR="00836BD1" w:rsidRPr="00836BD1" w:rsidRDefault="00836BD1" w:rsidP="005E10A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836BD1">
        <w:rPr>
          <w:rFonts w:ascii="Times New Roman" w:hAnsi="Times New Roman" w:cs="Times New Roman"/>
          <w:b/>
          <w:i/>
          <w:sz w:val="24"/>
        </w:rPr>
        <w:t xml:space="preserve">Уметь: </w:t>
      </w:r>
    </w:p>
    <w:p w:rsidR="00836BD1" w:rsidRDefault="00836BD1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836BD1">
        <w:rPr>
          <w:rFonts w:ascii="Times New Roman" w:hAnsi="Times New Roman" w:cs="Times New Roman"/>
          <w:sz w:val="24"/>
        </w:rPr>
        <w:t xml:space="preserve">– выполнять арифметические действия, сочетая устные и письменные приемы, находить значения корня натуральной степени, степени с рациональным показателем; </w:t>
      </w:r>
    </w:p>
    <w:p w:rsidR="00836BD1" w:rsidRDefault="00836BD1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836BD1">
        <w:rPr>
          <w:rFonts w:ascii="Times New Roman" w:hAnsi="Times New Roman" w:cs="Times New Roman"/>
          <w:sz w:val="24"/>
        </w:rPr>
        <w:lastRenderedPageBreak/>
        <w:t xml:space="preserve">– проводить по известным формулам и правилам преобразования буквенных выражений, включающих степени, радикалы; вычислять значения числовых и буквенных выражений, осуществляя необходимые подстановки и преобразования; </w:t>
      </w:r>
    </w:p>
    <w:p w:rsidR="00836BD1" w:rsidRDefault="00836BD1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836BD1">
        <w:rPr>
          <w:rFonts w:ascii="Times New Roman" w:hAnsi="Times New Roman" w:cs="Times New Roman"/>
          <w:sz w:val="24"/>
        </w:rPr>
        <w:t>– решать линейные, квадратные, рациональные уравнения и неравенства, их системы;</w:t>
      </w:r>
    </w:p>
    <w:p w:rsidR="00836BD1" w:rsidRDefault="00836BD1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836BD1">
        <w:rPr>
          <w:rFonts w:ascii="Times New Roman" w:hAnsi="Times New Roman" w:cs="Times New Roman"/>
          <w:sz w:val="24"/>
        </w:rPr>
        <w:t xml:space="preserve"> – составлять уравнения и неравенства по условию задачи; </w:t>
      </w:r>
    </w:p>
    <w:p w:rsidR="00836BD1" w:rsidRDefault="00836BD1" w:rsidP="005E10A5">
      <w:pPr>
        <w:spacing w:after="0"/>
        <w:jc w:val="both"/>
        <w:rPr>
          <w:rFonts w:ascii="Times New Roman" w:hAnsi="Times New Roman" w:cs="Times New Roman"/>
          <w:sz w:val="24"/>
        </w:rPr>
      </w:pPr>
      <w:r w:rsidRPr="00836BD1">
        <w:rPr>
          <w:rFonts w:ascii="Times New Roman" w:hAnsi="Times New Roman" w:cs="Times New Roman"/>
          <w:sz w:val="24"/>
        </w:rPr>
        <w:t>– использовать для приближённого решения уравнений и неравенств графический метод; изображать на координатной плоскости множества решений простейших уравнений, неравенств и их систем; – составлять уравнения и неравенства по условию задачи</w:t>
      </w:r>
      <w:r w:rsidR="00A84A3A">
        <w:rPr>
          <w:rFonts w:ascii="Times New Roman" w:hAnsi="Times New Roman" w:cs="Times New Roman"/>
          <w:sz w:val="24"/>
        </w:rPr>
        <w:t>.</w:t>
      </w:r>
    </w:p>
    <w:p w:rsidR="00694421" w:rsidRDefault="00694421" w:rsidP="00615EFD">
      <w:pPr>
        <w:spacing w:after="0"/>
        <w:rPr>
          <w:rFonts w:ascii="Times New Roman" w:hAnsi="Times New Roman" w:cs="Times New Roman"/>
          <w:b/>
          <w:sz w:val="24"/>
        </w:rPr>
      </w:pPr>
    </w:p>
    <w:p w:rsidR="0014479D" w:rsidRDefault="0014479D" w:rsidP="00A84A3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84A3A" w:rsidRDefault="00A84A3A" w:rsidP="00A84A3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84A3A">
        <w:rPr>
          <w:rFonts w:ascii="Times New Roman" w:hAnsi="Times New Roman" w:cs="Times New Roman"/>
          <w:b/>
          <w:sz w:val="24"/>
        </w:rPr>
        <w:t>Тематическое планирование</w:t>
      </w:r>
      <w:r w:rsidR="00BC6205">
        <w:rPr>
          <w:rFonts w:ascii="Times New Roman" w:hAnsi="Times New Roman" w:cs="Times New Roman"/>
          <w:b/>
          <w:sz w:val="24"/>
        </w:rPr>
        <w:t xml:space="preserve"> </w:t>
      </w:r>
      <w:r w:rsidR="00BC6205" w:rsidRPr="00BC6205">
        <w:rPr>
          <w:rFonts w:ascii="Times New Roman" w:hAnsi="Times New Roman" w:cs="Times New Roman"/>
          <w:b/>
          <w:sz w:val="24"/>
          <w:u w:val="single"/>
        </w:rPr>
        <w:t>9 класс (АЛГЕБРА)</w:t>
      </w:r>
      <w:r w:rsidR="00DC69F1">
        <w:rPr>
          <w:rFonts w:ascii="Times New Roman" w:hAnsi="Times New Roman" w:cs="Times New Roman"/>
          <w:b/>
          <w:sz w:val="24"/>
          <w:u w:val="single"/>
        </w:rPr>
        <w:t xml:space="preserve"> (3часа)</w:t>
      </w:r>
    </w:p>
    <w:p w:rsidR="00293D8E" w:rsidRDefault="00293D8E" w:rsidP="00A84A3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A84A3A" w:rsidRPr="00293D8E" w:rsidTr="00B338BD">
        <w:trPr>
          <w:jc w:val="center"/>
        </w:trPr>
        <w:tc>
          <w:tcPr>
            <w:tcW w:w="534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251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Раздел программы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Количество контрольных работ по разделу</w:t>
            </w:r>
          </w:p>
        </w:tc>
      </w:tr>
      <w:tr w:rsidR="00A84A3A" w:rsidRPr="00293D8E" w:rsidTr="00B338BD">
        <w:trPr>
          <w:jc w:val="center"/>
        </w:trPr>
        <w:tc>
          <w:tcPr>
            <w:tcW w:w="534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251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Повторение курса алгебры 8 класса.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4A3A" w:rsidRPr="00293D8E" w:rsidTr="00B338BD">
        <w:trPr>
          <w:jc w:val="center"/>
        </w:trPr>
        <w:tc>
          <w:tcPr>
            <w:tcW w:w="534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251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Степень с рациональным показателем.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4A3A" w:rsidRPr="00293D8E" w:rsidTr="00B338BD">
        <w:trPr>
          <w:jc w:val="center"/>
        </w:trPr>
        <w:tc>
          <w:tcPr>
            <w:tcW w:w="534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3  </w:t>
            </w:r>
          </w:p>
        </w:tc>
        <w:tc>
          <w:tcPr>
            <w:tcW w:w="4251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Степенная функция.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1</w:t>
            </w:r>
            <w:r w:rsidR="00A53A4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4A3A" w:rsidRPr="00293D8E" w:rsidTr="00B338BD">
        <w:trPr>
          <w:jc w:val="center"/>
        </w:trPr>
        <w:tc>
          <w:tcPr>
            <w:tcW w:w="534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251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Прогрессии. 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4A3A" w:rsidRPr="00293D8E" w:rsidTr="00B338BD">
        <w:trPr>
          <w:jc w:val="center"/>
        </w:trPr>
        <w:tc>
          <w:tcPr>
            <w:tcW w:w="534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5  </w:t>
            </w:r>
          </w:p>
        </w:tc>
        <w:tc>
          <w:tcPr>
            <w:tcW w:w="4251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Случайные события.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1</w:t>
            </w:r>
            <w:r w:rsidR="00F374A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4A3A" w:rsidRPr="00293D8E" w:rsidTr="00B338BD">
        <w:trPr>
          <w:jc w:val="center"/>
        </w:trPr>
        <w:tc>
          <w:tcPr>
            <w:tcW w:w="534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251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Случайные величины.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93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4A3A" w:rsidRPr="00293D8E" w:rsidTr="00B338BD">
        <w:trPr>
          <w:jc w:val="center"/>
        </w:trPr>
        <w:tc>
          <w:tcPr>
            <w:tcW w:w="534" w:type="dxa"/>
          </w:tcPr>
          <w:p w:rsidR="00A84A3A" w:rsidRPr="00293D8E" w:rsidRDefault="00A84A3A" w:rsidP="00293D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251" w:type="dxa"/>
          </w:tcPr>
          <w:p w:rsidR="00A84A3A" w:rsidRPr="00293D8E" w:rsidRDefault="00293D8E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Множества. Логика</w:t>
            </w:r>
          </w:p>
        </w:tc>
        <w:tc>
          <w:tcPr>
            <w:tcW w:w="2393" w:type="dxa"/>
          </w:tcPr>
          <w:p w:rsidR="00A84A3A" w:rsidRPr="00293D8E" w:rsidRDefault="00293D8E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93" w:type="dxa"/>
          </w:tcPr>
          <w:p w:rsidR="00A84A3A" w:rsidRPr="00293D8E" w:rsidRDefault="00293D8E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84A3A" w:rsidRPr="00293D8E" w:rsidTr="00B338BD">
        <w:trPr>
          <w:jc w:val="center"/>
        </w:trPr>
        <w:tc>
          <w:tcPr>
            <w:tcW w:w="534" w:type="dxa"/>
          </w:tcPr>
          <w:p w:rsidR="00A84A3A" w:rsidRPr="00293D8E" w:rsidRDefault="00293D8E" w:rsidP="00293D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251" w:type="dxa"/>
          </w:tcPr>
          <w:p w:rsidR="00A84A3A" w:rsidRPr="00293D8E" w:rsidRDefault="00293D8E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Повторение.</w:t>
            </w:r>
          </w:p>
        </w:tc>
        <w:tc>
          <w:tcPr>
            <w:tcW w:w="2393" w:type="dxa"/>
          </w:tcPr>
          <w:p w:rsidR="00A84A3A" w:rsidRPr="00293D8E" w:rsidRDefault="00F374A2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393" w:type="dxa"/>
          </w:tcPr>
          <w:p w:rsidR="00A84A3A" w:rsidRPr="00293D8E" w:rsidRDefault="00293D8E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84A3A" w:rsidRPr="00293D8E" w:rsidTr="00B338BD">
        <w:trPr>
          <w:jc w:val="center"/>
        </w:trPr>
        <w:tc>
          <w:tcPr>
            <w:tcW w:w="534" w:type="dxa"/>
          </w:tcPr>
          <w:p w:rsidR="00A84A3A" w:rsidRPr="00293D8E" w:rsidRDefault="00A84A3A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1" w:type="dxa"/>
          </w:tcPr>
          <w:p w:rsidR="00A84A3A" w:rsidRPr="00293D8E" w:rsidRDefault="00293D8E" w:rsidP="00293D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Всего: </w:t>
            </w:r>
          </w:p>
        </w:tc>
        <w:tc>
          <w:tcPr>
            <w:tcW w:w="2393" w:type="dxa"/>
          </w:tcPr>
          <w:p w:rsidR="00A84A3A" w:rsidRPr="00293D8E" w:rsidRDefault="00293D8E" w:rsidP="00293D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 xml:space="preserve">102 </w:t>
            </w:r>
          </w:p>
        </w:tc>
        <w:tc>
          <w:tcPr>
            <w:tcW w:w="2393" w:type="dxa"/>
          </w:tcPr>
          <w:p w:rsidR="00A84A3A" w:rsidRPr="00293D8E" w:rsidRDefault="00293D8E" w:rsidP="00A84A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D8E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A84A3A" w:rsidRDefault="00A84A3A" w:rsidP="00A84A3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338BD" w:rsidRDefault="00B338BD" w:rsidP="00A84A3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338BD" w:rsidRDefault="00B338BD" w:rsidP="00A84A3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94421" w:rsidRDefault="00694421" w:rsidP="006944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4421" w:rsidRDefault="00694421" w:rsidP="006944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4421" w:rsidRDefault="00694421" w:rsidP="006944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4421" w:rsidRDefault="00694421" w:rsidP="006944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4421" w:rsidRDefault="00694421" w:rsidP="006944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4421" w:rsidRDefault="00694421" w:rsidP="006944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4421" w:rsidRDefault="00694421" w:rsidP="006944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0C88" w:rsidRDefault="00694421" w:rsidP="00615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3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33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ПЛАНИРОВАНИЕ</w:t>
      </w:r>
      <w:r w:rsidR="00DC6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DC69F1" w:rsidRPr="00BC6205">
        <w:rPr>
          <w:rFonts w:ascii="Times New Roman" w:hAnsi="Times New Roman" w:cs="Times New Roman"/>
          <w:b/>
          <w:sz w:val="24"/>
          <w:u w:val="single"/>
        </w:rPr>
        <w:t>9 класс (АЛГЕБРА)</w:t>
      </w:r>
      <w:r w:rsidR="00DC69F1">
        <w:rPr>
          <w:rFonts w:ascii="Times New Roman" w:hAnsi="Times New Roman" w:cs="Times New Roman"/>
          <w:b/>
          <w:sz w:val="24"/>
          <w:u w:val="single"/>
        </w:rPr>
        <w:t xml:space="preserve"> (3часа)</w:t>
      </w:r>
    </w:p>
    <w:tbl>
      <w:tblPr>
        <w:tblpPr w:leftFromText="180" w:rightFromText="180" w:horzAnchor="margin" w:tblpXSpec="center" w:tblpY="555"/>
        <w:tblW w:w="148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1"/>
        <w:gridCol w:w="2901"/>
        <w:gridCol w:w="710"/>
        <w:gridCol w:w="851"/>
        <w:gridCol w:w="953"/>
        <w:gridCol w:w="1277"/>
        <w:gridCol w:w="2835"/>
        <w:gridCol w:w="2694"/>
        <w:gridCol w:w="1942"/>
        <w:gridCol w:w="13"/>
      </w:tblGrid>
      <w:tr w:rsidR="00B338BD" w:rsidRPr="0014479D" w:rsidTr="004A53F2">
        <w:trPr>
          <w:cantSplit/>
          <w:trHeight w:val="698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Номер</w:t>
            </w:r>
          </w:p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Урока</w:t>
            </w:r>
          </w:p>
          <w:p w:rsidR="00B338BD" w:rsidRPr="0014479D" w:rsidRDefault="00B338BD" w:rsidP="0014479D">
            <w:pPr>
              <w:shd w:val="clear" w:color="auto" w:fill="FFFFFF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Содержание</w:t>
            </w:r>
          </w:p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</w:rPr>
              <w:t>(разделы, темы)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Количество</w:t>
            </w:r>
          </w:p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часов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Даты </w:t>
            </w:r>
          </w:p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проведения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Материально-техническое обеспечение.</w:t>
            </w:r>
          </w:p>
        </w:tc>
        <w:tc>
          <w:tcPr>
            <w:tcW w:w="748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Основные виды учебной деятельности (УУД)</w:t>
            </w:r>
          </w:p>
        </w:tc>
      </w:tr>
      <w:tr w:rsidR="00B338BD" w:rsidRPr="0014479D" w:rsidTr="004A53F2">
        <w:trPr>
          <w:gridAfter w:val="1"/>
          <w:wAfter w:w="13" w:type="dxa"/>
          <w:cantSplit/>
          <w:trHeight w:val="276"/>
        </w:trPr>
        <w:tc>
          <w:tcPr>
            <w:tcW w:w="67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804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1447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B338BD" w:rsidRPr="0014479D" w:rsidTr="0014479D">
        <w:trPr>
          <w:gridAfter w:val="1"/>
          <w:wAfter w:w="13" w:type="dxa"/>
          <w:cantSplit/>
          <w:trHeight w:val="257"/>
        </w:trPr>
        <w:tc>
          <w:tcPr>
            <w:tcW w:w="67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nil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план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</w:rPr>
              <w:t>факт</w:t>
            </w:r>
          </w:p>
        </w:tc>
        <w:tc>
          <w:tcPr>
            <w:tcW w:w="12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Предметные </w:t>
            </w:r>
          </w:p>
        </w:tc>
        <w:tc>
          <w:tcPr>
            <w:tcW w:w="26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Метапредметные </w:t>
            </w:r>
          </w:p>
        </w:tc>
        <w:tc>
          <w:tcPr>
            <w:tcW w:w="194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ind w:hanging="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Личностные</w:t>
            </w:r>
          </w:p>
        </w:tc>
      </w:tr>
      <w:tr w:rsidR="00B338B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669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  <w:t>Повторение курса алгебры 8 класса.</w:t>
            </w:r>
            <w:r w:rsidR="005937C2" w:rsidRPr="0014479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  <w:t xml:space="preserve"> 6 </w:t>
            </w:r>
            <w:r w:rsidRPr="0014479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  <w:t>ч.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B338B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  <w:r w:rsidR="00921795"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-3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375F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Повторение курса алгебры 8 класса: решение квадратных уравнений и неравенств.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338BD" w:rsidRPr="0014479D" w:rsidRDefault="0092179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ИКТ (компьютер, проектор, презентация).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Повторение формул корней квадратного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уравнения и умение использовать их при решении квадратных уравнений. Теорема Виета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и ее применение. Решение текстовых задач.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Линейное и квадратное неравенство, решение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неравенств, систем неравенств. Равносильные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неравенства. Метод интервалов. Решение не-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равенств на числовой прямой.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Функция y = ax2 + bx + c , способы задания,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парабола, алгоритм построения. Графическое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решение квадратных уравнений и неравенств.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Регулятивные: целеполагание, само-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определение, смыслообразование, контроль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Познавательные: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анализ, синтез, сравнение, обобщение,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аналогия.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Коммуникативные: планирование действий, выражение своих мыслей, аргументация своего мнения, учет мнений соучеников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Формирование представлений о непрерывности и целостности курса алгебры.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Развитие логического, математического</w:t>
            </w: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мышления и интуиции, творческих способностей в области математики.</w:t>
            </w:r>
          </w:p>
        </w:tc>
      </w:tr>
      <w:tr w:rsidR="00B338B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4-5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Повторение курса алгебры 8 класса: квадратичная функция.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338BD" w:rsidRPr="0014479D" w:rsidRDefault="0092179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6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194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</w:tr>
      <w:tr w:rsidR="00B338B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66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</w:pP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BC6205" w:rsidRDefault="00B338BD" w:rsidP="004A53F2">
            <w:pPr>
              <w:pStyle w:val="a3"/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sz w:val="18"/>
              </w:rPr>
            </w:pPr>
            <w:r w:rsidRPr="00BC6205">
              <w:rPr>
                <w:rFonts w:ascii="Times New Roman" w:hAnsi="Times New Roman" w:cs="Times New Roman"/>
                <w:sz w:val="18"/>
              </w:rPr>
              <w:t xml:space="preserve">ИКТ компетенции: </w:t>
            </w:r>
          </w:p>
          <w:p w:rsidR="00B338BD" w:rsidRPr="00BC6205" w:rsidRDefault="00B338BD" w:rsidP="004A53F2">
            <w:pPr>
              <w:pStyle w:val="a3"/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sz w:val="18"/>
              </w:rPr>
            </w:pPr>
            <w:r w:rsidRPr="00BC6205">
              <w:rPr>
                <w:rFonts w:ascii="Times New Roman" w:hAnsi="Times New Roman" w:cs="Times New Roman"/>
                <w:sz w:val="18"/>
              </w:rPr>
              <w:t>1.Создание модели реальных процессов.</w:t>
            </w:r>
          </w:p>
          <w:p w:rsidR="00B338BD" w:rsidRPr="00BC6205" w:rsidRDefault="00B338BD" w:rsidP="004A53F2">
            <w:pPr>
              <w:pStyle w:val="a3"/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sz w:val="18"/>
              </w:rPr>
            </w:pPr>
            <w:r w:rsidRPr="00BC6205">
              <w:rPr>
                <w:rFonts w:ascii="Times New Roman" w:hAnsi="Times New Roman" w:cs="Times New Roman"/>
                <w:sz w:val="18"/>
              </w:rPr>
              <w:t>2.Проведение естественнонаучных и социальных измерений,</w:t>
            </w:r>
          </w:p>
          <w:p w:rsidR="00B338BD" w:rsidRPr="00BC6205" w:rsidRDefault="00B338BD" w:rsidP="004A53F2">
            <w:pPr>
              <w:pStyle w:val="a3"/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sz w:val="18"/>
              </w:rPr>
            </w:pPr>
            <w:r w:rsidRPr="00BC6205">
              <w:rPr>
                <w:rFonts w:ascii="Times New Roman" w:hAnsi="Times New Roman" w:cs="Times New Roman"/>
                <w:sz w:val="18"/>
              </w:rPr>
              <w:t>Ввод результатов измерений и других цифровых данных ,обработка их , в том числе статистическая, с помощью визуализации.</w:t>
            </w:r>
          </w:p>
          <w:p w:rsidR="00B338BD" w:rsidRPr="00BC6205" w:rsidRDefault="00B338BD" w:rsidP="004A53F2">
            <w:pPr>
              <w:pStyle w:val="a3"/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sz w:val="18"/>
              </w:rPr>
            </w:pPr>
            <w:r w:rsidRPr="00BC6205">
              <w:rPr>
                <w:rFonts w:ascii="Times New Roman" w:hAnsi="Times New Roman" w:cs="Times New Roman"/>
                <w:sz w:val="18"/>
              </w:rPr>
              <w:t>3.Анализ результатов своей деятельности и затрачиваемых ресурсов.</w:t>
            </w:r>
          </w:p>
          <w:p w:rsidR="00B338BD" w:rsidRPr="00BC6205" w:rsidRDefault="00B338BD" w:rsidP="004A53F2">
            <w:pPr>
              <w:pStyle w:val="a3"/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sz w:val="18"/>
              </w:rPr>
            </w:pPr>
            <w:r w:rsidRPr="00BC6205">
              <w:rPr>
                <w:rFonts w:ascii="Times New Roman" w:hAnsi="Times New Roman" w:cs="Times New Roman"/>
                <w:sz w:val="18"/>
              </w:rPr>
              <w:t>4.Использование готовых цифровых образовательных ресурсов.</w:t>
            </w:r>
          </w:p>
          <w:p w:rsidR="00B338BD" w:rsidRPr="00BC6205" w:rsidRDefault="00B338BD" w:rsidP="004A53F2">
            <w:pPr>
              <w:pStyle w:val="a3"/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sz w:val="18"/>
              </w:rPr>
            </w:pPr>
            <w:r w:rsidRPr="00BC6205">
              <w:rPr>
                <w:rFonts w:ascii="Times New Roman" w:hAnsi="Times New Roman" w:cs="Times New Roman"/>
                <w:sz w:val="18"/>
              </w:rPr>
              <w:t>Межпредметные понятия:</w:t>
            </w:r>
          </w:p>
          <w:p w:rsidR="00B338BD" w:rsidRPr="00BC6205" w:rsidRDefault="00B338BD" w:rsidP="004A53F2">
            <w:pPr>
              <w:pStyle w:val="a3"/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sz w:val="18"/>
              </w:rPr>
            </w:pPr>
            <w:r w:rsidRPr="00BC6205">
              <w:rPr>
                <w:rFonts w:ascii="Times New Roman" w:hAnsi="Times New Roman" w:cs="Times New Roman"/>
                <w:sz w:val="18"/>
              </w:rPr>
              <w:t>-Умение определять понятия;</w:t>
            </w:r>
          </w:p>
          <w:p w:rsidR="00B338BD" w:rsidRPr="00BC6205" w:rsidRDefault="00B338BD" w:rsidP="004A53F2">
            <w:pPr>
              <w:pStyle w:val="a3"/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sz w:val="18"/>
              </w:rPr>
            </w:pPr>
            <w:r w:rsidRPr="00BC6205">
              <w:rPr>
                <w:rFonts w:ascii="Times New Roman" w:hAnsi="Times New Roman" w:cs="Times New Roman"/>
                <w:sz w:val="18"/>
              </w:rPr>
              <w:t>-Создавать обобщения;</w:t>
            </w:r>
          </w:p>
          <w:p w:rsidR="00B338BD" w:rsidRPr="00BC6205" w:rsidRDefault="00B338BD" w:rsidP="004A53F2">
            <w:pPr>
              <w:pStyle w:val="a3"/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sz w:val="18"/>
              </w:rPr>
            </w:pPr>
            <w:r w:rsidRPr="00BC6205">
              <w:rPr>
                <w:rFonts w:ascii="Times New Roman" w:hAnsi="Times New Roman" w:cs="Times New Roman"/>
                <w:sz w:val="18"/>
              </w:rPr>
              <w:t>-Развитие умений анализировать и систематизировать</w:t>
            </w:r>
          </w:p>
          <w:p w:rsidR="00B338BD" w:rsidRPr="00BC6205" w:rsidRDefault="00B338BD" w:rsidP="004A53F2">
            <w:pPr>
              <w:pStyle w:val="a3"/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sz w:val="18"/>
              </w:rPr>
            </w:pPr>
            <w:r w:rsidRPr="00BC6205">
              <w:rPr>
                <w:rFonts w:ascii="Times New Roman" w:hAnsi="Times New Roman" w:cs="Times New Roman"/>
                <w:sz w:val="18"/>
              </w:rPr>
              <w:t>-умение видеть математическую задачу в контексте проблемной ситуации в других дисциплинах, в окружающей жизни;</w:t>
            </w:r>
          </w:p>
          <w:p w:rsidR="00B338BD" w:rsidRPr="0014479D" w:rsidRDefault="00B338BD" w:rsidP="004A53F2">
            <w:pPr>
              <w:pStyle w:val="a3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0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338B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6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8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8"/>
                <w:u w:val="single"/>
              </w:rPr>
              <w:t>Входная к/р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338BD" w:rsidRPr="0014479D" w:rsidRDefault="0092179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  <w:u w:val="single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8BD" w:rsidRPr="0014479D" w:rsidRDefault="00B338B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2.</w:t>
            </w:r>
          </w:p>
        </w:tc>
        <w:tc>
          <w:tcPr>
            <w:tcW w:w="141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b/>
                <w:sz w:val="20"/>
              </w:rPr>
              <w:t>Степень с рациональным показателем. – 15ч.</w:t>
            </w:r>
          </w:p>
        </w:tc>
      </w:tr>
      <w:tr w:rsidR="00921795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2.</w:t>
            </w:r>
            <w:r w:rsidR="005937C2"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8"/>
                <w:u w:val="single"/>
              </w:rPr>
            </w:pPr>
            <w:r w:rsidRPr="0014479D">
              <w:rPr>
                <w:rFonts w:ascii="Times New Roman" w:hAnsi="Times New Roman" w:cs="Times New Roman"/>
                <w:b/>
                <w:i/>
                <w:sz w:val="20"/>
                <w:szCs w:val="24"/>
                <w:u w:val="single"/>
              </w:rPr>
              <w:t>Степень с натуральным и целым показателем.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  <w:u w:val="single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</w:tr>
      <w:tr w:rsidR="00921795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Степень с натуральным показателем и ее свойства.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Сравнивать и упорядочивать степени с целыми и рациональными показателями, выполнять вычисления с рациональными числами,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вычислять значения степеней с целым показателем. 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Регулятивные: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контроль, коррекция, оценка.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Познавательные: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анализ, синтез, сравнение, обобщение,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аналогия, сериация, классификация; использование знаково-символических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средств, моделирование и преобразование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моделей разных типов; выполнение действий по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алгоритму; подведение под понятие.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Коммуникативные: контроль действия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партнера, выражение своих мыслей и аргументация своего мнения с достаточной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полнотой и точностью.</w:t>
            </w: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Личностные: Формирование устойчивой мотивации к изучению на основе алгоритма выполнения задачи.</w:t>
            </w:r>
          </w:p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Объясняют самому себе свои наиболее заметные достижения, адекватно оценивают результаты своей учебной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деятельности, проявляют познавательный интерес к предмету нтерес к предмету.</w:t>
            </w:r>
          </w:p>
        </w:tc>
      </w:tr>
      <w:tr w:rsidR="00921795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8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Стандартный вид числа.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921795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9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Степень с целым показателем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921795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10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Преобразования выражений, содержащих степени с целым показателем.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921795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11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Степень с рациональным показателем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795" w:rsidRPr="0014479D" w:rsidRDefault="0092179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846190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lastRenderedPageBreak/>
              <w:t>12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Преобразования выражений, содержащих степени с рациональным показателем.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846190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2.2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u w:val="single"/>
              </w:rPr>
              <w:t>Арифметический корень натуральной степени и его свойства.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46190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846190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13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sz w:val="20"/>
                <w:szCs w:val="24"/>
              </w:rPr>
              <w:t>Арифметический корень натуральной степени 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Формулировать определение арифметического корня натуральной степени из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числа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Применять свойства арифметического корня для преобразования выражений. Формулировать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определение корня третьей степени; находить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значения кубических корней.  Исследовать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свойства кубического корня, проводя число-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вые эксперименты с использованием калькулятора, компьютера. Возводить числовое неравенство с положительными левой и правой частями в степень. Сравнивать степени с разными основаниями и равными показателями.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Регулятивные: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контроль, коррекция, оценка.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Познавательные: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анализ, синтез, сравнение, обобщение,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аналогия, сериация, классификация; использование знаково-символических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средств, моделирование и преобразование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моделей разных типов; выполнение действий по алгоритму; подведение под понятие.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Коммуникативные: контроль действия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партнера, выражение своих мыслей и аргументация своего мнения с достаточной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полнотой и точностью.</w:t>
            </w: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Личностные: Формирование устойчивой мотивации к изучению на основе алгоритма выполнения задачи.</w:t>
            </w:r>
          </w:p>
          <w:p w:rsidR="00846190" w:rsidRPr="0014479D" w:rsidRDefault="00846190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Объясняют самому себе свои наиболее заметные достижения, адекватно оценивают результаты своей учебной деятельности, проявляют познавательный интерес к предмету нтерес к предмету.</w:t>
            </w: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14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Арифметический корень натуральной степени и его свойства.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Определение корня третьей степени.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1656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16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Радикал и степень с дробным показателем.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Запись коня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  <w:lang w:val="en-US"/>
              </w:rPr>
              <w:t>n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-ой степени в виде степени с рациональным показателем.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17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Свойства числовых неравенств.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18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Возведение в степень числового неравенства.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19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Преобразование выражений, содержащих корень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  <w:lang w:val="en-US"/>
              </w:rPr>
              <w:t>n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-ой степени.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20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Решение практических и прикладных задач , содержащих корни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  <w:lang w:val="en-US"/>
              </w:rPr>
              <w:t>n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-ой степени.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90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lastRenderedPageBreak/>
              <w:t>21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  <w:u w:val="single"/>
              </w:rPr>
              <w:t>Контрольная работа №1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6692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471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Темы проектов:</w:t>
            </w:r>
          </w:p>
          <w:p w:rsidR="005937C2" w:rsidRPr="0014479D" w:rsidRDefault="005937C2" w:rsidP="004A53F2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Явления природы, протекающие по законам степенной функции</w:t>
            </w:r>
          </w:p>
          <w:p w:rsidR="005937C2" w:rsidRPr="0014479D" w:rsidRDefault="005937C2" w:rsidP="004A53F2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Степенная функция в экономике.</w:t>
            </w:r>
          </w:p>
          <w:p w:rsidR="005937C2" w:rsidRPr="0014479D" w:rsidRDefault="005937C2" w:rsidP="004A53F2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Степенные функции в гуманитарных науках.</w:t>
            </w:r>
          </w:p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ИКТ –компетенции:</w:t>
            </w:r>
          </w:p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1.Построение графиков функций с помощью компьютерных программ.</w:t>
            </w:r>
          </w:p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2.Использование готовых цифровых образовательных ресурсов.</w:t>
            </w:r>
          </w:p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Межпредметные понятия:</w:t>
            </w:r>
          </w:p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-Умение определять понятия;</w:t>
            </w:r>
          </w:p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-Создавать обобщения;</w:t>
            </w:r>
          </w:p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-Развитие умений анализировать и систематизировать</w:t>
            </w:r>
          </w:p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-умение видеть математическую задачу в контексте проблемной ситуации в других дисциплинах, в окружающей жизни;</w:t>
            </w: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3.</w:t>
            </w:r>
          </w:p>
        </w:tc>
        <w:tc>
          <w:tcPr>
            <w:tcW w:w="6692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b/>
                <w:sz w:val="20"/>
              </w:rPr>
              <w:t>Степенная функция. -1</w:t>
            </w:r>
            <w:r w:rsidR="00764E8E" w:rsidRPr="0014479D">
              <w:rPr>
                <w:rFonts w:ascii="Times New Roman" w:hAnsi="Times New Roman" w:cs="Times New Roman"/>
                <w:b/>
                <w:sz w:val="20"/>
              </w:rPr>
              <w:t>6</w:t>
            </w:r>
            <w:r w:rsidRPr="0014479D">
              <w:rPr>
                <w:rFonts w:ascii="Times New Roman" w:hAnsi="Times New Roman" w:cs="Times New Roman"/>
                <w:b/>
                <w:sz w:val="20"/>
              </w:rPr>
              <w:t>ч.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Графики  и свойства степенной функции. Обратная пропорциональность.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Графики  и свойства степенной функции: область определения, множество значений, нули.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Вычислять значения функций, заданных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формулами (при необходимости использовать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калькулятор); составлять таблицы значений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функций. Формулировать определение функции. Строить по точкам графики функций.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Описывать свойства функции на основе её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графического представления (область определения, множества значений, промежутки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знакопостоянства, чётность, нечётность, возрастание, убывание, наибольшее и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наименьшее значения). Интерпретировать графики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реальных зависимостей. Использовать функциональную символику для записи разнообразных фактов, связанных с функциями , обогащая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опыт выполнения знаково-символических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действий. Строить речевые конструкции с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использованием функциональной терминологии. Исследования графиков функций в зависимости от значений коэффициентов, входящих в формулу. Распознавать виды изучаемых функций. Строить графики указанных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функций (в том числе с применением движе-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ний графиков); описывать их свойства. 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Регулятивные: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контроль, коррекция, оценка, волевая саморегуляция, выполнение пробного учебного действия и фиксирование индивидуального затруднения в пробном действии.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Познавательные: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анализ, синтез, сравнение, обобщение,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аналогия, сериация, классификация;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использование знаково-символических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средств, моделирование и преобразование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моделей разных типов;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выполнение действий по алгоритму;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подведение под понятие, установление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причинно-следственных связей, доказательство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Коммуникативные: контроль действия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партнера, выражение своих мыслей и аргументация своего мнения с достаточной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полнотой и точностью.</w:t>
            </w: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 xml:space="preserve">Личностные: Объясняют отличия в оценках одной и той же ситуации разными людьми 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</w:tr>
      <w:tr w:rsidR="005937C2" w:rsidRPr="0014479D" w:rsidTr="004A53F2">
        <w:trPr>
          <w:gridAfter w:val="1"/>
          <w:wAfter w:w="13" w:type="dxa"/>
          <w:cantSplit/>
          <w:trHeight w:val="47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23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Свойства степенной функции: промежутки возрастания и убывания.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24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Свойства степенной функции: промежутки знакопостоянства, четность/нечетность.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25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Свойства степенной функции:наибольшее и наименьшее значения.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26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Обратная пропорциональность.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27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Построение графика функции</w:t>
            </w:r>
            <w:r w:rsidRPr="0014479D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0"/>
                <w:szCs w:val="24"/>
              </w:rPr>
              <w:drawing>
                <wp:inline distT="0" distB="0" distL="0" distR="0">
                  <wp:extent cx="361950" cy="361950"/>
                  <wp:effectExtent l="0" t="0" r="0" b="0"/>
                  <wp:docPr id="12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.bin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.  Гипербола.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423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lastRenderedPageBreak/>
              <w:t>28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Свойства функции  </w:t>
            </w:r>
            <w:r w:rsidRPr="0014479D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0"/>
                <w:szCs w:val="24"/>
              </w:rPr>
              <w:drawing>
                <wp:inline distT="0" distB="0" distL="0" distR="0">
                  <wp:extent cx="361950" cy="361950"/>
                  <wp:effectExtent l="0" t="0" r="0" b="0"/>
                  <wp:docPr id="12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.bin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29</w:t>
            </w:r>
          </w:p>
        </w:tc>
        <w:tc>
          <w:tcPr>
            <w:tcW w:w="290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>Графики функций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,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19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30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Исследование функции по ее графику.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Представление об асимптотах.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3.2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 xml:space="preserve">Простейшие иррациональные уравнения вида .Уравнения вида </w:t>
            </w:r>
            <w:r w:rsidRPr="0014479D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0"/>
                <w:szCs w:val="24"/>
                <w:u w:val="single"/>
              </w:rPr>
              <w:drawing>
                <wp:inline distT="0" distB="0" distL="0" distR="0">
                  <wp:extent cx="466724" cy="266700"/>
                  <wp:effectExtent l="0" t="0" r="0" b="0"/>
                  <wp:docPr id="13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.bin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4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62090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31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Неравенства и уравнения , содержащие степень.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Решать простейшие уравнения и неравенства,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содержащие степень. Решать иррациональные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уравнения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Регулятивные: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контроль, коррекция, оценка, волевая саморегуляция, выполнение пробного учебного действия и фиксирование индивидуального затруднения в пробном действии.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Познавательные: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анализ, синтез, сравнение, обобщение,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аналогия, сериация, классификация;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использование знаково-символических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средств, моделирование и преобразование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моделей разных типов;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выполнение действий по алгоритму;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Коммуникативные: контроль действия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партнера, выражение своих мыслей и аргументация своего мнения с достаточной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полнотой и точностью.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 xml:space="preserve">Личностные: Объясняют отличия в оценках одной и той же ситуации разными людьми </w:t>
            </w:r>
          </w:p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Выражают положительное отношение к процессу познания; оценивают свою учебную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деятельность; применяют правила делового сотрудничества</w:t>
            </w: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Простейшие иррациональные уравнения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5937C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33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Простейшие иррациональные неравенства.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37C2" w:rsidRPr="0014479D" w:rsidRDefault="005937C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34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Уравнения вида  </w:t>
            </w:r>
            <w:r w:rsidRPr="0014479D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0"/>
                <w:szCs w:val="24"/>
                <w:u w:val="single"/>
              </w:rPr>
              <w:drawing>
                <wp:inline distT="0" distB="0" distL="0" distR="0">
                  <wp:extent cx="466724" cy="266700"/>
                  <wp:effectExtent l="0" t="0" r="0" b="0"/>
                  <wp:docPr id="14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7.bin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4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lastRenderedPageBreak/>
              <w:t>35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Применение свойств степенной функции при решении уравнений и неравенств.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36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u w:val="single"/>
              </w:rPr>
              <w:t>Контрольная работа №2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C317C6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4.</w:t>
            </w:r>
          </w:p>
        </w:tc>
        <w:tc>
          <w:tcPr>
            <w:tcW w:w="66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  <w:t>Последовательности и прогрессии. 1</w:t>
            </w:r>
            <w:r w:rsidR="00C317C6" w:rsidRPr="0014479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  <w:t>5</w:t>
            </w:r>
            <w:r w:rsidRPr="0014479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  <w:t>ч.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ИКТ компетенции: 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1.Создание модели реальных процессов.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2.Проведение естественнонаучных и социальных измерений,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Ввод результатов измерений и других цифровых данных ,обработка их , в том числе статистическая, с помощью визуализации.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3.Анализ результатов своей деятельности и затрачиваемых ресурсов.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4.Использование готовых цифровых образовательных ресурсов.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Межпредметные понятия: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-Умение определять понятия;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-Создавать обобщения;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-Развитие умений анализировать и систематизировать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-умение видеть математическую задачу в контексте проблемной ситуации в других дисциплинах, в окружающей жизни;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-умение находить в различных источниках информацию, 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-умение понимать и использовать математические средства наглядности (графики, диаграммы, таблицы, схемы и др.) для иллюстрации,</w:t>
            </w: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C317C6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4.1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Арифметическая прогрессия и её свойства.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128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lastRenderedPageBreak/>
              <w:t>37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Числовая последовательность.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Примеры числовых последовательностей.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Применять индексные обозначения, строить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речевые высказывания с использованием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терминологии, связанной с понятием после-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довательности. Вычислять члены последовательностей, заданных формулой п-го члена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или рекуррентной формулой. Устанавливать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закономерность в построении последовательности, если выписаны первые несколько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её членов. Изображать члены последователь-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ности точками на координатной плоскости.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Распознавать арифметическую и геометрическую прогрессии при разных способах задания. Выводить на основе доказательных рас-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суждений формулы общего члена арифметической и геометрической прогрессий, суммы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первых п членов арифметической и геометрической прогрессий; решать задачи с использованием этих формул. Рассматривать приме-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ры из реальной жизни,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иллюстрирующие из-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менение процессов в арифметической про-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грессии, в геометрической прогрессии; изображать соответствующие зависимости графи-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чески. Решать задачи на сложные проценты, в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том числе задачи из реальной практики.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Регулятивные: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контроль, коррекция, оценка,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выполнение пробного учебного действия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и фиксирование индивидуального затруд-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нения в пробном действии,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планирование и прогнозирование.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Познавательные: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анализ, синтез, сравнение, обобщение,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аналогия, сериация, классификация;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использование знаково-символических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средств, моделирование и преобразование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моделей разных типов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выполнение действий по алгоритму;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подведение под понятие, установление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причинно-следственных связей, доказательство, поиск и выделение информации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Коммуникативные: планирование учеб-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ного сотрудничества, адекватное использование речевых средств для решения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коммуникационных задач.</w:t>
            </w: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</w:rPr>
              <w:t xml:space="preserve">Личностные: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учебной деятельности</w:t>
            </w:r>
          </w:p>
        </w:tc>
      </w:tr>
      <w:tr w:rsidR="00764E8E" w:rsidRPr="0014479D" w:rsidTr="004A53F2">
        <w:trPr>
          <w:gridAfter w:val="1"/>
          <w:wAfter w:w="13" w:type="dxa"/>
          <w:cantSplit/>
          <w:trHeight w:val="1380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38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Бесконечные последовательности.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Способы задания числовых последовательностей.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39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Арифметическая прогрессия и ее свойства.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40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Формула общего члена арифметической прогрессии.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</w:t>
            </w:r>
            <w:r w:rsidR="00002A9D"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Формула суммы n первых членов арифметической прогрессии.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</w:t>
            </w:r>
            <w:r w:rsidR="00002A9D"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Характеристическое свойство арифметической прогрессии.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</w:t>
            </w:r>
            <w:r w:rsidR="00002A9D"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3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Изображение членов арифметической прогрессии на координатной плоскости.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C317C6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4.2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Геометрическая прогрессия.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4E8E" w:rsidRPr="0014479D" w:rsidRDefault="00002A9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44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Геометрическая прогрессия.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</w:t>
            </w:r>
            <w:r w:rsidR="00002A9D"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5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Формула общего члена геометрической прогрессии.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1666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lastRenderedPageBreak/>
              <w:t>46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Формула суммы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  <w:lang w:val="en-US"/>
              </w:rPr>
              <w:t>n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 первых членов геометрической прогрессии.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47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Характеристическое свойство геометрической прогрессии.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48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Сходящаяся геометрическая прогрессия.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49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Решение текстовых задач с помощью прогрессий.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50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Решение практических и прикладных задач с помощью прогрессий.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5</w:t>
            </w:r>
            <w:r w:rsidR="00002A9D"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u w:val="single"/>
              </w:rPr>
              <w:t>Контрольная работа №3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764E8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66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</w:pP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ИКТ компетенции: 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1.Создание модели реальных процессов.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2.Проведение естественнонаучных и социальных измерений,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Темы проектов: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1.Маловероятные события в реальном мире.</w:t>
            </w:r>
          </w:p>
          <w:p w:rsidR="00764E8E" w:rsidRPr="0014479D" w:rsidRDefault="00764E8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2.Представление о геометрической вероятности.</w:t>
            </w:r>
          </w:p>
        </w:tc>
      </w:tr>
      <w:tr w:rsidR="00002A9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 xml:space="preserve">5  </w:t>
            </w:r>
          </w:p>
        </w:tc>
        <w:tc>
          <w:tcPr>
            <w:tcW w:w="66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479D">
              <w:rPr>
                <w:rFonts w:ascii="Times New Roman" w:hAnsi="Times New Roman" w:cs="Times New Roman"/>
                <w:b/>
                <w:sz w:val="20"/>
              </w:rPr>
              <w:t>Случайные события. (1</w:t>
            </w:r>
            <w:r w:rsidR="00F374A2" w:rsidRPr="0014479D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14479D">
              <w:rPr>
                <w:rFonts w:ascii="Times New Roman" w:hAnsi="Times New Roman" w:cs="Times New Roman"/>
                <w:b/>
                <w:sz w:val="20"/>
              </w:rPr>
              <w:t>ч.)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</w:tr>
      <w:tr w:rsidR="00002A9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5.1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Вероятности элементарных событий.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2A9D" w:rsidRPr="0014479D" w:rsidRDefault="00F374A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D53AF" w:rsidRPr="0014479D" w:rsidTr="004A53F2">
        <w:trPr>
          <w:gridAfter w:val="1"/>
          <w:wAfter w:w="13" w:type="dxa"/>
          <w:cantSplit/>
          <w:trHeight w:val="186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lastRenderedPageBreak/>
              <w:t>52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Случайные опыты (эксперименты), элементарные случайные события (исходы).</w:t>
            </w:r>
          </w:p>
          <w:p w:rsidR="004D53AF" w:rsidRPr="0014479D" w:rsidRDefault="004D53AF" w:rsidP="004A53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Calibri" w:hAnsi="Times New Roman" w:cs="Times New Roman"/>
                <w:sz w:val="20"/>
                <w:szCs w:val="24"/>
              </w:rPr>
              <w:t>Вероятности элементарных событий.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Находить вероятность события в испытаниях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 равновозможными исходами (с применением классического определения вероятности).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Проводить случайные эксперименты, в том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числе с помощью компьютерного моделирования, интерпретировать их результаты. Вычислять частоту случайного события; оценивать вероятность с помощью частоты, полученной опытным путём. Приводить примеры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достоверных и невозможных событий. Объяснять значимость маловероятных событий в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зависимости от их последствий. 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Регулятивные: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планирование, целеполагание, контроль,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коррекция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Познавательные: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анализ, синтез, сравнение, обобщение,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аналогия, сериация, классификация;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подведение под понятие, установление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причинно-следственных связей, построение логической цепи рассуждений, дока-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зательство, самостоятельное создание алгоритмов деятельности, выполнение действий по алгоритму;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осознанное и произвольное построение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речевого высказывания.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Коммуникативные: выражение своих</w:t>
            </w: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Личностные: 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своей учебной деятельности, проявляют интерес к предмету</w:t>
            </w:r>
          </w:p>
        </w:tc>
      </w:tr>
      <w:tr w:rsidR="004D53A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53AF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53</w:t>
            </w:r>
          </w:p>
        </w:tc>
        <w:tc>
          <w:tcPr>
            <w:tcW w:w="29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D53AF" w:rsidRPr="0014479D" w:rsidRDefault="004D53AF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sz w:val="20"/>
                <w:szCs w:val="24"/>
              </w:rPr>
              <w:t>Невозможные, достоверные и случайные события.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53AF" w:rsidRPr="0014479D" w:rsidRDefault="004D53AF" w:rsidP="004A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D53A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sz w:val="20"/>
                <w:szCs w:val="24"/>
              </w:rPr>
              <w:t xml:space="preserve"> События в случайных экспериментах и благоприятствующие элементарные события.</w:t>
            </w:r>
          </w:p>
        </w:tc>
        <w:tc>
          <w:tcPr>
            <w:tcW w:w="710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02A9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5.2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4"/>
                <w:u w:val="single"/>
              </w:rPr>
            </w:pPr>
            <w:r w:rsidRPr="0014479D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Вероятности случайных событий.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2A9D" w:rsidRPr="0014479D" w:rsidRDefault="00F374A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02A9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54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Вероятности случайных событий.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D53AF" w:rsidRPr="0014479D" w:rsidTr="004A53F2">
        <w:trPr>
          <w:gridAfter w:val="1"/>
          <w:wAfter w:w="13" w:type="dxa"/>
          <w:cantSplit/>
          <w:trHeight w:val="1892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55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Опыты с равновозможными элементарными событиями.Классические вероятностные опыты с использованием монет, кубиков.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02A9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56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Представление событий с помощью диаграмм Эйлера.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02A9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57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Противоположные события, объединение и пересечение событий.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Решать задачи на нахождение вероятностей событий, в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том числе с применением комбинаторики.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Приводить примеры противоположных событий.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Решать задачи на применение представлений о геометрической вероятности. Использовать при решении задач свойство вероятностей противоположных событий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Регулятивные: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планирование, целеполагание, контроль,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коррекция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Познавательные: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анализ, синтез, сравнение,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обобщение,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аналогия, сериация, классификация;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подведение под понятие, установление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причинно-следственных связей, построение логической цепи рассуждений, дока-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зательство, самостоятельное создание алгоритмов деятельности, выполнение действий по алгоритму;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осознанное и произвольное построение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 xml:space="preserve">Личностные: Объясняют самому себе свои отдельные ближайшие цели саморазвития, понимают и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осознают социальную роль ученика, дают адекватную самооценку результатам своей учебной деятельности, проявляют интерес к предмету</w:t>
            </w:r>
          </w:p>
        </w:tc>
      </w:tr>
      <w:tr w:rsidR="00002A9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58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Правило сложения вероятностей. Случайный выбор.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02A9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lastRenderedPageBreak/>
              <w:t>59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Представление эксперимента в виде дерева. Независимые события. Умножение вероятностей независимых событий.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02A9D" w:rsidRPr="0014479D" w:rsidTr="004A53F2">
        <w:trPr>
          <w:gridAfter w:val="1"/>
          <w:wAfter w:w="13" w:type="dxa"/>
          <w:cantSplit/>
          <w:trHeight w:val="579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6</w:t>
            </w:r>
            <w:r w:rsidR="00F374A2"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0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Последовательные независимые испытания.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D53AF" w:rsidRPr="0014479D" w:rsidTr="004A53F2">
        <w:trPr>
          <w:gridAfter w:val="1"/>
          <w:wAfter w:w="13" w:type="dxa"/>
          <w:cantSplit/>
          <w:trHeight w:val="1380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61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Относительная частота и закон больших чисел.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Представление о независимых событиях в жизни.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4D53AF" w:rsidRPr="0014479D" w:rsidRDefault="004D53A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53AF" w:rsidRPr="0014479D" w:rsidRDefault="004D53A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02A9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F374A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62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b/>
                <w:i/>
                <w:sz w:val="20"/>
                <w:szCs w:val="24"/>
                <w:u w:val="single"/>
              </w:rPr>
              <w:t>Контрольная работа №4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02A9D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66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</w:pP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Темы проектов: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«Сборник вероятностных задач про спорт»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«Статистика вокруг нас»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u w:val="single"/>
              </w:rPr>
            </w:pPr>
            <w:r w:rsidRPr="0014479D">
              <w:rPr>
                <w:rFonts w:ascii="Times New Roman" w:hAnsi="Times New Roman" w:cs="Times New Roman"/>
                <w:sz w:val="20"/>
                <w:u w:val="single"/>
              </w:rPr>
              <w:t xml:space="preserve">ИКТ-компетенции: 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Самостоятельный сбор информации в информационном поле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Систематизация информации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Представление собственного информационного продукта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u w:val="single"/>
              </w:rPr>
            </w:pPr>
            <w:r w:rsidRPr="0014479D">
              <w:rPr>
                <w:rFonts w:ascii="Times New Roman" w:hAnsi="Times New Roman" w:cs="Times New Roman"/>
                <w:sz w:val="20"/>
                <w:u w:val="single"/>
              </w:rPr>
              <w:t xml:space="preserve">Межпредметные понятия: </w:t>
            </w:r>
          </w:p>
          <w:p w:rsidR="00002A9D" w:rsidRPr="0014479D" w:rsidRDefault="00002A9D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>Обобщение, систематизация, анализ, характеристика, измерение, исследование</w:t>
            </w:r>
          </w:p>
        </w:tc>
      </w:tr>
      <w:tr w:rsidR="00207E97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66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479D">
              <w:rPr>
                <w:rFonts w:ascii="Times New Roman" w:hAnsi="Times New Roman" w:cs="Times New Roman"/>
                <w:b/>
                <w:sz w:val="20"/>
              </w:rPr>
              <w:t>Случайные величины.</w:t>
            </w:r>
            <w:r w:rsidR="008C0D25" w:rsidRPr="0014479D">
              <w:rPr>
                <w:rFonts w:ascii="Times New Roman" w:hAnsi="Times New Roman" w:cs="Times New Roman"/>
                <w:b/>
                <w:sz w:val="20"/>
              </w:rPr>
              <w:t xml:space="preserve"> (10ч.)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C0D25" w:rsidRPr="0014479D" w:rsidTr="004A53F2">
        <w:trPr>
          <w:gridAfter w:val="1"/>
          <w:wAfter w:w="13" w:type="dxa"/>
          <w:cantSplit/>
          <w:trHeight w:val="128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63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Случайные величины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Таблицы распределения.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Организовывать информацию и представлять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её в виде таблиц, столбчатых и круговых диаграмм. Строить полигоны частот. Находить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среднее арифметическое, размах, моду и медиану совокупности числовых данных. Приводить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содержательные примеры использования средних значений для характеристики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совокупности данных (спортивные показатели, размеры одежды и др.).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Регулятивные: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контроль, коррекция, оценка, волевая саморегуляция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Познавательные: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анализ, синтез, сравнение, обобщение,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аналогия, сериация, классификация; контроль и оценка процесса и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результатов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деятельности, моделирование и построение, преобразование модели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Коммуникативные: планирование учебного сотрудничества, контроль действия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партнера, выражение своих мыслей и аргументация своего мнения с достаточной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полнотой и точностью.</w:t>
            </w: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 xml:space="preserve">Личностные: Объясняют отличия в оценках одной и той же ситуации разными людьми, проявляют познавательный интерес к изучению предмета, дают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оценку своей учебной деятельности</w:t>
            </w:r>
          </w:p>
        </w:tc>
      </w:tr>
      <w:tr w:rsidR="00207E97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64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Знакомство со случайными величинами на примерах конечных дискретных случайных величин.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7E97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lastRenderedPageBreak/>
              <w:t>65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Распределение вероятностей. Математическое ожидание. Свойства математического ожидания.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8C0D25" w:rsidRPr="0014479D" w:rsidTr="004A53F2">
        <w:trPr>
          <w:gridAfter w:val="1"/>
          <w:wAfter w:w="13" w:type="dxa"/>
          <w:cantSplit/>
          <w:trHeight w:val="128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66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Понятие о законе больших чисел</w:t>
            </w:r>
          </w:p>
          <w:p w:rsidR="008C0D25" w:rsidRPr="0014479D" w:rsidRDefault="008C0D25" w:rsidP="004A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Генеральная совокупность и выборка.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8C0D25" w:rsidRPr="0014479D" w:rsidRDefault="008C0D25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0D25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7E97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67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Центральные тенденции.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2760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68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Табличное и графическое представление данных, столбчатые и круговые диаграммы, графики.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Применение диаграмм и графиков для описания зависимостей реальных величин, извлечение информации из таблиц, диаграмм и графиков.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7E97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69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Описательные статистические показатели числовых наборов: среднее арифметическое, медиана, наибольшее и наименьшее значения.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7E97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70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Меры рассеивания: размах, мода , дисперсия и стандартное отклонение.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7E97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71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Решение практических и прикладных задач по теме «Случайные события и случайные величины»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7E97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8C0D25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b/>
                <w:i/>
                <w:sz w:val="20"/>
                <w:szCs w:val="24"/>
                <w:u w:val="single"/>
              </w:rPr>
              <w:t>Контрольная работа №5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7E97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66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</w:pP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479D">
              <w:rPr>
                <w:rFonts w:ascii="Times New Roman" w:hAnsi="Times New Roman" w:cs="Times New Roman"/>
                <w:bCs/>
                <w:sz w:val="20"/>
              </w:rPr>
              <w:t>Темы проектов:</w:t>
            </w:r>
          </w:p>
          <w:p w:rsidR="00207E97" w:rsidRPr="0014479D" w:rsidRDefault="00207E97" w:rsidP="004A53F2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479D">
              <w:rPr>
                <w:rFonts w:ascii="Times New Roman" w:hAnsi="Times New Roman" w:cs="Times New Roman"/>
                <w:bCs/>
                <w:sz w:val="20"/>
              </w:rPr>
              <w:t>Счётные и несчётные множества.</w:t>
            </w:r>
          </w:p>
          <w:p w:rsidR="00207E97" w:rsidRPr="0014479D" w:rsidRDefault="00207E97" w:rsidP="004A53F2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479D">
              <w:rPr>
                <w:rFonts w:ascii="Times New Roman" w:hAnsi="Times New Roman" w:cs="Times New Roman"/>
                <w:bCs/>
                <w:sz w:val="20"/>
              </w:rPr>
              <w:t>Парадоксы теории множеств.</w:t>
            </w:r>
          </w:p>
          <w:p w:rsidR="00207E97" w:rsidRPr="0014479D" w:rsidRDefault="00207E97" w:rsidP="004A53F2">
            <w:pPr>
              <w:pStyle w:val="a3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479D">
              <w:rPr>
                <w:rFonts w:ascii="Times New Roman" w:hAnsi="Times New Roman" w:cs="Times New Roman"/>
                <w:bCs/>
                <w:sz w:val="20"/>
              </w:rPr>
              <w:t>Классификация объектов исследования и наблюдений.</w:t>
            </w:r>
          </w:p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479D">
              <w:rPr>
                <w:rFonts w:ascii="Times New Roman" w:hAnsi="Times New Roman" w:cs="Times New Roman"/>
                <w:bCs/>
                <w:sz w:val="20"/>
              </w:rPr>
              <w:t xml:space="preserve">Межпредметные понятия: </w:t>
            </w:r>
          </w:p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479D">
              <w:rPr>
                <w:rFonts w:ascii="Times New Roman" w:hAnsi="Times New Roman" w:cs="Times New Roman"/>
                <w:bCs/>
                <w:sz w:val="20"/>
              </w:rPr>
              <w:t>Обобщение, систематизация, анализ, характеристика, измерение, исследование, классификация.</w:t>
            </w:r>
          </w:p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479D">
              <w:rPr>
                <w:rFonts w:ascii="Times New Roman" w:hAnsi="Times New Roman" w:cs="Times New Roman"/>
                <w:bCs/>
                <w:sz w:val="20"/>
              </w:rPr>
              <w:t xml:space="preserve">ИКТ-компетенции: </w:t>
            </w:r>
          </w:p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479D">
              <w:rPr>
                <w:rFonts w:ascii="Times New Roman" w:hAnsi="Times New Roman" w:cs="Times New Roman"/>
                <w:bCs/>
                <w:sz w:val="20"/>
              </w:rPr>
              <w:t>Самостоятельный сбор информации в информационном поле</w:t>
            </w:r>
          </w:p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479D">
              <w:rPr>
                <w:rFonts w:ascii="Times New Roman" w:hAnsi="Times New Roman" w:cs="Times New Roman"/>
                <w:bCs/>
                <w:sz w:val="20"/>
              </w:rPr>
              <w:t>Систематизация информации</w:t>
            </w:r>
          </w:p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14479D">
              <w:rPr>
                <w:rFonts w:ascii="Times New Roman" w:hAnsi="Times New Roman" w:cs="Times New Roman"/>
                <w:bCs/>
                <w:sz w:val="20"/>
              </w:rPr>
              <w:t>Представление собственного информационного продукта</w:t>
            </w:r>
          </w:p>
          <w:p w:rsidR="00207E97" w:rsidRPr="0014479D" w:rsidRDefault="00207E97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462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66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479D">
              <w:rPr>
                <w:rFonts w:ascii="Times New Roman" w:hAnsi="Times New Roman" w:cs="Times New Roman"/>
                <w:b/>
                <w:sz w:val="20"/>
              </w:rPr>
              <w:t>Множества. Логика. (10ч.)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7.1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8"/>
                <w:u w:val="single"/>
              </w:rPr>
            </w:pPr>
            <w:r w:rsidRPr="0014479D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Теоретико-множественные понятия.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D72BE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8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8"/>
                <w:u w:val="single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73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Теоретико-множественные понятия.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Множество, элемент множества.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  <w:t>1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Приводить примеры конечных и бесконечных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множеств. Находить объединение и пересечение конкретных множеств, разность множеств. Приводить примеры несложных классификаций. Использовать теоретико-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множественную символику и язык при решении задач в ходе изучения различных разделов курса. Конструировать несложные формулировки определений. Воспроизводить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формулировки и доказательства изученных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теорем, проводить несложные доказательства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высказываний самостоятельно, ссылаться в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ходе обоснований на определения, теоремы,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аксиомы. Приводить примеры прямых и об-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ратных теорем. Иллюстрировать математические понятия и утверждения примерами. Использовать примеры и контрпримеры в аргументации. Конструировать математические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предложения с помощью связок если ..., то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..., в том и только том случае, логических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связок и, или. Выявлять необходимые и до-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статочные условия, формулировать противоположные теоремы. Записывать уравнение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прямой, уравнение окружности. Изображать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на координатной плоскости множество решений систем уравнений с двумя неизвестными;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фигуры, заданные неравенством или систе-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мой неравенств с двумя неизвестными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Регулятивные: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контроль, коррекция, оценка, волевая саморегуляция,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Познавательные: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анализ, синтез, сравнение, обобщение,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аналогия, сериация, классификация;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использование знаково-символических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средств, моделирование и преобразование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моделей разных типов;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подведение под понятие, установление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причинно-следственных связей, построение логической цепи рассуждений, выведение следствий, контроль и оценка процесса и результатов деятельности, доказа-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тельство; осознанное и произвольное построения речевого высказывания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Коммуникативные: планирование учебного сотрудничества;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постановка вопросов и сбор информации;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разрешение конфликтов, принятие решения и его реализация;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управление поведением партнера, точность и полнота при аргументации и выражении своих мыслей</w:t>
            </w: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Понимают необходимость учения, осваивают и принимают социальную роль обучающегося, дают адекватную оценку результатам своей учебной деятельности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к способам решения новых учебных задач</w:t>
            </w:r>
          </w:p>
        </w:tc>
      </w:tr>
      <w:tr w:rsidR="000D72BE" w:rsidRPr="0014479D" w:rsidTr="004A53F2">
        <w:trPr>
          <w:gridAfter w:val="1"/>
          <w:wAfter w:w="13" w:type="dxa"/>
          <w:cantSplit/>
          <w:trHeight w:val="380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74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Задание множеств перечислением элементов, характеристическим свойством.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Стандартные обозначения числовых множеств. 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75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Пустое множество и его обозначение.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Подмножество.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252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76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Объединение и пересечение множеств.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Разность множеств.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77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Иллюстрация отношений между множествами с помощью диаграмм Эйлера — Венна.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Элементы логики.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D72BE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128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78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Элементы логики.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Высказывания, теоремы.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128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79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Понятие о равносильности, следовании.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Употребление логических связок.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  <w:t>1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80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Уравнения – следствия.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Уравнение окружности.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81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Уравнения прямой.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Множества точек на координатной плоскости.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82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hAnsi="Times New Roman" w:cs="Times New Roman"/>
                <w:b/>
                <w:i/>
                <w:sz w:val="20"/>
                <w:szCs w:val="24"/>
                <w:u w:val="single"/>
              </w:rPr>
              <w:t>Контрольная работа №6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0D72BE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66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ИКТ-компетенции: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•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ab/>
              <w:t>анализировать информацию, систематизировать информацию, самостоятельно делать выводы и обобщения на основе полученной информации, составлять план обобщенного характера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•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ab/>
              <w:t>подбирать материал для создания информационного продукта, представленного в различных формах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•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ab/>
              <w:t xml:space="preserve">Оформлять информационный продукт, создавать на заданную тему мультимедийную презентацию с гиперссылками, слайды которой содержат тексты, звуки, графические изображения; 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•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ab/>
              <w:t>работать с особыми видами сообщений: диаграммами (алгоритмические, концептуальные, классификационные, организационные, родства и др.), картами (географические, хронологические) и спутниковыми фотографиями, в том числе в системах глобального позиционирования;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•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ab/>
              <w:t>проводить анализ информации, математическую обработку данных в исследованиях.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Межпредметные понятия: 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•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ab/>
              <w:t>рассматривать математику в контексте истории развития цивилизации и истории развития науки, понимать роль математики в развитии России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•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ab/>
              <w:t>строить рассуждения на основе использования правил логики;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•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ab/>
              <w:t>представлять информацию о реальных процессах и явлениях способом, адекватным её свойствам и цели исследования;</w:t>
            </w:r>
          </w:p>
          <w:p w:rsidR="000D72BE" w:rsidRPr="0014479D" w:rsidRDefault="000D72BE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•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ab/>
              <w:t>анализировать и сравнивать статистические характеристики выборок, полученных в процессе решения прикладной задачи, изучения реального явления, решения задачи из других учебных предметов;</w:t>
            </w:r>
          </w:p>
        </w:tc>
      </w:tr>
      <w:tr w:rsidR="0020044F" w:rsidRPr="0014479D" w:rsidTr="004A53F2">
        <w:trPr>
          <w:gridAfter w:val="1"/>
          <w:wAfter w:w="13" w:type="dxa"/>
          <w:cantSplit/>
          <w:trHeight w:val="544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479D">
              <w:rPr>
                <w:rFonts w:ascii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66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479D">
              <w:rPr>
                <w:rFonts w:ascii="Times New Roman" w:hAnsi="Times New Roman" w:cs="Times New Roman"/>
                <w:b/>
                <w:sz w:val="20"/>
              </w:rPr>
              <w:t>Повторение. 19ч.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326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Одночлены и многочлены.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83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Одночлены. Действия с одночленами.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Многочлены, действия с многочленами.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Преобразовывать алгебраические выражения,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находить их значения при заданных значениях переменных, выполнять действия с алгебраическими дробями, корнями, степенями.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Сравнивать значения иррациональных выражений.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Регулятивные: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целеполагание, планирование, прогнозирование, контроль, коррекция, оценка,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волевая саморегуляция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Познавательные: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контроль и оценка процесса и результатов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деятельности самостоятельное создание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способов решения проблем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творческого и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поискового характера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Коммуникативные: выражение своих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мыслей с достаточной полнотой и точно-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стью; использование критериев для обоснования своего суждения планирование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учебного сотрудничества, учебное сотрудничество в поиске и сборе информации достижение договоренностей и согласование общего решения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адекватное использование речевых средств для решения коммуникационных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задач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Систематизация знаний по темам курса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алгебры 7-9 классов, совершенствование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навыков решения задач. Формирование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умения решать задачи с кратким ответом,с выбором ответа, с развернутым решением. Повторение алгоритмов решения тек-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стовых задач, задач на доказательство неравенств и тождеств, задач на сравнение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иррациональных выражений. Повторение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алгоритмов построения графиков различных функций и алгоритмов исследования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функций</w:t>
            </w: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 xml:space="preserve">Личностные: Дают положительную адекватную самооценку на основе заданных критериев успешности учебной  деятельности, ориентируются на анализ соответствия результатов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требованиям конкретной учебной задачи. Объясняют самому себе свои наиболее заметные достижения.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Осознанно перерабатывать  полученные знания для выработки целостной системы знаний по данной теме, проявлять интерес к самостоятельной работе</w:t>
            </w:r>
          </w:p>
        </w:tc>
      </w:tr>
      <w:tr w:rsidR="0020044F" w:rsidRPr="0014479D" w:rsidTr="004A53F2">
        <w:trPr>
          <w:gridAfter w:val="1"/>
          <w:wAfter w:w="13" w:type="dxa"/>
          <w:cantSplit/>
          <w:trHeight w:val="468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4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84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Разложение многочлена на множители.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Формулы сокращённого умножения.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00"/>
        </w:trPr>
        <w:tc>
          <w:tcPr>
            <w:tcW w:w="67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30"/>
        </w:trPr>
        <w:tc>
          <w:tcPr>
            <w:tcW w:w="67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Алгебраические дроби.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85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Алгебраические дроби. Область определения алгебраической дроби.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Сложение и вычитание алгебраических дробей.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86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Умножение и деление алгебраических дробей.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Возведение алгебраической дроби в степень.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87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Преобразование выражений, содержащих алгебраические дроби.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u w:val="single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Уравнения и системы уравнений.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88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Линейные уравнения.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Решать алгебраические уравнения (в том числе линейные, квадратные), системы уравнений, содержащие уравнения второй степени с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двумя неизвестными, рациональные, дробно-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рациональные и иррациональные уравнения,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уравнения, сводящиеся к алгебраическим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уравнениям различными способами</w:t>
            </w: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89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Квадратные уравнения.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90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Рациональные уравнения.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91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Системы рациональных уравнений.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Методы решения системы уравнений.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Неравенства и системы неравенств.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92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Линейные неравенства.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Квадратные неравенства.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Решать линейные, квадратные неравенства,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системы неравенств с одной переменной раз-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личными способами. Выбирать решения неравенства на заданном промежутке. Решать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простейшие иррациональные и показательные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неравенства, используя возведение обеих частей неравенства в степень. Использовать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графическую интерпретацию для решения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неравенств.</w:t>
            </w: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4A53F2">
        <w:trPr>
          <w:gridAfter w:val="1"/>
          <w:wAfter w:w="13" w:type="dxa"/>
          <w:cantSplit/>
          <w:trHeight w:val="58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93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Рациональные неравенства. 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Системы рациональных неравенств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4A53F2">
        <w:trPr>
          <w:gridAfter w:val="1"/>
          <w:wAfter w:w="13" w:type="dxa"/>
          <w:cantSplit/>
          <w:trHeight w:val="510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4A53F2">
        <w:trPr>
          <w:gridAfter w:val="1"/>
          <w:wAfter w:w="13" w:type="dxa"/>
          <w:cantSplit/>
          <w:trHeight w:val="1108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94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Метод интервалов.</w:t>
            </w:r>
          </w:p>
          <w:p w:rsidR="004A53F2" w:rsidRPr="0014479D" w:rsidRDefault="004A53F2" w:rsidP="00375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4A53F2" w:rsidRPr="0014479D" w:rsidRDefault="004A53F2" w:rsidP="00375F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Степени и корни.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106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95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Свойства степени с натуральным,  целым и рациональным показателем.</w:t>
            </w:r>
          </w:p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375F1E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96</w:t>
            </w:r>
          </w:p>
          <w:p w:rsidR="004A53F2" w:rsidRPr="0014479D" w:rsidRDefault="004A53F2" w:rsidP="00375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Арифметический квадратный корень.</w:t>
            </w:r>
          </w:p>
          <w:p w:rsidR="004A53F2" w:rsidRPr="0014479D" w:rsidRDefault="004A53F2" w:rsidP="00375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Свойства корня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  <w:lang w:val="en-US"/>
              </w:rPr>
              <w:t>n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-ой степени.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4A53F2" w:rsidRPr="0014479D" w:rsidRDefault="004A53F2" w:rsidP="00375F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7573F9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114935</wp:posOffset>
                      </wp:positionV>
                      <wp:extent cx="266700" cy="542925"/>
                      <wp:effectExtent l="6985" t="8890" r="12065" b="10160"/>
                      <wp:wrapNone/>
                      <wp:docPr id="2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6700" cy="542925"/>
                              </a:xfrm>
                              <a:prstGeom prst="rightBrace">
                                <a:avLst>
                                  <a:gd name="adj1" fmla="val 1696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15A63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5" o:spid="_x0000_s1026" type="#_x0000_t88" style="position:absolute;margin-left:3.85pt;margin-top:9.05pt;width:21pt;height:4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"/>
                  </w:pict>
                </mc:Fallback>
              </mc:AlternateConten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375F1E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97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Преобразование выражений, содержащих радикалы.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8F42EA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98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8F42EA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Итоговая К/Р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A53F2" w:rsidRPr="0014479D" w:rsidRDefault="008F42EA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Функции.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375F1E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882E32" w:rsidP="00375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99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Функции, свойства функций.</w:t>
            </w:r>
          </w:p>
          <w:p w:rsidR="004A53F2" w:rsidRPr="0014479D" w:rsidRDefault="004A53F2" w:rsidP="00375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Линейная, квадратичная функция.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 xml:space="preserve">Владеть терминологией, связанной с функциональной зависимостью. Определять видфункции по формуле и графику. Строить графики </w:t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lastRenderedPageBreak/>
              <w:t>функций по их формулам и свойствам, исследовать функцию по графику и формуле, находить значение функции, находить значение аргумента.</w:t>
            </w: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375F1E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375F1E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882E32" w:rsidP="00375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lastRenderedPageBreak/>
              <w:t>100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375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 xml:space="preserve">Графики и свойства функций </w:t>
            </w:r>
            <w:r w:rsidRPr="0014479D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0"/>
                <w:szCs w:val="24"/>
              </w:rPr>
              <w:drawing>
                <wp:inline distT="0" distB="0" distL="0" distR="0">
                  <wp:extent cx="552450" cy="180975"/>
                  <wp:effectExtent l="0" t="0" r="0" b="0"/>
                  <wp:docPr id="19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8.bin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45AA"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fldChar w:fldCharType="begin"/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instrText xml:space="preserve"> QUOTE  </w:instrText>
            </w:r>
            <w:r w:rsidR="00B745AA"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fldChar w:fldCharType="end"/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,</w:t>
            </w:r>
            <w:r w:rsidRPr="0014479D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0"/>
                <w:szCs w:val="24"/>
              </w:rPr>
              <w:drawing>
                <wp:inline distT="0" distB="0" distL="0" distR="0">
                  <wp:extent cx="447675" cy="180975"/>
                  <wp:effectExtent l="0" t="0" r="0" b="0"/>
                  <wp:docPr id="1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9.bin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52419">
              <w:fldChar w:fldCharType="begin"/>
            </w:r>
            <w:r w:rsidR="00D52419">
              <w:fldChar w:fldCharType="separate"/>
            </w:r>
            <w:r w:rsidRPr="0014479D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0"/>
                <w:szCs w:val="24"/>
              </w:rPr>
              <w:drawing>
                <wp:inline distT="0" distB="0" distL="0" distR="0">
                  <wp:extent cx="476885" cy="246380"/>
                  <wp:effectExtent l="0" t="0" r="0" b="1270"/>
                  <wp:docPr id="19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52419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0"/>
                <w:szCs w:val="24"/>
              </w:rPr>
              <w:fldChar w:fldCharType="end"/>
            </w:r>
            <w:r w:rsidRPr="0014479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4"/>
              </w:rPr>
              <w:t xml:space="preserve">, </w:t>
            </w:r>
            <w:r w:rsidRPr="0014479D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0"/>
                <w:szCs w:val="24"/>
              </w:rPr>
              <w:drawing>
                <wp:inline distT="0" distB="0" distL="0" distR="0">
                  <wp:extent cx="361950" cy="180975"/>
                  <wp:effectExtent l="0" t="0" r="0" b="0"/>
                  <wp:docPr id="1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0.bin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4A53F2" w:rsidRPr="0014479D" w:rsidRDefault="004A53F2" w:rsidP="00375F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375F1E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20044F" w:rsidRPr="0014479D" w:rsidTr="004A53F2">
        <w:trPr>
          <w:gridAfter w:val="1"/>
          <w:wAfter w:w="13" w:type="dxa"/>
          <w:cantSplit/>
          <w:trHeight w:val="426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Прогрессии.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0044F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u w:val="single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44F" w:rsidRPr="0014479D" w:rsidRDefault="0020044F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375F1E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882E32" w:rsidP="00375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101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Арифметическая прогрессия. Формула общего члена и суммы n первых членов арифметической прогрессии.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  <w:t>1</w:t>
            </w:r>
          </w:p>
          <w:p w:rsidR="004A53F2" w:rsidRPr="0014479D" w:rsidRDefault="004A53F2" w:rsidP="00375F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Применять знания понятий последовательно-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сти. Вычислять члены последовательностей,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устанавливать закономерность в построении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последовательности, распознавать арифметическую и геометрическую прогрессии при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разных способах задания, решать задачи с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  <w:t>использованием формул членов прогрессий.</w:t>
            </w:r>
          </w:p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375F1E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375F1E">
        <w:trPr>
          <w:gridAfter w:val="1"/>
          <w:wAfter w:w="13" w:type="dxa"/>
          <w:cantSplit/>
          <w:trHeight w:val="635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882E32" w:rsidP="00375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102</w:t>
            </w:r>
          </w:p>
        </w:tc>
        <w:tc>
          <w:tcPr>
            <w:tcW w:w="29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Геометрическая прогрессия.</w:t>
            </w:r>
          </w:p>
          <w:p w:rsidR="004A53F2" w:rsidRPr="0014479D" w:rsidRDefault="004A53F2" w:rsidP="00375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Формула общего члена и суммы n первых членов арифметической и геометрической прогрессий.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</w:t>
            </w:r>
          </w:p>
          <w:p w:rsidR="004A53F2" w:rsidRPr="0014479D" w:rsidRDefault="004A53F2" w:rsidP="00375F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4A53F2" w:rsidRPr="0014479D" w:rsidTr="00375F1E">
        <w:trPr>
          <w:gridAfter w:val="1"/>
          <w:wAfter w:w="13" w:type="dxa"/>
          <w:cantSplit/>
          <w:trHeight w:val="635"/>
        </w:trPr>
        <w:tc>
          <w:tcPr>
            <w:tcW w:w="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3F2" w:rsidRPr="0014479D" w:rsidRDefault="004A53F2" w:rsidP="004A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  <w:tr w:rsidR="00882E32" w:rsidRPr="0014479D" w:rsidTr="004A53F2">
        <w:trPr>
          <w:gridAfter w:val="1"/>
          <w:wAfter w:w="13" w:type="dxa"/>
          <w:cantSplit/>
          <w:trHeight w:val="635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E32" w:rsidRPr="0014479D" w:rsidRDefault="00882E32" w:rsidP="00882E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E32" w:rsidRPr="0014479D" w:rsidRDefault="00882E32" w:rsidP="00882E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</w:rPr>
              <w:t>Итого: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2E32" w:rsidRPr="0014479D" w:rsidRDefault="00882E32" w:rsidP="00882E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102ч.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E32" w:rsidRPr="0014479D" w:rsidRDefault="00882E32" w:rsidP="00882E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  <w:r w:rsidRPr="001447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>к/р-6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E32" w:rsidRPr="0014479D" w:rsidRDefault="00882E32" w:rsidP="00882E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E32" w:rsidRPr="0014479D" w:rsidRDefault="00882E32" w:rsidP="00882E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E32" w:rsidRPr="0014479D" w:rsidRDefault="00882E32" w:rsidP="00882E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E32" w:rsidRPr="0014479D" w:rsidRDefault="00882E32" w:rsidP="00882E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E32" w:rsidRPr="0014479D" w:rsidRDefault="00882E32" w:rsidP="00882E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</w:p>
        </w:tc>
      </w:tr>
    </w:tbl>
    <w:p w:rsidR="00853E1B" w:rsidRDefault="00853E1B" w:rsidP="00031F98">
      <w:pPr>
        <w:spacing w:after="0"/>
        <w:rPr>
          <w:rFonts w:ascii="Times New Roman" w:hAnsi="Times New Roman" w:cs="Times New Roman"/>
          <w:b/>
          <w:sz w:val="24"/>
        </w:rPr>
      </w:pPr>
    </w:p>
    <w:sectPr w:rsidR="00853E1B" w:rsidSect="00853B7C">
      <w:footerReference w:type="default" r:id="rId16"/>
      <w:pgSz w:w="16838" w:h="11906" w:orient="landscape"/>
      <w:pgMar w:top="568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303" w:rsidRDefault="00B00303" w:rsidP="001348B6">
      <w:pPr>
        <w:spacing w:after="0" w:line="240" w:lineRule="auto"/>
      </w:pPr>
      <w:r>
        <w:separator/>
      </w:r>
    </w:p>
  </w:endnote>
  <w:endnote w:type="continuationSeparator" w:id="0">
    <w:p w:rsidR="00B00303" w:rsidRDefault="00B00303" w:rsidP="00134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10254"/>
      <w:docPartObj>
        <w:docPartGallery w:val="Page Numbers (Bottom of Page)"/>
        <w:docPartUnique/>
      </w:docPartObj>
    </w:sdtPr>
    <w:sdtEndPr/>
    <w:sdtContent>
      <w:p w:rsidR="0014479D" w:rsidRDefault="00D5241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15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79D" w:rsidRDefault="0014479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303" w:rsidRDefault="00B00303" w:rsidP="001348B6">
      <w:pPr>
        <w:spacing w:after="0" w:line="240" w:lineRule="auto"/>
      </w:pPr>
      <w:r>
        <w:separator/>
      </w:r>
    </w:p>
  </w:footnote>
  <w:footnote w:type="continuationSeparator" w:id="0">
    <w:p w:rsidR="00B00303" w:rsidRDefault="00B00303" w:rsidP="00134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02C3"/>
    <w:multiLevelType w:val="hybridMultilevel"/>
    <w:tmpl w:val="422CE098"/>
    <w:lvl w:ilvl="0" w:tplc="66AEA8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388"/>
    <w:multiLevelType w:val="hybridMultilevel"/>
    <w:tmpl w:val="CE84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676D1"/>
    <w:multiLevelType w:val="hybridMultilevel"/>
    <w:tmpl w:val="0E22704A"/>
    <w:lvl w:ilvl="0" w:tplc="3E70DF24">
      <w:start w:val="1"/>
      <w:numFmt w:val="bullet"/>
      <w:lvlText w:val="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865637"/>
    <w:multiLevelType w:val="hybridMultilevel"/>
    <w:tmpl w:val="3CBE907C"/>
    <w:lvl w:ilvl="0" w:tplc="B7860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9552DE"/>
    <w:multiLevelType w:val="hybridMultilevel"/>
    <w:tmpl w:val="7944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F46C2"/>
    <w:multiLevelType w:val="hybridMultilevel"/>
    <w:tmpl w:val="174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61266"/>
    <w:multiLevelType w:val="hybridMultilevel"/>
    <w:tmpl w:val="2E1E9204"/>
    <w:lvl w:ilvl="0" w:tplc="3E70DF24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4842A5"/>
    <w:multiLevelType w:val="hybridMultilevel"/>
    <w:tmpl w:val="3D708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63DF0"/>
    <w:multiLevelType w:val="hybridMultilevel"/>
    <w:tmpl w:val="4FC6BF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27BF7"/>
    <w:multiLevelType w:val="hybridMultilevel"/>
    <w:tmpl w:val="4AEC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73236"/>
    <w:multiLevelType w:val="hybridMultilevel"/>
    <w:tmpl w:val="098EF68E"/>
    <w:lvl w:ilvl="0" w:tplc="3E70DF24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03D29"/>
    <w:multiLevelType w:val="hybridMultilevel"/>
    <w:tmpl w:val="69AEA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846A9B"/>
    <w:multiLevelType w:val="hybridMultilevel"/>
    <w:tmpl w:val="B556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2"/>
  </w:num>
  <w:num w:numId="5">
    <w:abstractNumId w:val="5"/>
  </w:num>
  <w:num w:numId="6">
    <w:abstractNumId w:val="12"/>
  </w:num>
  <w:num w:numId="7">
    <w:abstractNumId w:val="9"/>
  </w:num>
  <w:num w:numId="8">
    <w:abstractNumId w:val="1"/>
  </w:num>
  <w:num w:numId="9">
    <w:abstractNumId w:val="4"/>
  </w:num>
  <w:num w:numId="10">
    <w:abstractNumId w:val="3"/>
  </w:num>
  <w:num w:numId="11">
    <w:abstractNumId w:val="7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B6"/>
    <w:rsid w:val="000014AA"/>
    <w:rsid w:val="00002A9D"/>
    <w:rsid w:val="00011DE6"/>
    <w:rsid w:val="000310C6"/>
    <w:rsid w:val="00031F98"/>
    <w:rsid w:val="000375E5"/>
    <w:rsid w:val="000D72BE"/>
    <w:rsid w:val="00101DF2"/>
    <w:rsid w:val="001025BA"/>
    <w:rsid w:val="00105DBF"/>
    <w:rsid w:val="001348B6"/>
    <w:rsid w:val="0014479D"/>
    <w:rsid w:val="00151C22"/>
    <w:rsid w:val="001A46E2"/>
    <w:rsid w:val="001A4E7A"/>
    <w:rsid w:val="0020044F"/>
    <w:rsid w:val="00207E97"/>
    <w:rsid w:val="00257022"/>
    <w:rsid w:val="00265F77"/>
    <w:rsid w:val="00293D8E"/>
    <w:rsid w:val="003469A8"/>
    <w:rsid w:val="00363C8A"/>
    <w:rsid w:val="00375F1E"/>
    <w:rsid w:val="00433D26"/>
    <w:rsid w:val="004A53F2"/>
    <w:rsid w:val="004D53AF"/>
    <w:rsid w:val="004E15EF"/>
    <w:rsid w:val="004E2306"/>
    <w:rsid w:val="005937C2"/>
    <w:rsid w:val="005E10A5"/>
    <w:rsid w:val="00615EFD"/>
    <w:rsid w:val="00620902"/>
    <w:rsid w:val="00683A90"/>
    <w:rsid w:val="00694421"/>
    <w:rsid w:val="007573F9"/>
    <w:rsid w:val="00764E8E"/>
    <w:rsid w:val="00836BD1"/>
    <w:rsid w:val="00846190"/>
    <w:rsid w:val="00853B7C"/>
    <w:rsid w:val="00853E1B"/>
    <w:rsid w:val="00882E32"/>
    <w:rsid w:val="008C0D25"/>
    <w:rsid w:val="008F42EA"/>
    <w:rsid w:val="00921795"/>
    <w:rsid w:val="00940700"/>
    <w:rsid w:val="009841E5"/>
    <w:rsid w:val="009C64C6"/>
    <w:rsid w:val="00A147F5"/>
    <w:rsid w:val="00A34C8D"/>
    <w:rsid w:val="00A53A42"/>
    <w:rsid w:val="00A84A3A"/>
    <w:rsid w:val="00AB2FF4"/>
    <w:rsid w:val="00B00303"/>
    <w:rsid w:val="00B338BD"/>
    <w:rsid w:val="00B745AA"/>
    <w:rsid w:val="00BC6205"/>
    <w:rsid w:val="00C317C6"/>
    <w:rsid w:val="00D52419"/>
    <w:rsid w:val="00D602D3"/>
    <w:rsid w:val="00DB1C34"/>
    <w:rsid w:val="00DC69F1"/>
    <w:rsid w:val="00E22C53"/>
    <w:rsid w:val="00F006AD"/>
    <w:rsid w:val="00F25FE1"/>
    <w:rsid w:val="00F374A2"/>
    <w:rsid w:val="00F37A98"/>
    <w:rsid w:val="00F942B5"/>
    <w:rsid w:val="00FC3024"/>
    <w:rsid w:val="00FC4197"/>
    <w:rsid w:val="00FD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C6FFF-F1FA-4B7B-BA3D-3A389112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1C22"/>
  </w:style>
  <w:style w:type="paragraph" w:styleId="1">
    <w:name w:val="heading 1"/>
    <w:basedOn w:val="a"/>
    <w:next w:val="a"/>
    <w:link w:val="10"/>
    <w:qFormat/>
    <w:rsid w:val="001348B6"/>
    <w:pPr>
      <w:keepNext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1348B6"/>
    <w:pPr>
      <w:autoSpaceDE w:val="0"/>
      <w:autoSpaceDN w:val="0"/>
      <w:adjustRightInd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8B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4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8B6"/>
  </w:style>
  <w:style w:type="paragraph" w:styleId="a6">
    <w:name w:val="footer"/>
    <w:basedOn w:val="a"/>
    <w:link w:val="a7"/>
    <w:uiPriority w:val="99"/>
    <w:unhideWhenUsed/>
    <w:rsid w:val="00134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8B6"/>
  </w:style>
  <w:style w:type="character" w:customStyle="1" w:styleId="10">
    <w:name w:val="Заголовок 1 Знак"/>
    <w:basedOn w:val="a0"/>
    <w:link w:val="1"/>
    <w:rsid w:val="001348B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60">
    <w:name w:val="Заголовок 6 Знак"/>
    <w:basedOn w:val="a0"/>
    <w:link w:val="6"/>
    <w:semiHidden/>
    <w:rsid w:val="001348B6"/>
    <w:rPr>
      <w:rFonts w:ascii="Calibri" w:eastAsia="Times New Roman" w:hAnsi="Calibri" w:cs="Times New Roman"/>
      <w:b/>
      <w:bCs/>
    </w:rPr>
  </w:style>
  <w:style w:type="character" w:styleId="a8">
    <w:name w:val="Hyperlink"/>
    <w:basedOn w:val="a0"/>
    <w:uiPriority w:val="99"/>
    <w:unhideWhenUsed/>
    <w:rsid w:val="001025B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A84A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338B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338B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B338B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3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hyperlink" Target="http://www.encycloped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bricon.ru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913AC-2F58-4E75-AA59-671E0216D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7470</Words>
  <Characters>42581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"ЭММАУССКАЯ СОШ"</Company>
  <LinksUpToDate>false</LinksUpToDate>
  <CharactersWithSpaces>49952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</dc:creator>
  <cp:keywords/>
  <dc:description/>
  <cp:lastModifiedBy>user</cp:lastModifiedBy>
  <cp:revision>2</cp:revision>
  <cp:lastPrinted>2020-08-26T07:03:00Z</cp:lastPrinted>
  <dcterms:created xsi:type="dcterms:W3CDTF">2023-10-11T13:40:00Z</dcterms:created>
  <dcterms:modified xsi:type="dcterms:W3CDTF">2023-10-11T13:40:00Z</dcterms:modified>
</cp:coreProperties>
</file>