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2E2" w:rsidRPr="00310923" w:rsidRDefault="007032E2" w:rsidP="007032E2">
      <w:pPr>
        <w:rPr>
          <w:rFonts w:ascii="Times New Roman" w:hAnsi="Times New Roman"/>
          <w:sz w:val="24"/>
          <w:szCs w:val="24"/>
        </w:rPr>
      </w:pPr>
    </w:p>
    <w:p w:rsidR="007032E2" w:rsidRPr="00F02A30" w:rsidRDefault="000F0582" w:rsidP="007032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8406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итература 9_1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2E2" w:rsidRPr="00F02A30" w:rsidRDefault="007032E2" w:rsidP="007032E2">
      <w:pPr>
        <w:rPr>
          <w:rFonts w:ascii="Times New Roman" w:hAnsi="Times New Roman"/>
          <w:sz w:val="28"/>
          <w:szCs w:val="28"/>
        </w:rPr>
      </w:pPr>
    </w:p>
    <w:p w:rsidR="00152EB5" w:rsidRPr="00BB6474" w:rsidRDefault="007032E2" w:rsidP="00CD69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lastRenderedPageBreak/>
        <w:t>1</w:t>
      </w:r>
      <w:r w:rsidR="00CD695C">
        <w:rPr>
          <w:rFonts w:ascii="Times New Roman" w:hAnsi="Times New Roman"/>
          <w:b/>
          <w:bCs/>
          <w:sz w:val="24"/>
          <w:szCs w:val="24"/>
        </w:rPr>
        <w:t>.</w:t>
      </w:r>
      <w:r w:rsidR="00152EB5" w:rsidRPr="00BB6474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:rsidR="00152EB5" w:rsidRPr="00BB6474" w:rsidRDefault="00152EB5" w:rsidP="00BB64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52EB5" w:rsidRPr="00BB6474" w:rsidRDefault="00152EB5" w:rsidP="00BB64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Рабочая программа по </w:t>
      </w:r>
      <w:r w:rsidR="008226A3" w:rsidRPr="00BB6474">
        <w:rPr>
          <w:rFonts w:ascii="Times New Roman" w:hAnsi="Times New Roman"/>
          <w:sz w:val="24"/>
          <w:szCs w:val="24"/>
        </w:rPr>
        <w:t>родной</w:t>
      </w:r>
      <w:r w:rsidR="007332E9" w:rsidRPr="00BB6474">
        <w:rPr>
          <w:rFonts w:ascii="Times New Roman" w:hAnsi="Times New Roman"/>
          <w:sz w:val="24"/>
          <w:szCs w:val="24"/>
        </w:rPr>
        <w:t xml:space="preserve"> русской</w:t>
      </w:r>
      <w:r w:rsidR="008226A3" w:rsidRPr="00BB6474">
        <w:rPr>
          <w:rFonts w:ascii="Times New Roman" w:hAnsi="Times New Roman"/>
          <w:sz w:val="24"/>
          <w:szCs w:val="24"/>
        </w:rPr>
        <w:t xml:space="preserve"> </w:t>
      </w:r>
      <w:r w:rsidRPr="00BB6474">
        <w:rPr>
          <w:rFonts w:ascii="Times New Roman" w:hAnsi="Times New Roman"/>
          <w:sz w:val="24"/>
          <w:szCs w:val="24"/>
        </w:rPr>
        <w:t>литературе  для 9 класса разработана  на основе  нормативно-правовых документов:</w:t>
      </w:r>
    </w:p>
    <w:p w:rsidR="00152EB5" w:rsidRPr="00BB6474" w:rsidRDefault="00152EB5" w:rsidP="00BB6474">
      <w:pPr>
        <w:widowControl w:val="0"/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ab/>
        <w:t xml:space="preserve">- Федерального закона  «Об образовании в Российской Федерации» </w:t>
      </w:r>
      <w:r w:rsidR="00BB6474">
        <w:rPr>
          <w:rFonts w:ascii="Times New Roman" w:hAnsi="Times New Roman"/>
          <w:sz w:val="24"/>
          <w:szCs w:val="24"/>
        </w:rPr>
        <w:t xml:space="preserve"> от 29 декабря 2012 г. №273-ФЗ;</w:t>
      </w:r>
    </w:p>
    <w:p w:rsidR="00152EB5" w:rsidRPr="00BB6474" w:rsidRDefault="00152EB5" w:rsidP="00BB6474">
      <w:pPr>
        <w:widowControl w:val="0"/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ab/>
        <w:t xml:space="preserve">-Федерального государственного образовательного стандарта основного общего образования (утвержден приказом Министерства образования и </w:t>
      </w:r>
      <w:proofErr w:type="gramStart"/>
      <w:r w:rsidRPr="00BB6474">
        <w:rPr>
          <w:rFonts w:ascii="Times New Roman" w:hAnsi="Times New Roman"/>
          <w:sz w:val="24"/>
          <w:szCs w:val="24"/>
        </w:rPr>
        <w:t>науки  РФ</w:t>
      </w:r>
      <w:proofErr w:type="gramEnd"/>
      <w:r w:rsidRPr="00BB6474">
        <w:rPr>
          <w:rFonts w:ascii="Times New Roman" w:hAnsi="Times New Roman"/>
          <w:sz w:val="24"/>
          <w:szCs w:val="24"/>
        </w:rPr>
        <w:t xml:space="preserve"> № 1897 от 17.12.2010);</w:t>
      </w:r>
    </w:p>
    <w:p w:rsidR="00152EB5" w:rsidRPr="00BB6474" w:rsidRDefault="00152EB5" w:rsidP="00BB6474">
      <w:pPr>
        <w:widowControl w:val="0"/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ab/>
        <w:t xml:space="preserve">-Федерального перечня учебников, рекомендованных Министерством  образования и науки РФ к использованию в </w:t>
      </w:r>
      <w:r w:rsidR="007332E9" w:rsidRPr="00BB6474">
        <w:rPr>
          <w:rFonts w:ascii="Times New Roman" w:hAnsi="Times New Roman"/>
          <w:sz w:val="24"/>
          <w:szCs w:val="24"/>
        </w:rPr>
        <w:t>образовательном процессе на 202</w:t>
      </w:r>
      <w:r w:rsidR="00CD695C">
        <w:rPr>
          <w:rFonts w:ascii="Times New Roman" w:hAnsi="Times New Roman"/>
          <w:sz w:val="24"/>
          <w:szCs w:val="24"/>
        </w:rPr>
        <w:t>3</w:t>
      </w:r>
      <w:r w:rsidR="007332E9" w:rsidRPr="00BB6474">
        <w:rPr>
          <w:rFonts w:ascii="Times New Roman" w:hAnsi="Times New Roman"/>
          <w:sz w:val="24"/>
          <w:szCs w:val="24"/>
        </w:rPr>
        <w:t>-202</w:t>
      </w:r>
      <w:r w:rsidR="00CD695C">
        <w:rPr>
          <w:rFonts w:ascii="Times New Roman" w:hAnsi="Times New Roman"/>
          <w:sz w:val="24"/>
          <w:szCs w:val="24"/>
        </w:rPr>
        <w:t>4</w:t>
      </w:r>
      <w:r w:rsidRPr="00BB6474">
        <w:rPr>
          <w:rFonts w:ascii="Times New Roman" w:hAnsi="Times New Roman"/>
          <w:sz w:val="24"/>
          <w:szCs w:val="24"/>
        </w:rPr>
        <w:t xml:space="preserve"> учебный год;</w:t>
      </w:r>
    </w:p>
    <w:p w:rsidR="00152EB5" w:rsidRPr="00BB6474" w:rsidRDefault="00152EB5" w:rsidP="00BB6474">
      <w:pPr>
        <w:widowControl w:val="0"/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ab/>
        <w:t xml:space="preserve">-Примерной программы основного общего образования по </w:t>
      </w:r>
      <w:r w:rsidR="00D91E56" w:rsidRPr="00BB6474">
        <w:rPr>
          <w:rFonts w:ascii="Times New Roman" w:hAnsi="Times New Roman"/>
          <w:sz w:val="24"/>
          <w:szCs w:val="24"/>
        </w:rPr>
        <w:t>литературе</w:t>
      </w:r>
      <w:r w:rsidRPr="00BB6474">
        <w:rPr>
          <w:rFonts w:ascii="Times New Roman" w:hAnsi="Times New Roman"/>
          <w:sz w:val="24"/>
          <w:szCs w:val="24"/>
        </w:rPr>
        <w:t>.</w:t>
      </w:r>
    </w:p>
    <w:p w:rsidR="00152EB5" w:rsidRPr="00BB6474" w:rsidRDefault="00152EB5" w:rsidP="00863F22">
      <w:pPr>
        <w:widowControl w:val="0"/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ab/>
      </w:r>
    </w:p>
    <w:p w:rsidR="00152EB5" w:rsidRPr="007032E2" w:rsidRDefault="00152EB5" w:rsidP="00BB64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32E2">
        <w:rPr>
          <w:rFonts w:ascii="Times New Roman" w:hAnsi="Times New Roman"/>
          <w:b/>
          <w:sz w:val="24"/>
          <w:szCs w:val="24"/>
        </w:rPr>
        <w:t>Цели изучения курса:</w:t>
      </w:r>
    </w:p>
    <w:p w:rsidR="00573382" w:rsidRPr="00BB6474" w:rsidRDefault="00152EB5" w:rsidP="00BB64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BB6474">
        <w:rPr>
          <w:rFonts w:ascii="Times New Roman" w:hAnsi="Times New Roman"/>
          <w:sz w:val="24"/>
          <w:szCs w:val="24"/>
        </w:rPr>
        <w:t>общегуманистические</w:t>
      </w:r>
      <w:proofErr w:type="spellEnd"/>
      <w:r w:rsidRPr="00BB6474">
        <w:rPr>
          <w:rFonts w:ascii="Times New Roman" w:hAnsi="Times New Roman"/>
          <w:sz w:val="24"/>
          <w:szCs w:val="24"/>
        </w:rPr>
        <w:t xml:space="preserve"> идеалы и воспитывающими высокие нравственные чувства у человека читающего.</w:t>
      </w:r>
    </w:p>
    <w:p w:rsidR="00152EB5" w:rsidRPr="00BB6474" w:rsidRDefault="00152EB5" w:rsidP="00BB64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32E2">
        <w:rPr>
          <w:rStyle w:val="2"/>
          <w:rFonts w:eastAsia="Times New Roman"/>
          <w:b/>
          <w:sz w:val="24"/>
          <w:szCs w:val="24"/>
        </w:rPr>
        <w:t>Задачи изучения курса</w:t>
      </w:r>
      <w:r w:rsidRPr="00BB6474">
        <w:rPr>
          <w:rStyle w:val="2"/>
          <w:rFonts w:eastAsia="Times New Roman"/>
          <w:sz w:val="24"/>
          <w:szCs w:val="24"/>
        </w:rPr>
        <w:t xml:space="preserve"> </w:t>
      </w:r>
      <w:r w:rsidR="009510E4" w:rsidRPr="00BB6474">
        <w:rPr>
          <w:rStyle w:val="2"/>
          <w:rFonts w:eastAsia="Times New Roman"/>
          <w:sz w:val="24"/>
          <w:szCs w:val="24"/>
        </w:rPr>
        <w:t>родной литературы</w:t>
      </w:r>
      <w:r w:rsidRPr="00BB6474">
        <w:rPr>
          <w:rStyle w:val="2"/>
          <w:rFonts w:eastAsia="Times New Roman"/>
          <w:sz w:val="24"/>
          <w:szCs w:val="24"/>
        </w:rPr>
        <w:t>:</w:t>
      </w:r>
    </w:p>
    <w:p w:rsidR="00152EB5" w:rsidRPr="00BB6474" w:rsidRDefault="00152EB5" w:rsidP="00BB64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BB6474">
        <w:rPr>
          <w:rFonts w:ascii="Times New Roman" w:hAnsi="Times New Roman"/>
          <w:sz w:val="24"/>
          <w:szCs w:val="24"/>
        </w:rPr>
        <w:t>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литературы;</w:t>
      </w:r>
    </w:p>
    <w:p w:rsidR="00152EB5" w:rsidRPr="00BB6474" w:rsidRDefault="00152EB5" w:rsidP="00BB64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- овладение способами правильного, беглого и выразительного чтения вслух художественных и учебных текстов, в том числе и чтению наизусть;</w:t>
      </w:r>
    </w:p>
    <w:p w:rsidR="00152EB5" w:rsidRPr="00BB6474" w:rsidRDefault="00152EB5" w:rsidP="00BB64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- овладение видами устного пересказа</w:t>
      </w:r>
      <w:r w:rsidR="00BB6474">
        <w:rPr>
          <w:rFonts w:ascii="Times New Roman" w:hAnsi="Times New Roman"/>
          <w:sz w:val="24"/>
          <w:szCs w:val="24"/>
        </w:rPr>
        <w:t xml:space="preserve"> </w:t>
      </w:r>
      <w:r w:rsidRPr="00BB6474">
        <w:rPr>
          <w:rFonts w:ascii="Times New Roman" w:hAnsi="Times New Roman"/>
          <w:sz w:val="24"/>
          <w:szCs w:val="24"/>
        </w:rPr>
        <w:t xml:space="preserve">(подробного, выборочного, сжатого, от другого </w:t>
      </w:r>
      <w:proofErr w:type="gramStart"/>
      <w:r w:rsidRPr="00BB6474">
        <w:rPr>
          <w:rFonts w:ascii="Times New Roman" w:hAnsi="Times New Roman"/>
          <w:sz w:val="24"/>
          <w:szCs w:val="24"/>
        </w:rPr>
        <w:t>лица,</w:t>
      </w:r>
      <w:r w:rsidR="00BB6474">
        <w:rPr>
          <w:rFonts w:ascii="Times New Roman" w:hAnsi="Times New Roman"/>
          <w:sz w:val="24"/>
          <w:szCs w:val="24"/>
        </w:rPr>
        <w:t xml:space="preserve"> </w:t>
      </w:r>
      <w:r w:rsidRPr="00BB6474">
        <w:rPr>
          <w:rFonts w:ascii="Times New Roman" w:hAnsi="Times New Roman"/>
          <w:sz w:val="24"/>
          <w:szCs w:val="24"/>
        </w:rPr>
        <w:t xml:space="preserve"> художественного</w:t>
      </w:r>
      <w:proofErr w:type="gramEnd"/>
      <w:r w:rsidRPr="00BB6474">
        <w:rPr>
          <w:rFonts w:ascii="Times New Roman" w:hAnsi="Times New Roman"/>
          <w:sz w:val="24"/>
          <w:szCs w:val="24"/>
        </w:rPr>
        <w:t>) небольшого отрывка, главы, повести, рассказа, сказки;</w:t>
      </w:r>
    </w:p>
    <w:p w:rsidR="00152EB5" w:rsidRPr="00BB6474" w:rsidRDefault="00152EB5" w:rsidP="00BB64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- свободному владению монологической и диалогической речью в объёме изучаемых произведений;</w:t>
      </w:r>
    </w:p>
    <w:p w:rsidR="00152EB5" w:rsidRPr="00BB6474" w:rsidRDefault="00152EB5" w:rsidP="00BB64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- научиться развёрнутому ответу на вопрос, рассказу о литературном герое, характеристике героя;</w:t>
      </w:r>
    </w:p>
    <w:p w:rsidR="00152EB5" w:rsidRPr="00BB6474" w:rsidRDefault="00152EB5" w:rsidP="00BB64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- отзыву на самостоятельно прочитанное </w:t>
      </w:r>
      <w:r w:rsidR="00C53FC7" w:rsidRPr="00BB6474">
        <w:rPr>
          <w:rFonts w:ascii="Times New Roman" w:hAnsi="Times New Roman"/>
          <w:sz w:val="24"/>
          <w:szCs w:val="24"/>
        </w:rPr>
        <w:t>произведение;</w:t>
      </w:r>
    </w:p>
    <w:p w:rsidR="00152EB5" w:rsidRPr="00BB6474" w:rsidRDefault="00152EB5" w:rsidP="00BB64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- способами свободного владения письменной речью;</w:t>
      </w:r>
    </w:p>
    <w:p w:rsidR="00152EB5" w:rsidRPr="00BB6474" w:rsidRDefault="00C53FC7" w:rsidP="00BB6474">
      <w:pPr>
        <w:widowControl w:val="0"/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Н</w:t>
      </w:r>
      <w:r w:rsidR="00152EB5" w:rsidRPr="00BB6474">
        <w:rPr>
          <w:rFonts w:ascii="Times New Roman" w:hAnsi="Times New Roman"/>
          <w:sz w:val="24"/>
          <w:szCs w:val="24"/>
        </w:rPr>
        <w:t>а изучение</w:t>
      </w:r>
      <w:r w:rsidR="007332E9" w:rsidRPr="00BB647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F724B" w:rsidRPr="00BB6474">
        <w:rPr>
          <w:rFonts w:ascii="Times New Roman" w:hAnsi="Times New Roman"/>
          <w:sz w:val="24"/>
          <w:szCs w:val="24"/>
        </w:rPr>
        <w:t>родной  литературы</w:t>
      </w:r>
      <w:proofErr w:type="gramEnd"/>
      <w:r w:rsidR="00DF724B" w:rsidRPr="00BB6474">
        <w:rPr>
          <w:rFonts w:ascii="Times New Roman" w:hAnsi="Times New Roman"/>
          <w:sz w:val="24"/>
          <w:szCs w:val="24"/>
        </w:rPr>
        <w:t xml:space="preserve">  в 9 классе отводит</w:t>
      </w:r>
      <w:r w:rsidR="007332E9" w:rsidRPr="00BB6474">
        <w:rPr>
          <w:rFonts w:ascii="Times New Roman" w:hAnsi="Times New Roman"/>
          <w:sz w:val="24"/>
          <w:szCs w:val="24"/>
        </w:rPr>
        <w:t>ся</w:t>
      </w:r>
      <w:r w:rsidR="00DF724B" w:rsidRPr="00BB6474">
        <w:rPr>
          <w:rFonts w:ascii="Times New Roman" w:hAnsi="Times New Roman"/>
          <w:sz w:val="24"/>
          <w:szCs w:val="24"/>
        </w:rPr>
        <w:t xml:space="preserve"> </w:t>
      </w:r>
      <w:r w:rsidR="00CD695C">
        <w:rPr>
          <w:rFonts w:ascii="Times New Roman" w:hAnsi="Times New Roman"/>
          <w:sz w:val="24"/>
          <w:szCs w:val="24"/>
        </w:rPr>
        <w:t xml:space="preserve">0,5 </w:t>
      </w:r>
      <w:r w:rsidR="00DF724B" w:rsidRPr="00BB6474">
        <w:rPr>
          <w:rFonts w:ascii="Times New Roman" w:hAnsi="Times New Roman"/>
          <w:sz w:val="24"/>
          <w:szCs w:val="24"/>
        </w:rPr>
        <w:t>учеб</w:t>
      </w:r>
      <w:r w:rsidR="007332E9" w:rsidRPr="00BB6474">
        <w:rPr>
          <w:rFonts w:ascii="Times New Roman" w:hAnsi="Times New Roman"/>
          <w:sz w:val="24"/>
          <w:szCs w:val="24"/>
        </w:rPr>
        <w:t>ный  час</w:t>
      </w:r>
      <w:r w:rsidR="00CD695C">
        <w:rPr>
          <w:rFonts w:ascii="Times New Roman" w:hAnsi="Times New Roman"/>
          <w:sz w:val="24"/>
          <w:szCs w:val="24"/>
        </w:rPr>
        <w:t>а</w:t>
      </w:r>
      <w:r w:rsidR="007332E9" w:rsidRPr="00BB6474">
        <w:rPr>
          <w:rFonts w:ascii="Times New Roman" w:hAnsi="Times New Roman"/>
          <w:sz w:val="24"/>
          <w:szCs w:val="24"/>
        </w:rPr>
        <w:t xml:space="preserve"> в неделю, итого </w:t>
      </w:r>
      <w:r w:rsidR="00CD695C">
        <w:rPr>
          <w:rFonts w:ascii="Times New Roman" w:hAnsi="Times New Roman"/>
          <w:sz w:val="24"/>
          <w:szCs w:val="24"/>
        </w:rPr>
        <w:t>17</w:t>
      </w:r>
      <w:r w:rsidR="007332E9" w:rsidRPr="00BB6474">
        <w:rPr>
          <w:rFonts w:ascii="Times New Roman" w:hAnsi="Times New Roman"/>
          <w:sz w:val="24"/>
          <w:szCs w:val="24"/>
        </w:rPr>
        <w:t xml:space="preserve"> часо</w:t>
      </w:r>
      <w:r w:rsidR="00152EB5" w:rsidRPr="00BB6474">
        <w:rPr>
          <w:rFonts w:ascii="Times New Roman" w:hAnsi="Times New Roman"/>
          <w:sz w:val="24"/>
          <w:szCs w:val="24"/>
        </w:rPr>
        <w:t>в</w:t>
      </w:r>
      <w:r w:rsidR="007332E9" w:rsidRPr="00BB6474">
        <w:rPr>
          <w:rFonts w:ascii="Times New Roman" w:hAnsi="Times New Roman"/>
          <w:sz w:val="24"/>
          <w:szCs w:val="24"/>
        </w:rPr>
        <w:t xml:space="preserve"> в </w:t>
      </w:r>
      <w:r w:rsidR="00152EB5" w:rsidRPr="00BB6474">
        <w:rPr>
          <w:rFonts w:ascii="Times New Roman" w:hAnsi="Times New Roman"/>
          <w:sz w:val="24"/>
          <w:szCs w:val="24"/>
        </w:rPr>
        <w:t xml:space="preserve"> год.</w:t>
      </w:r>
    </w:p>
    <w:p w:rsidR="002823DF" w:rsidRPr="00BB6474" w:rsidRDefault="00152EB5" w:rsidP="00BB6474">
      <w:pPr>
        <w:keepNext/>
        <w:keepLine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Учебно-методический комплект</w:t>
      </w:r>
      <w:r w:rsidR="00D31C00" w:rsidRPr="00BB6474">
        <w:rPr>
          <w:rFonts w:ascii="Times New Roman" w:hAnsi="Times New Roman"/>
          <w:sz w:val="24"/>
          <w:szCs w:val="24"/>
        </w:rPr>
        <w:t>:</w:t>
      </w:r>
      <w:r w:rsidR="002823DF" w:rsidRPr="00BB6474">
        <w:rPr>
          <w:rFonts w:ascii="Times New Roman" w:eastAsia="Times New Roman" w:hAnsi="Times New Roman"/>
          <w:color w:val="000000"/>
          <w:sz w:val="24"/>
          <w:szCs w:val="24"/>
        </w:rPr>
        <w:t xml:space="preserve">  Родная русская литература: 9-й класс: учебное пособие / Р60 О.М. Александрова, М.А. Аристова, Н.В. Беляева [и др.]. – 2-е изд., стер. – Москва: Просвещение,2022. </w:t>
      </w:r>
    </w:p>
    <w:p w:rsidR="00152EB5" w:rsidRPr="00BB6474" w:rsidRDefault="007032E2" w:rsidP="00BB64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</w:t>
      </w:r>
      <w:r w:rsidR="002823DF" w:rsidRPr="00BB6474">
        <w:rPr>
          <w:rFonts w:ascii="Times New Roman" w:eastAsia="Times New Roman" w:hAnsi="Times New Roman"/>
          <w:sz w:val="24"/>
          <w:szCs w:val="24"/>
        </w:rPr>
        <w:t>.</w:t>
      </w:r>
      <w:r w:rsidR="00152EB5" w:rsidRPr="00BB6474">
        <w:rPr>
          <w:rFonts w:ascii="Times New Roman" w:hAnsi="Times New Roman"/>
          <w:b/>
          <w:sz w:val="24"/>
          <w:szCs w:val="24"/>
        </w:rPr>
        <w:t>Планируемые результаты освоения предмета</w:t>
      </w:r>
    </w:p>
    <w:p w:rsidR="00152EB5" w:rsidRPr="00BB6474" w:rsidRDefault="00152EB5" w:rsidP="00BB64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1.</w:t>
      </w:r>
      <w:r w:rsidRPr="007032E2">
        <w:rPr>
          <w:rFonts w:ascii="Times New Roman" w:hAnsi="Times New Roman"/>
          <w:b/>
          <w:bCs/>
          <w:iCs/>
          <w:sz w:val="24"/>
          <w:szCs w:val="24"/>
        </w:rPr>
        <w:t>Личностными</w:t>
      </w:r>
      <w:r w:rsidRPr="00BB6474">
        <w:rPr>
          <w:rFonts w:ascii="Times New Roman" w:hAnsi="Times New Roman"/>
          <w:bCs/>
          <w:iCs/>
          <w:sz w:val="24"/>
          <w:szCs w:val="24"/>
        </w:rPr>
        <w:t xml:space="preserve"> результатами</w:t>
      </w:r>
      <w:r w:rsidR="002823DF" w:rsidRPr="00BB6474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B6474">
        <w:rPr>
          <w:rFonts w:ascii="Times New Roman" w:hAnsi="Times New Roman"/>
          <w:bCs/>
          <w:iCs/>
          <w:sz w:val="24"/>
          <w:szCs w:val="24"/>
        </w:rPr>
        <w:t>изучения предмета «</w:t>
      </w:r>
      <w:r w:rsidR="009510E4" w:rsidRPr="00BB6474">
        <w:rPr>
          <w:rFonts w:ascii="Times New Roman" w:hAnsi="Times New Roman"/>
          <w:bCs/>
          <w:iCs/>
          <w:sz w:val="24"/>
          <w:szCs w:val="24"/>
        </w:rPr>
        <w:t>Родная л</w:t>
      </w:r>
      <w:r w:rsidRPr="00BB6474">
        <w:rPr>
          <w:rFonts w:ascii="Times New Roman" w:hAnsi="Times New Roman"/>
          <w:bCs/>
          <w:iCs/>
          <w:sz w:val="24"/>
          <w:szCs w:val="24"/>
        </w:rPr>
        <w:t>итература» являются следующие умения и качества:</w:t>
      </w:r>
    </w:p>
    <w:p w:rsidR="00C53FC7" w:rsidRPr="00BB6474" w:rsidRDefault="00C53FC7" w:rsidP="00BB647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B6474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Готовность обучающихся руководствоваться системой позитивных ценностных ориентаций и расширение опыта деятельности на ее основе в единстве с учебной и воспитательной деятельности, способствующие процессам самопознания, самовоспитания и саморазвития, формирования внутренней позиции личности через:</w:t>
      </w:r>
    </w:p>
    <w:p w:rsidR="00C53FC7" w:rsidRPr="00BB6474" w:rsidRDefault="00C53FC7" w:rsidP="00BB6474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B6474">
        <w:rPr>
          <w:rFonts w:ascii="Times New Roman" w:eastAsia="Times New Roman" w:hAnsi="Times New Roman"/>
          <w:b/>
          <w:color w:val="000000"/>
          <w:sz w:val="24"/>
          <w:szCs w:val="24"/>
        </w:rPr>
        <w:t>воспитание российской гражданственности</w:t>
      </w:r>
      <w:r w:rsidRPr="00BB6474">
        <w:rPr>
          <w:rFonts w:ascii="Times New Roman" w:eastAsia="Times New Roman" w:hAnsi="Times New Roman"/>
          <w:color w:val="000000"/>
          <w:sz w:val="24"/>
          <w:szCs w:val="24"/>
        </w:rPr>
        <w:t xml:space="preserve">: способность пользоваться своими правами и исполнять свои обязанности в личных интересах и на благо общества, мыслить и действовать государственно; осознание своей причастности к Родине, ее истории, народу, ее истокам и корням; готовность к разнообразной совместной деятельности; стремление к взаимопониманию и взаимопомощи, активное участие в школьном самоуправлении; готовность к участию в гуманитарной деятельности, в патриотическом воспитании: ценностное отношение к достижениям своей Родины - России, к науке, искусству, технологиям, боевым подвигам и трудовым достижениям народа; вклад </w:t>
      </w:r>
      <w:r w:rsidRPr="00BB647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великих отечественных учёных в развитие науки, создание научных школ с мировым именем, в укреплении обороноспособности государства, защите Отечества; способность применения законов науки в быту и народном хозяйстве, осознание влияния развития науки на рост благосостояния страны, укрепление её экономического и военного могущества.</w:t>
      </w:r>
    </w:p>
    <w:p w:rsidR="00C53FC7" w:rsidRPr="00BB6474" w:rsidRDefault="00C53FC7" w:rsidP="00BB6474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B6474">
        <w:rPr>
          <w:rFonts w:ascii="Times New Roman" w:eastAsia="Times New Roman" w:hAnsi="Times New Roman"/>
          <w:b/>
          <w:color w:val="000000"/>
          <w:sz w:val="24"/>
          <w:szCs w:val="24"/>
        </w:rPr>
        <w:t>духовно-нравственное воспитание</w:t>
      </w:r>
      <w:r w:rsidRPr="00BB6474">
        <w:rPr>
          <w:rFonts w:ascii="Times New Roman" w:eastAsia="Times New Roman" w:hAnsi="Times New Roman"/>
          <w:color w:val="000000"/>
          <w:sz w:val="24"/>
          <w:szCs w:val="24"/>
        </w:rPr>
        <w:t>: ориентация на моральные ценности и нормы в ситуациях нравственного выбора;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C53FC7" w:rsidRPr="00BB6474" w:rsidRDefault="00C53FC7" w:rsidP="00BB6474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B6474">
        <w:rPr>
          <w:rFonts w:ascii="Times New Roman" w:eastAsia="Times New Roman" w:hAnsi="Times New Roman"/>
          <w:b/>
          <w:color w:val="000000"/>
          <w:sz w:val="24"/>
          <w:szCs w:val="24"/>
        </w:rPr>
        <w:t>эстетическое воспитание</w:t>
      </w:r>
      <w:r w:rsidRPr="00BB6474">
        <w:rPr>
          <w:rFonts w:ascii="Times New Roman" w:eastAsia="Times New Roman" w:hAnsi="Times New Roman"/>
          <w:color w:val="000000"/>
          <w:sz w:val="24"/>
          <w:szCs w:val="24"/>
        </w:rPr>
        <w:t>: воспитание аккуратности , стремления поддерживать чистоту у учащихся строгим порядком на своих столах; воспитание культуры речи, письма, записи на доске и в тетрадях, соблюдение определенного порядка записи символов, выражений ,определений, понятий, обеспечивающих лучшую наглядность восприятия при усвоении учебного материала; организованности в работе, красоты собственного познания; стремление к самовыражению в разных видах искусства на примере биографий отечественных ученых. , создание творческих презентаций, стихотворений и сочинений о изучаемой науки.</w:t>
      </w:r>
    </w:p>
    <w:p w:rsidR="00C53FC7" w:rsidRPr="00BB6474" w:rsidRDefault="00C53FC7" w:rsidP="00BB6474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B6474">
        <w:rPr>
          <w:rFonts w:ascii="Times New Roman" w:eastAsia="Times New Roman" w:hAnsi="Times New Roman"/>
          <w:b/>
          <w:color w:val="000000"/>
          <w:sz w:val="24"/>
          <w:szCs w:val="24"/>
        </w:rPr>
        <w:t>физическое воспитание</w:t>
      </w:r>
      <w:r w:rsidRPr="00BB6474">
        <w:rPr>
          <w:rFonts w:ascii="Times New Roman" w:eastAsia="Times New Roman" w:hAnsi="Times New Roman"/>
          <w:color w:val="000000"/>
          <w:sz w:val="24"/>
          <w:szCs w:val="24"/>
        </w:rPr>
        <w:t xml:space="preserve"> и формирование культуры здоровья и эмоционального благополучия,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определенных веществ,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 человека; работы в интернет-среде, умение осознавать эмоциональное состояние себя и других, умение управлять собственным эмоциональным состоянием.</w:t>
      </w:r>
    </w:p>
    <w:p w:rsidR="00C53FC7" w:rsidRPr="00BB6474" w:rsidRDefault="00C53FC7" w:rsidP="00BB6474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B6474">
        <w:rPr>
          <w:rFonts w:ascii="Times New Roman" w:eastAsia="Times New Roman" w:hAnsi="Times New Roman"/>
          <w:b/>
          <w:color w:val="000000"/>
          <w:sz w:val="24"/>
          <w:szCs w:val="24"/>
        </w:rPr>
        <w:t>трудовое воспитание</w:t>
      </w:r>
      <w:r w:rsidRPr="00BB6474">
        <w:rPr>
          <w:rFonts w:ascii="Times New Roman" w:eastAsia="Times New Roman" w:hAnsi="Times New Roman"/>
          <w:color w:val="000000"/>
          <w:sz w:val="24"/>
          <w:szCs w:val="24"/>
        </w:rPr>
        <w:t>: воспитание навыков учебного труда на уроках и во внеурочной деятельности; представление о сферах профессиональной деятельности, связанных с изучаемым предметом и современными технологиями, основанными на достижениях  науки, что позволит обучающимся рассматривать учебный предмет как сферу своей будущей профессиональной деятельности; 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C53FC7" w:rsidRPr="00BB6474" w:rsidRDefault="00C53FC7" w:rsidP="00BB6474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B6474">
        <w:rPr>
          <w:rFonts w:ascii="Times New Roman" w:eastAsia="Times New Roman" w:hAnsi="Times New Roman"/>
          <w:b/>
          <w:color w:val="000000"/>
          <w:sz w:val="24"/>
          <w:szCs w:val="24"/>
        </w:rPr>
        <w:t>экологическое воспитание</w:t>
      </w:r>
      <w:r w:rsidRPr="00BB6474">
        <w:rPr>
          <w:rFonts w:ascii="Times New Roman" w:eastAsia="Times New Roman" w:hAnsi="Times New Roman"/>
          <w:color w:val="000000"/>
          <w:sz w:val="24"/>
          <w:szCs w:val="24"/>
        </w:rPr>
        <w:t>: формирование экологического мышления и нового типа поведения в окружающей среде; умение оценивать свою деятельность и поступки других людей с точки зрения сохранения окружающей среды - гаранта жизни и благополучия людей на Земле;</w:t>
      </w:r>
    </w:p>
    <w:p w:rsidR="00C53FC7" w:rsidRPr="00BB6474" w:rsidRDefault="00C53FC7" w:rsidP="00BB6474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B6474">
        <w:rPr>
          <w:rFonts w:ascii="Times New Roman" w:eastAsia="Times New Roman" w:hAnsi="Times New Roman"/>
          <w:b/>
          <w:color w:val="000000"/>
          <w:sz w:val="24"/>
          <w:szCs w:val="24"/>
        </w:rPr>
        <w:t>ценности научного познания</w:t>
      </w:r>
      <w:r w:rsidRPr="00BB6474">
        <w:rPr>
          <w:rFonts w:ascii="Times New Roman" w:eastAsia="Times New Roman" w:hAnsi="Times New Roman"/>
          <w:color w:val="000000"/>
          <w:sz w:val="24"/>
          <w:szCs w:val="24"/>
        </w:rPr>
        <w:t>: осознание единства и целостности окружающего мира, возможности его познаваемости и объяснимости на основе достижений математической науки;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мира, используя содержание знаний;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152EB5" w:rsidRPr="00BB6474" w:rsidRDefault="00152EB5" w:rsidP="00BB64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2</w:t>
      </w:r>
      <w:r w:rsidR="00BB6474">
        <w:rPr>
          <w:rFonts w:ascii="Times New Roman" w:hAnsi="Times New Roman"/>
          <w:bCs/>
          <w:iCs/>
          <w:sz w:val="24"/>
          <w:szCs w:val="24"/>
        </w:rPr>
        <w:t>.</w:t>
      </w:r>
      <w:r w:rsidRPr="007032E2">
        <w:rPr>
          <w:rFonts w:ascii="Times New Roman" w:hAnsi="Times New Roman"/>
          <w:b/>
          <w:bCs/>
          <w:iCs/>
          <w:sz w:val="24"/>
          <w:szCs w:val="24"/>
        </w:rPr>
        <w:t>Метапредметными</w:t>
      </w:r>
      <w:r w:rsidRPr="00BB6474">
        <w:rPr>
          <w:rFonts w:ascii="Times New Roman" w:hAnsi="Times New Roman"/>
          <w:bCs/>
          <w:iCs/>
          <w:sz w:val="24"/>
          <w:szCs w:val="24"/>
        </w:rPr>
        <w:t xml:space="preserve"> результатами изучения курса «</w:t>
      </w:r>
      <w:r w:rsidR="009510E4" w:rsidRPr="00BB6474">
        <w:rPr>
          <w:rFonts w:ascii="Times New Roman" w:hAnsi="Times New Roman"/>
          <w:bCs/>
          <w:iCs/>
          <w:sz w:val="24"/>
          <w:szCs w:val="24"/>
        </w:rPr>
        <w:t>Родная л</w:t>
      </w:r>
      <w:r w:rsidRPr="00BB6474">
        <w:rPr>
          <w:rFonts w:ascii="Times New Roman" w:hAnsi="Times New Roman"/>
          <w:bCs/>
          <w:iCs/>
          <w:sz w:val="24"/>
          <w:szCs w:val="24"/>
        </w:rPr>
        <w:t>итература» является формирование универсальных учебных действий (УУД).</w:t>
      </w:r>
    </w:p>
    <w:p w:rsidR="00152EB5" w:rsidRPr="00BB6474" w:rsidRDefault="00152EB5" w:rsidP="00BB64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 xml:space="preserve">Регулятивные УУД: </w:t>
      </w:r>
    </w:p>
    <w:p w:rsidR="00152EB5" w:rsidRPr="00BB6474" w:rsidRDefault="00152EB5" w:rsidP="00BB647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 xml:space="preserve">самостоятельно формулировать проблему (тему) и цели урока; способность к </w:t>
      </w:r>
      <w:r w:rsidRPr="00BB6474">
        <w:rPr>
          <w:rFonts w:ascii="Times New Roman" w:hAnsi="Times New Roman"/>
          <w:bCs/>
          <w:iCs/>
          <w:sz w:val="24"/>
          <w:szCs w:val="24"/>
        </w:rPr>
        <w:lastRenderedPageBreak/>
        <w:t>целеполаганию, включая постановку новых целей;</w:t>
      </w:r>
    </w:p>
    <w:p w:rsidR="00152EB5" w:rsidRPr="00BB6474" w:rsidRDefault="00152EB5" w:rsidP="00BB647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самостоятельно анализировать условия и пути достижения цели;</w:t>
      </w:r>
    </w:p>
    <w:p w:rsidR="00152EB5" w:rsidRPr="00BB6474" w:rsidRDefault="00152EB5" w:rsidP="00BB647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самостоятельно составлять план решения учебной проблемы;</w:t>
      </w:r>
    </w:p>
    <w:p w:rsidR="00152EB5" w:rsidRPr="00BB6474" w:rsidRDefault="00152EB5" w:rsidP="00BB647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работать по плану, сверяя свои действия с целью, прогнозировать, корректировать свою деятельность;</w:t>
      </w:r>
    </w:p>
    <w:p w:rsidR="00152EB5" w:rsidRPr="00BB6474" w:rsidRDefault="00152EB5" w:rsidP="00BB647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152EB5" w:rsidRPr="00BB6474" w:rsidRDefault="00152EB5" w:rsidP="00BB64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</w:t>
      </w:r>
    </w:p>
    <w:p w:rsidR="00152EB5" w:rsidRPr="00BB6474" w:rsidRDefault="00152EB5" w:rsidP="00BB64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Познавательные УУД:</w:t>
      </w:r>
    </w:p>
    <w:p w:rsidR="00152EB5" w:rsidRPr="00BB6474" w:rsidRDefault="00152EB5" w:rsidP="00BB647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 xml:space="preserve">самостоятельно вычитывать все виды текстовой информации: </w:t>
      </w:r>
      <w:proofErr w:type="spellStart"/>
      <w:r w:rsidRPr="00BB6474">
        <w:rPr>
          <w:rFonts w:ascii="Times New Roman" w:hAnsi="Times New Roman"/>
          <w:bCs/>
          <w:iCs/>
          <w:sz w:val="24"/>
          <w:szCs w:val="24"/>
        </w:rPr>
        <w:t>фактуальную</w:t>
      </w:r>
      <w:proofErr w:type="spellEnd"/>
      <w:r w:rsidRPr="00BB6474">
        <w:rPr>
          <w:rFonts w:ascii="Times New Roman" w:hAnsi="Times New Roman"/>
          <w:bCs/>
          <w:iCs/>
          <w:sz w:val="24"/>
          <w:szCs w:val="24"/>
        </w:rPr>
        <w:t>, подтекстовую, концептуальную; адекватно понимать основную и дополнительную информацию текста, воспринятого на слух;</w:t>
      </w:r>
    </w:p>
    <w:p w:rsidR="00152EB5" w:rsidRPr="00BB6474" w:rsidRDefault="00152EB5" w:rsidP="00BB647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пользоваться разными видами чтения: изучающим, просмотровым,     ознакомительным;</w:t>
      </w:r>
    </w:p>
    <w:p w:rsidR="00152EB5" w:rsidRPr="00BB6474" w:rsidRDefault="00152EB5" w:rsidP="00BB647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 xml:space="preserve">извлекать информацию, представленную в разных формах (сплошной текст; </w:t>
      </w:r>
      <w:proofErr w:type="spellStart"/>
      <w:r w:rsidRPr="00BB6474">
        <w:rPr>
          <w:rFonts w:ascii="Times New Roman" w:hAnsi="Times New Roman"/>
          <w:bCs/>
          <w:iCs/>
          <w:sz w:val="24"/>
          <w:szCs w:val="24"/>
        </w:rPr>
        <w:t>несплошной</w:t>
      </w:r>
      <w:proofErr w:type="spellEnd"/>
      <w:r w:rsidRPr="00BB6474">
        <w:rPr>
          <w:rFonts w:ascii="Times New Roman" w:hAnsi="Times New Roman"/>
          <w:bCs/>
          <w:iCs/>
          <w:sz w:val="24"/>
          <w:szCs w:val="24"/>
        </w:rPr>
        <w:t xml:space="preserve"> текст – иллюстрация, таблица, схема);</w:t>
      </w:r>
    </w:p>
    <w:p w:rsidR="00152EB5" w:rsidRPr="00BB6474" w:rsidRDefault="00152EB5" w:rsidP="00BB647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владеть различными видами аудирования (выборочным, ознакомительным, детальным);</w:t>
      </w:r>
    </w:p>
    <w:p w:rsidR="00152EB5" w:rsidRPr="00BB6474" w:rsidRDefault="00152EB5" w:rsidP="00BB647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перерабатывать и преобразовывать информацию из одной формы в другую (составлять план, таблицу, схему);</w:t>
      </w:r>
    </w:p>
    <w:p w:rsidR="00152EB5" w:rsidRPr="00BB6474" w:rsidRDefault="00152EB5" w:rsidP="00BB647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излагать содержание прочитанного (прослушанного) текста подробно, сжато, выборочно;</w:t>
      </w:r>
    </w:p>
    <w:p w:rsidR="00152EB5" w:rsidRPr="00BB6474" w:rsidRDefault="00152EB5" w:rsidP="00BB647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пользоваться словарями, справочниками;</w:t>
      </w:r>
    </w:p>
    <w:p w:rsidR="00152EB5" w:rsidRPr="00BB6474" w:rsidRDefault="00152EB5" w:rsidP="00BB647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осуществлять анализ и синтез;</w:t>
      </w:r>
    </w:p>
    <w:p w:rsidR="00152EB5" w:rsidRPr="00BB6474" w:rsidRDefault="00152EB5" w:rsidP="00BB647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устанавливать причинно-следственные связи;</w:t>
      </w:r>
    </w:p>
    <w:p w:rsidR="00DF724B" w:rsidRPr="00BB6474" w:rsidRDefault="00152EB5" w:rsidP="00BB647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строить рассуждения.</w:t>
      </w:r>
    </w:p>
    <w:p w:rsidR="00152EB5" w:rsidRPr="00BB6474" w:rsidRDefault="00152EB5" w:rsidP="00BB64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Коммуникативные УУД:</w:t>
      </w:r>
    </w:p>
    <w:p w:rsidR="00152EB5" w:rsidRPr="00BB6474" w:rsidRDefault="00152EB5" w:rsidP="00BB647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152EB5" w:rsidRPr="00BB6474" w:rsidRDefault="00152EB5" w:rsidP="00BB647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уметь 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</w:r>
    </w:p>
    <w:p w:rsidR="00152EB5" w:rsidRPr="00BB6474" w:rsidRDefault="00152EB5" w:rsidP="00BB647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уметь устанавливать и сравнивать разные точки зрения прежде, чем принимать решения и делать выборы;</w:t>
      </w:r>
    </w:p>
    <w:p w:rsidR="00152EB5" w:rsidRPr="00BB6474" w:rsidRDefault="00152EB5" w:rsidP="00BB647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уметь договариваться и приходить к общему решению в совместной деятельности, в том числе в ситуации столкновения интересов;</w:t>
      </w:r>
    </w:p>
    <w:p w:rsidR="00152EB5" w:rsidRPr="00BB6474" w:rsidRDefault="00152EB5" w:rsidP="00BB647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уметь задавать вопросы необходимые для организации собственной деятельности и сотрудничества с партнёром;</w:t>
      </w:r>
    </w:p>
    <w:p w:rsidR="00152EB5" w:rsidRPr="00BB6474" w:rsidRDefault="00152EB5" w:rsidP="00BB647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уметь осуществлять взаимный контроль и оказывать в сотрудничестве необходимую взаимопомощь;</w:t>
      </w:r>
    </w:p>
    <w:p w:rsidR="00152EB5" w:rsidRPr="00BB6474" w:rsidRDefault="00152EB5" w:rsidP="00BB647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осознавать важность коммуникативных умений в жизни человека;</w:t>
      </w:r>
    </w:p>
    <w:p w:rsidR="00152EB5" w:rsidRPr="00BB6474" w:rsidRDefault="00152EB5" w:rsidP="00BB647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оформлять свои мысли в устной и письменной форме с учётом речевой ситуации; создавать тексты различного типа, стиля, жанра;</w:t>
      </w:r>
    </w:p>
    <w:p w:rsidR="00152EB5" w:rsidRPr="00BB6474" w:rsidRDefault="00152EB5" w:rsidP="00BB647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оценивать и редактировать устное и письменное речевое высказывание;</w:t>
      </w:r>
    </w:p>
    <w:p w:rsidR="00152EB5" w:rsidRPr="00BB6474" w:rsidRDefault="00152EB5" w:rsidP="00BB647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адекватно использовать 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</w:r>
    </w:p>
    <w:p w:rsidR="00152EB5" w:rsidRPr="00BB6474" w:rsidRDefault="00152EB5" w:rsidP="00BB647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высказывать и обосновывать свою точку зрения;</w:t>
      </w:r>
    </w:p>
    <w:p w:rsidR="00152EB5" w:rsidRPr="00BB6474" w:rsidRDefault="00152EB5" w:rsidP="00BB647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152EB5" w:rsidRPr="00BB6474" w:rsidRDefault="00152EB5" w:rsidP="00BB647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выступать перед аудиторией сверстников с сообщениями;</w:t>
      </w:r>
    </w:p>
    <w:p w:rsidR="00152EB5" w:rsidRPr="00BB6474" w:rsidRDefault="00152EB5" w:rsidP="00BB647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договариваться и приходить к общему решению в совместной деятельности;</w:t>
      </w:r>
    </w:p>
    <w:p w:rsidR="00152EB5" w:rsidRPr="00BB6474" w:rsidRDefault="00152EB5" w:rsidP="00BB647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lastRenderedPageBreak/>
        <w:t>задавать вопросы.</w:t>
      </w:r>
    </w:p>
    <w:p w:rsidR="00152EB5" w:rsidRPr="00BB6474" w:rsidRDefault="00152EB5" w:rsidP="00BB64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3.</w:t>
      </w:r>
      <w:r w:rsidR="00BB6474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7032E2">
        <w:rPr>
          <w:rFonts w:ascii="Times New Roman" w:hAnsi="Times New Roman"/>
          <w:b/>
          <w:bCs/>
          <w:iCs/>
          <w:sz w:val="24"/>
          <w:szCs w:val="24"/>
        </w:rPr>
        <w:t>Предметными</w:t>
      </w:r>
      <w:r w:rsidRPr="00BB6474">
        <w:rPr>
          <w:rFonts w:ascii="Times New Roman" w:hAnsi="Times New Roman"/>
          <w:bCs/>
          <w:iCs/>
          <w:sz w:val="24"/>
          <w:szCs w:val="24"/>
        </w:rPr>
        <w:t xml:space="preserve"> результатами изучения курса «</w:t>
      </w:r>
      <w:r w:rsidR="009510E4" w:rsidRPr="00BB6474">
        <w:rPr>
          <w:rFonts w:ascii="Times New Roman" w:hAnsi="Times New Roman"/>
          <w:bCs/>
          <w:iCs/>
          <w:sz w:val="24"/>
          <w:szCs w:val="24"/>
        </w:rPr>
        <w:t>Родная л</w:t>
      </w:r>
      <w:r w:rsidRPr="00BB6474">
        <w:rPr>
          <w:rFonts w:ascii="Times New Roman" w:hAnsi="Times New Roman"/>
          <w:bCs/>
          <w:iCs/>
          <w:sz w:val="24"/>
          <w:szCs w:val="24"/>
        </w:rPr>
        <w:t>итература» является сформированность следующих умений:</w:t>
      </w:r>
    </w:p>
    <w:p w:rsidR="002823DF" w:rsidRPr="00BB6474" w:rsidRDefault="002823DF" w:rsidP="00BB6474">
      <w:pPr>
        <w:pStyle w:val="a8"/>
        <w:numPr>
          <w:ilvl w:val="0"/>
          <w:numId w:val="7"/>
        </w:numPr>
        <w:ind w:left="0" w:firstLine="8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B6474">
        <w:rPr>
          <w:rFonts w:ascii="Times New Roman" w:eastAsia="Times New Roman" w:hAnsi="Times New Roman"/>
          <w:sz w:val="24"/>
          <w:szCs w:val="24"/>
        </w:rPr>
        <w:t>развитие умения 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народа; осмысление ключевых для русского национального сознания культурных и нравственных смыслов в произведениях об образе Петербурга и российской степи в русской литературе;</w:t>
      </w:r>
    </w:p>
    <w:p w:rsidR="002823DF" w:rsidRPr="00BB6474" w:rsidRDefault="002823DF" w:rsidP="00BB6474">
      <w:pPr>
        <w:pStyle w:val="a8"/>
        <w:numPr>
          <w:ilvl w:val="0"/>
          <w:numId w:val="7"/>
        </w:numPr>
        <w:ind w:left="0" w:firstLine="8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B6474">
        <w:rPr>
          <w:rFonts w:ascii="Times New Roman" w:eastAsia="Times New Roman" w:hAnsi="Times New Roman"/>
          <w:sz w:val="24"/>
          <w:szCs w:val="24"/>
        </w:rPr>
        <w:t xml:space="preserve">развитие представлений о богатстве русской литературы и культуры в контексте культур народов </w:t>
      </w:r>
      <w:proofErr w:type="gramStart"/>
      <w:r w:rsidRPr="00BB6474">
        <w:rPr>
          <w:rFonts w:ascii="Times New Roman" w:eastAsia="Times New Roman" w:hAnsi="Times New Roman"/>
          <w:sz w:val="24"/>
          <w:szCs w:val="24"/>
        </w:rPr>
        <w:t>России;  русские</w:t>
      </w:r>
      <w:proofErr w:type="gramEnd"/>
      <w:r w:rsidRPr="00BB6474">
        <w:rPr>
          <w:rFonts w:ascii="Times New Roman" w:eastAsia="Times New Roman" w:hAnsi="Times New Roman"/>
          <w:sz w:val="24"/>
          <w:szCs w:val="24"/>
        </w:rPr>
        <w:t xml:space="preserve"> национальные традиции в произведениях об августовских </w:t>
      </w:r>
      <w:proofErr w:type="spellStart"/>
      <w:r w:rsidRPr="00BB6474">
        <w:rPr>
          <w:rFonts w:ascii="Times New Roman" w:eastAsia="Times New Roman" w:hAnsi="Times New Roman"/>
          <w:sz w:val="24"/>
          <w:szCs w:val="24"/>
        </w:rPr>
        <w:t>Спасах</w:t>
      </w:r>
      <w:proofErr w:type="spellEnd"/>
      <w:r w:rsidRPr="00BB6474">
        <w:rPr>
          <w:rFonts w:ascii="Times New Roman" w:eastAsia="Times New Roman" w:hAnsi="Times New Roman"/>
          <w:sz w:val="24"/>
          <w:szCs w:val="24"/>
        </w:rPr>
        <w:t xml:space="preserve"> и о родительском доме как вечной ценности;</w:t>
      </w:r>
    </w:p>
    <w:p w:rsidR="002823DF" w:rsidRPr="00BB6474" w:rsidRDefault="002823DF" w:rsidP="00BB6474">
      <w:pPr>
        <w:pStyle w:val="a8"/>
        <w:numPr>
          <w:ilvl w:val="0"/>
          <w:numId w:val="7"/>
        </w:numPr>
        <w:ind w:left="0" w:firstLine="8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B6474">
        <w:rPr>
          <w:rFonts w:ascii="Times New Roman" w:eastAsia="Times New Roman" w:hAnsi="Times New Roman"/>
          <w:sz w:val="24"/>
          <w:szCs w:val="24"/>
        </w:rPr>
        <w:t>развитие представлений о русском национальном характере в произведениях о Великой Отечественной войне; о судьбах русских эмигрантов в литературе Русского Зарубежья; о нравственных проблемах в книгах о прощании с детством;</w:t>
      </w:r>
    </w:p>
    <w:p w:rsidR="002823DF" w:rsidRPr="00BB6474" w:rsidRDefault="002823DF" w:rsidP="00BB6474">
      <w:pPr>
        <w:pStyle w:val="a8"/>
        <w:numPr>
          <w:ilvl w:val="0"/>
          <w:numId w:val="7"/>
        </w:numPr>
        <w:ind w:left="0" w:firstLine="8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B6474">
        <w:rPr>
          <w:rFonts w:ascii="Times New Roman" w:eastAsia="Times New Roman" w:hAnsi="Times New Roman"/>
          <w:sz w:val="24"/>
          <w:szCs w:val="24"/>
        </w:rPr>
        <w:t>развитие умений осознанно воспринимать художественное произведение в единстве формы и содержания, устанавливать поле собственных читательских ассоциаций, давать самостоятельный смысловой и идейно-эстетический анализ художественного текста; создавать развернутые историко-культурные комментарии и собственные тексты интерпретирующего характера в различных форматах; самостоятельно сопоставлять произведения словесного искусства и его воплощение в других искусствах; самостоятельно отбирать произведения для внеклассного чтения, определяя для себя актуальную и перспективную цели чтения художественной литературы; развитие умений самостоятельной проектно-исследовательской деятельности и оформления ее результатов, навыков работы с разными источниками информации и овладения различными способами её обработки и презентации.</w:t>
      </w:r>
    </w:p>
    <w:p w:rsidR="00CD695C" w:rsidRDefault="00CD695C" w:rsidP="00BB6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aps/>
          <w:kern w:val="36"/>
          <w:sz w:val="24"/>
          <w:szCs w:val="24"/>
        </w:rPr>
      </w:pPr>
    </w:p>
    <w:p w:rsidR="00CD695C" w:rsidRDefault="00CD695C" w:rsidP="00BB6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aps/>
          <w:kern w:val="36"/>
          <w:sz w:val="24"/>
          <w:szCs w:val="24"/>
        </w:rPr>
      </w:pPr>
    </w:p>
    <w:p w:rsidR="00CD695C" w:rsidRDefault="00CD695C" w:rsidP="00BB6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aps/>
          <w:kern w:val="36"/>
          <w:sz w:val="24"/>
          <w:szCs w:val="24"/>
        </w:rPr>
      </w:pPr>
    </w:p>
    <w:p w:rsidR="00CD695C" w:rsidRDefault="00CD695C" w:rsidP="00BB6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aps/>
          <w:kern w:val="36"/>
          <w:sz w:val="24"/>
          <w:szCs w:val="24"/>
        </w:rPr>
      </w:pPr>
    </w:p>
    <w:p w:rsidR="00CD695C" w:rsidRDefault="00CD695C" w:rsidP="00BB6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aps/>
          <w:kern w:val="36"/>
          <w:sz w:val="24"/>
          <w:szCs w:val="24"/>
        </w:rPr>
      </w:pPr>
    </w:p>
    <w:p w:rsidR="00CD695C" w:rsidRDefault="00CD695C" w:rsidP="00BB6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aps/>
          <w:kern w:val="36"/>
          <w:sz w:val="24"/>
          <w:szCs w:val="24"/>
        </w:rPr>
      </w:pPr>
    </w:p>
    <w:p w:rsidR="00CD695C" w:rsidRDefault="00CD695C" w:rsidP="00BB6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aps/>
          <w:kern w:val="36"/>
          <w:sz w:val="24"/>
          <w:szCs w:val="24"/>
        </w:rPr>
      </w:pPr>
    </w:p>
    <w:p w:rsidR="00CD695C" w:rsidRDefault="00CD695C" w:rsidP="00BB6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aps/>
          <w:kern w:val="36"/>
          <w:sz w:val="24"/>
          <w:szCs w:val="24"/>
        </w:rPr>
      </w:pPr>
    </w:p>
    <w:p w:rsidR="00152EB5" w:rsidRPr="00BB6474" w:rsidRDefault="007032E2" w:rsidP="00BB6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caps/>
          <w:kern w:val="36"/>
          <w:sz w:val="24"/>
          <w:szCs w:val="24"/>
        </w:rPr>
        <w:t>3</w:t>
      </w:r>
      <w:r w:rsidR="002823DF" w:rsidRPr="00BB6474">
        <w:rPr>
          <w:rFonts w:ascii="Times New Roman" w:eastAsia="Times New Roman" w:hAnsi="Times New Roman"/>
          <w:bCs/>
          <w:caps/>
          <w:kern w:val="36"/>
          <w:sz w:val="24"/>
          <w:szCs w:val="24"/>
        </w:rPr>
        <w:t>.</w:t>
      </w:r>
      <w:r w:rsidR="00152EB5" w:rsidRPr="00BB6474">
        <w:rPr>
          <w:rFonts w:ascii="Times New Roman" w:hAnsi="Times New Roman"/>
          <w:b/>
          <w:bCs/>
          <w:sz w:val="24"/>
          <w:szCs w:val="24"/>
        </w:rPr>
        <w:t>Содержание разделов учебного курса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РАЗДЕЛ 1. РОССИЯ – РОДИНА МОЯ 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Преданья старины глубокой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Отечественная война 1812 года в русском фольклоре и литературе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Песня «Как не две </w:t>
      </w:r>
      <w:proofErr w:type="spellStart"/>
      <w:r w:rsidRPr="00BB6474">
        <w:rPr>
          <w:rFonts w:ascii="Times New Roman" w:hAnsi="Times New Roman"/>
          <w:sz w:val="24"/>
          <w:szCs w:val="24"/>
        </w:rPr>
        <w:t>тученьки</w:t>
      </w:r>
      <w:proofErr w:type="spellEnd"/>
      <w:r w:rsidRPr="00BB6474">
        <w:rPr>
          <w:rFonts w:ascii="Times New Roman" w:hAnsi="Times New Roman"/>
          <w:sz w:val="24"/>
          <w:szCs w:val="24"/>
        </w:rPr>
        <w:t xml:space="preserve"> не две </w:t>
      </w:r>
      <w:proofErr w:type="spellStart"/>
      <w:r w:rsidRPr="00BB6474">
        <w:rPr>
          <w:rFonts w:ascii="Times New Roman" w:hAnsi="Times New Roman"/>
          <w:sz w:val="24"/>
          <w:szCs w:val="24"/>
        </w:rPr>
        <w:t>грозныя</w:t>
      </w:r>
      <w:proofErr w:type="spellEnd"/>
      <w:r w:rsidRPr="00BB6474">
        <w:rPr>
          <w:rFonts w:ascii="Times New Roman" w:hAnsi="Times New Roman"/>
          <w:sz w:val="24"/>
          <w:szCs w:val="24"/>
        </w:rPr>
        <w:t xml:space="preserve">…» (русская народная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песня).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В. А. Жуковский. «Певец во стане русских воинов» (в сокращении).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А. С. Пушкин. «Полководец», «Бородинская годовщина» (фрагмент).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М. И. Цветаева. «Генералам двенадцатого года».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И. И. Лажечников. «Новобранец 1812 года» (фрагмент).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Города земли русской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Петербург в русской литературе</w:t>
      </w:r>
      <w:r w:rsidRPr="00BB6474">
        <w:rPr>
          <w:rFonts w:ascii="Times New Roman" w:hAnsi="Times New Roman"/>
          <w:sz w:val="24"/>
          <w:szCs w:val="24"/>
        </w:rPr>
        <w:tab/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А. С. Пушкин. «Город пышный, город бедный…»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О. Э. Мандельштам. «Петербургские строфы».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А. А. Ахматова. «Стихи о Петербурге» («Вновь </w:t>
      </w:r>
      <w:proofErr w:type="spellStart"/>
      <w:r w:rsidRPr="00BB6474">
        <w:rPr>
          <w:rFonts w:ascii="Times New Roman" w:hAnsi="Times New Roman"/>
          <w:sz w:val="24"/>
          <w:szCs w:val="24"/>
        </w:rPr>
        <w:t>Исакий</w:t>
      </w:r>
      <w:proofErr w:type="spellEnd"/>
      <w:r w:rsidRPr="00BB6474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B6474">
        <w:rPr>
          <w:rFonts w:ascii="Times New Roman" w:hAnsi="Times New Roman"/>
          <w:sz w:val="24"/>
          <w:szCs w:val="24"/>
        </w:rPr>
        <w:t>облаченьи</w:t>
      </w:r>
      <w:proofErr w:type="spellEnd"/>
      <w:r w:rsidRPr="00BB6474">
        <w:rPr>
          <w:rFonts w:ascii="Times New Roman" w:hAnsi="Times New Roman"/>
          <w:sz w:val="24"/>
          <w:szCs w:val="24"/>
        </w:rPr>
        <w:t>…»).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Д. С. Самойлов. «Над Невой» («Весь город в плавных разворотах…»).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Л. В. Успенский. «Записки старого петербуржца» (глава «Фонарики-сударики»).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Родные просторы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Степь раздольная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lastRenderedPageBreak/>
        <w:t xml:space="preserve"> «Уж ты, степь ли моя, степь Моздокская…» (русская народная песня).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П. А. Вяземский. «Степь».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И. З. Суриков. «В степи».  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А. П. Чехов. «Степь» (фрагмент).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РАЗДЕЛ 2. РУССКИЕ ТРАДИЦИИ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Праздники русского мира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Августовские </w:t>
      </w:r>
      <w:proofErr w:type="spellStart"/>
      <w:r w:rsidRPr="00BB6474">
        <w:rPr>
          <w:rFonts w:ascii="Times New Roman" w:hAnsi="Times New Roman"/>
          <w:sz w:val="24"/>
          <w:szCs w:val="24"/>
        </w:rPr>
        <w:t>Спасы</w:t>
      </w:r>
      <w:proofErr w:type="spellEnd"/>
      <w:r w:rsidRPr="00BB6474">
        <w:rPr>
          <w:rFonts w:ascii="Times New Roman" w:hAnsi="Times New Roman"/>
          <w:sz w:val="24"/>
          <w:szCs w:val="24"/>
        </w:rPr>
        <w:t xml:space="preserve">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К. Д. Бальмонт. «Первый спас».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Б. А. Ахмадулина. «Ночь </w:t>
      </w:r>
      <w:proofErr w:type="spellStart"/>
      <w:r w:rsidRPr="00BB6474">
        <w:rPr>
          <w:rFonts w:ascii="Times New Roman" w:hAnsi="Times New Roman"/>
          <w:sz w:val="24"/>
          <w:szCs w:val="24"/>
        </w:rPr>
        <w:t>упаданья</w:t>
      </w:r>
      <w:proofErr w:type="spellEnd"/>
      <w:r w:rsidRPr="00BB6474">
        <w:rPr>
          <w:rFonts w:ascii="Times New Roman" w:hAnsi="Times New Roman"/>
          <w:sz w:val="24"/>
          <w:szCs w:val="24"/>
        </w:rPr>
        <w:t xml:space="preserve"> яблок».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Е. А. Евтушенко. «Само упало яблоко с небес…»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Е. И. Носов. «Яблочный спас».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Тепло родного дома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Родительский дом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А. П. Платонов. «На заре туманной юности» (главы).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В. П. Астафьев.  «Далёкая и близкая сказка» (рассказ из повести «Последний поклон»).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РАЗДЕЛ 3. РУ</w:t>
      </w:r>
      <w:r w:rsidR="00BB6474" w:rsidRPr="00BB6474">
        <w:rPr>
          <w:rFonts w:ascii="Times New Roman" w:hAnsi="Times New Roman"/>
          <w:sz w:val="24"/>
          <w:szCs w:val="24"/>
        </w:rPr>
        <w:t xml:space="preserve">ССКИЙ ХАРАКТЕР – РУССКАЯ ДУША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Не до ордена – была бы Родина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Великая Отечественная война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Н. П. Майоров. «Мы».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М. В. </w:t>
      </w:r>
      <w:proofErr w:type="spellStart"/>
      <w:r w:rsidRPr="00BB6474">
        <w:rPr>
          <w:rFonts w:ascii="Times New Roman" w:hAnsi="Times New Roman"/>
          <w:sz w:val="24"/>
          <w:szCs w:val="24"/>
        </w:rPr>
        <w:t>Кульчицкий</w:t>
      </w:r>
      <w:proofErr w:type="spellEnd"/>
      <w:r w:rsidRPr="00BB6474">
        <w:rPr>
          <w:rFonts w:ascii="Times New Roman" w:hAnsi="Times New Roman"/>
          <w:sz w:val="24"/>
          <w:szCs w:val="24"/>
        </w:rPr>
        <w:t>. «Мечтатель, фантазёр, лентяй-завистник!..»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Ю. М. Нагибин. «Ваганов».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Е. И. Носов. «Переправа».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Загадки русской души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Судьбы русских эмигрантов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Б. К. Зайцев. «Лёгкое бремя».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А. Т. Аверченко. «Русское искусство».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О ваших ровесниках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Прощание с детством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Ю. И. Коваль. «От Красных ворот» (фрагмент).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Лишь слову жизнь дана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«Припадаю к великой реке…»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И. А. Бродский. «Мой народ».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С. А. </w:t>
      </w:r>
      <w:proofErr w:type="spellStart"/>
      <w:r w:rsidRPr="00BB6474">
        <w:rPr>
          <w:rFonts w:ascii="Times New Roman" w:hAnsi="Times New Roman"/>
          <w:sz w:val="24"/>
          <w:szCs w:val="24"/>
        </w:rPr>
        <w:t>Каргашин</w:t>
      </w:r>
      <w:proofErr w:type="spellEnd"/>
      <w:r w:rsidRPr="00BB6474">
        <w:rPr>
          <w:rFonts w:ascii="Times New Roman" w:hAnsi="Times New Roman"/>
          <w:sz w:val="24"/>
          <w:szCs w:val="24"/>
        </w:rPr>
        <w:t>. «Я – русский! Спасибо, Господи!..»</w:t>
      </w:r>
    </w:p>
    <w:p w:rsidR="002823DF" w:rsidRPr="00BB6474" w:rsidRDefault="002823DF" w:rsidP="00BB64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D695C" w:rsidRPr="00CD695C" w:rsidRDefault="007032E2" w:rsidP="00CD695C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</w:t>
      </w:r>
      <w:r w:rsidR="00CD695C" w:rsidRPr="00CD695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="00CD695C" w:rsidRPr="00CD695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Учебно</w:t>
      </w:r>
      <w:proofErr w:type="spellEnd"/>
      <w:r w:rsidR="00CD695C" w:rsidRPr="00CD695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- тематический план</w:t>
      </w:r>
    </w:p>
    <w:p w:rsidR="00CD695C" w:rsidRPr="00CD695C" w:rsidRDefault="00CD695C" w:rsidP="00CD695C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6330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4"/>
        <w:gridCol w:w="3117"/>
        <w:gridCol w:w="1569"/>
      </w:tblGrid>
      <w:tr w:rsidR="00CD695C" w:rsidRPr="00CD695C" w:rsidTr="00CD695C">
        <w:trPr>
          <w:trHeight w:val="480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95C" w:rsidRPr="00CD695C" w:rsidRDefault="00CD695C" w:rsidP="00CD695C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D69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 </w:t>
            </w:r>
            <w:r w:rsidRPr="00CD69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п/п раздела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95C" w:rsidRPr="00CD695C" w:rsidRDefault="00CD695C" w:rsidP="00CD695C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D69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Основные разделы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95C" w:rsidRPr="00CD695C" w:rsidRDefault="00CD695C" w:rsidP="00CD695C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D69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</w:tr>
      <w:tr w:rsidR="00CD695C" w:rsidRPr="00CD695C" w:rsidTr="00CD695C">
        <w:trPr>
          <w:trHeight w:val="270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95C" w:rsidRPr="00CD695C" w:rsidRDefault="00CD695C" w:rsidP="00CD695C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D69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95C" w:rsidRPr="00CD695C" w:rsidRDefault="00CD695C" w:rsidP="00CD695C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D69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Россия – Родина моя</w:t>
            </w:r>
          </w:p>
          <w:p w:rsidR="00CD695C" w:rsidRPr="00CD695C" w:rsidRDefault="00CD695C" w:rsidP="00CD695C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95C" w:rsidRPr="00CD695C" w:rsidRDefault="00CD695C" w:rsidP="00CD695C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D69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CD695C" w:rsidRPr="00CD695C" w:rsidTr="00CD695C">
        <w:trPr>
          <w:trHeight w:val="270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95C" w:rsidRPr="00CD695C" w:rsidRDefault="00CD695C" w:rsidP="00CD695C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D69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95C" w:rsidRPr="00CD695C" w:rsidRDefault="00CD695C" w:rsidP="00CD695C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D69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Русские традиции</w:t>
            </w:r>
          </w:p>
          <w:p w:rsidR="00CD695C" w:rsidRPr="00CD695C" w:rsidRDefault="00CD695C" w:rsidP="00CD695C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95C" w:rsidRPr="00CD695C" w:rsidRDefault="00CD695C" w:rsidP="00CD695C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D69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CD695C" w:rsidRPr="00CD695C" w:rsidTr="00CD695C">
        <w:trPr>
          <w:trHeight w:val="270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95C" w:rsidRPr="00CD695C" w:rsidRDefault="00CD695C" w:rsidP="00CD695C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D69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95C" w:rsidRPr="00CD695C" w:rsidRDefault="00CD695C" w:rsidP="00CD695C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D69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Русский характер – русская душа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95C" w:rsidRPr="00CD695C" w:rsidRDefault="00CD695C" w:rsidP="00CD695C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D69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CD695C" w:rsidRPr="00CD695C" w:rsidTr="00CD695C">
        <w:trPr>
          <w:trHeight w:val="60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95C" w:rsidRPr="00CD695C" w:rsidRDefault="00CD695C" w:rsidP="00CD695C">
            <w:pPr>
              <w:spacing w:after="100" w:line="6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D69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95C" w:rsidRPr="00CD695C" w:rsidRDefault="00CD695C" w:rsidP="00CD695C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95C" w:rsidRPr="00CD695C" w:rsidRDefault="00CD695C" w:rsidP="00CD695C">
            <w:pPr>
              <w:spacing w:after="100" w:line="6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D69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</w:tr>
    </w:tbl>
    <w:p w:rsidR="00C53FC7" w:rsidRPr="00BB7838" w:rsidRDefault="00C53FC7" w:rsidP="00BB6474">
      <w:pPr>
        <w:pStyle w:val="a4"/>
        <w:jc w:val="both"/>
        <w:rPr>
          <w:b/>
        </w:rPr>
      </w:pPr>
    </w:p>
    <w:p w:rsidR="00C53FC7" w:rsidRPr="00BB7838" w:rsidRDefault="00C53FC7" w:rsidP="00BB6474">
      <w:pPr>
        <w:pStyle w:val="a4"/>
        <w:jc w:val="both"/>
        <w:rPr>
          <w:b/>
        </w:rPr>
      </w:pPr>
    </w:p>
    <w:p w:rsidR="00C53FC7" w:rsidRPr="00BB7838" w:rsidRDefault="007032E2" w:rsidP="00BB6474">
      <w:pPr>
        <w:pStyle w:val="a4"/>
        <w:jc w:val="both"/>
        <w:rPr>
          <w:b/>
        </w:rPr>
      </w:pPr>
      <w:r>
        <w:rPr>
          <w:b/>
        </w:rPr>
        <w:t>5</w:t>
      </w:r>
      <w:r w:rsidR="00BB7838">
        <w:rPr>
          <w:b/>
        </w:rPr>
        <w:t>. Тематическое планирование</w:t>
      </w:r>
    </w:p>
    <w:tbl>
      <w:tblPr>
        <w:tblW w:w="9187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"/>
        <w:gridCol w:w="7311"/>
        <w:gridCol w:w="1417"/>
      </w:tblGrid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Кол-во </w:t>
            </w: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часов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Песня </w:t>
            </w: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«Как не две </w:t>
            </w:r>
            <w:proofErr w:type="spellStart"/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тученьки</w:t>
            </w:r>
            <w:proofErr w:type="spellEnd"/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не две </w:t>
            </w:r>
            <w:proofErr w:type="spellStart"/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грозныя</w:t>
            </w:r>
            <w:proofErr w:type="spellEnd"/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…» (русская народная песня). </w:t>
            </w: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В. А. Жуковский. </w:t>
            </w: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«Певец во стане русских воинов» (в сокращении).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А. С. Пушкин. </w:t>
            </w: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«Полководец», «Бородинская годовщина» (фрагмент).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М. И. Цветаева. </w:t>
            </w: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«Генералам двенадцатого года».</w:t>
            </w:r>
          </w:p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И. И. Лажечников. </w:t>
            </w: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«Новобранец 1812 года» (фрагмент)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А. С. Пушкин. </w:t>
            </w: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«Город пышный, город бедный…»</w:t>
            </w:r>
          </w:p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О. Э. Мандельштам. </w:t>
            </w: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«Петербургские строфы».</w:t>
            </w:r>
          </w:p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А. А. Ахматова. </w:t>
            </w: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«Стихи о Петербурге» («Вновь </w:t>
            </w:r>
            <w:proofErr w:type="spellStart"/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Исакий</w:t>
            </w:r>
            <w:proofErr w:type="spellEnd"/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облаченьи</w:t>
            </w:r>
            <w:proofErr w:type="spellEnd"/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…»)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Д. С. Самойлов. </w:t>
            </w: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«Над Невой» («Весь город в плавных разворотах…»).</w:t>
            </w:r>
          </w:p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Л. В. Успенский. </w:t>
            </w: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«Записки старого петербуржца» (глава «Фонарики-сударики»)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«Уж ты, степь ли моя, степь Моздокская…» (русская народная песня). П. А. Вяземский. «Степь».</w:t>
            </w:r>
          </w:p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 З. Суриков. «В степи». А. П. Чехов. «Степь» (фрагмент)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Проверочная работа по разделу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К. Д. Бальмонт. «Первый спас».</w:t>
            </w:r>
          </w:p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Б. А. Ахмадулина. «Ночь </w:t>
            </w:r>
            <w:proofErr w:type="spellStart"/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упаданья</w:t>
            </w:r>
            <w:proofErr w:type="spellEnd"/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яблок»</w:t>
            </w:r>
          </w:p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Е. А. Евтушенко. «Само упало яблоко с небес…»</w:t>
            </w:r>
          </w:p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Е. И. Носов. «Яблочный спас»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 П. Платонов. «На заре туманной юности» (главы)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В. П. Астафьев. «Далёкая и близкая сказка» (рассказ из повести «Последний поклон»)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Н. П. Майоров. «Мы» М. В. </w:t>
            </w:r>
            <w:proofErr w:type="spellStart"/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Кульчицкий</w:t>
            </w:r>
            <w:proofErr w:type="spellEnd"/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«Мечтатель, фантазёр, лентяй-завистник!..»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Ю. М. Нагибин. «Ваганов».</w:t>
            </w:r>
          </w:p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Е. И. Носов. «Переправа»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Б. К. Зайцев. </w:t>
            </w: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«Лёгкое бремя»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А. Т. Аверченко. </w:t>
            </w: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«Русское искусство»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Ю. И. Коваль. </w:t>
            </w: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«От Красных ворот» (фрагмент)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23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И. А. Бродский. </w:t>
            </w: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«Мой народ». </w:t>
            </w: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С. А. </w:t>
            </w:r>
            <w:proofErr w:type="spellStart"/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Каргашин</w:t>
            </w:r>
            <w:proofErr w:type="spellEnd"/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 </w:t>
            </w: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«Я – русский! Спасибо, Господи!..»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24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Проверочная работа по разделу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C53FC7" w:rsidRPr="00BB7838" w:rsidRDefault="00C53FC7" w:rsidP="00BB6474">
      <w:pPr>
        <w:pStyle w:val="a4"/>
        <w:jc w:val="both"/>
        <w:rPr>
          <w:b/>
        </w:rPr>
      </w:pPr>
    </w:p>
    <w:p w:rsidR="00C53FC7" w:rsidRPr="00BB7838" w:rsidRDefault="00C53FC7" w:rsidP="00BB6474">
      <w:pPr>
        <w:pStyle w:val="a4"/>
        <w:jc w:val="both"/>
        <w:rPr>
          <w:b/>
        </w:rPr>
      </w:pPr>
    </w:p>
    <w:p w:rsidR="00C53FC7" w:rsidRPr="00BB7838" w:rsidRDefault="00C53FC7" w:rsidP="00BB6474">
      <w:pPr>
        <w:pStyle w:val="a4"/>
        <w:jc w:val="both"/>
        <w:rPr>
          <w:b/>
        </w:rPr>
      </w:pPr>
    </w:p>
    <w:p w:rsidR="00C53FC7" w:rsidRPr="00BB7838" w:rsidRDefault="00C53FC7" w:rsidP="00BB6474">
      <w:pPr>
        <w:pStyle w:val="a4"/>
        <w:jc w:val="both"/>
        <w:rPr>
          <w:b/>
        </w:rPr>
      </w:pPr>
    </w:p>
    <w:p w:rsidR="00BF1FBF" w:rsidRPr="00BB7838" w:rsidRDefault="00BF1FBF" w:rsidP="00BF1FBF">
      <w:pPr>
        <w:pStyle w:val="a4"/>
        <w:rPr>
          <w:b/>
        </w:rPr>
      </w:pPr>
    </w:p>
    <w:sectPr w:rsidR="00BF1FBF" w:rsidRPr="00BB7838" w:rsidSect="00630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643AD"/>
    <w:multiLevelType w:val="multilevel"/>
    <w:tmpl w:val="25DCA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30628"/>
    <w:multiLevelType w:val="multilevel"/>
    <w:tmpl w:val="B27CD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9A15C3"/>
    <w:multiLevelType w:val="multilevel"/>
    <w:tmpl w:val="1E061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FE2C34"/>
    <w:multiLevelType w:val="hybridMultilevel"/>
    <w:tmpl w:val="9BC424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FAC3FD7"/>
    <w:multiLevelType w:val="hybridMultilevel"/>
    <w:tmpl w:val="9A2023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79150E"/>
    <w:multiLevelType w:val="multilevel"/>
    <w:tmpl w:val="C66E1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B87F8F"/>
    <w:multiLevelType w:val="multilevel"/>
    <w:tmpl w:val="D5D28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566DFB"/>
    <w:multiLevelType w:val="multilevel"/>
    <w:tmpl w:val="26EC9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D32A3B"/>
    <w:multiLevelType w:val="multilevel"/>
    <w:tmpl w:val="B25AD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85415B"/>
    <w:multiLevelType w:val="multilevel"/>
    <w:tmpl w:val="F5986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0E4F94"/>
    <w:multiLevelType w:val="multilevel"/>
    <w:tmpl w:val="29C4C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B13901"/>
    <w:multiLevelType w:val="multilevel"/>
    <w:tmpl w:val="17602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112497"/>
    <w:multiLevelType w:val="multilevel"/>
    <w:tmpl w:val="EBCC7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5842AF"/>
    <w:multiLevelType w:val="multilevel"/>
    <w:tmpl w:val="DD661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E10F99"/>
    <w:multiLevelType w:val="multilevel"/>
    <w:tmpl w:val="21A4E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B40CB5"/>
    <w:multiLevelType w:val="multilevel"/>
    <w:tmpl w:val="7B862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9847E7"/>
    <w:multiLevelType w:val="hybridMultilevel"/>
    <w:tmpl w:val="401A7C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49D1EAB"/>
    <w:multiLevelType w:val="hybridMultilevel"/>
    <w:tmpl w:val="6108C7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0E2D49"/>
    <w:multiLevelType w:val="multilevel"/>
    <w:tmpl w:val="F3DE3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E2509C"/>
    <w:multiLevelType w:val="hybridMultilevel"/>
    <w:tmpl w:val="90708F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BA24F85"/>
    <w:multiLevelType w:val="hybridMultilevel"/>
    <w:tmpl w:val="E760CA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0B73CD"/>
    <w:multiLevelType w:val="multilevel"/>
    <w:tmpl w:val="B3986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D922ED"/>
    <w:multiLevelType w:val="multilevel"/>
    <w:tmpl w:val="0B88E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5E0114"/>
    <w:multiLevelType w:val="hybridMultilevel"/>
    <w:tmpl w:val="8F9606F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6"/>
  </w:num>
  <w:num w:numId="7">
    <w:abstractNumId w:val="19"/>
  </w:num>
  <w:num w:numId="8">
    <w:abstractNumId w:val="11"/>
  </w:num>
  <w:num w:numId="9">
    <w:abstractNumId w:val="6"/>
  </w:num>
  <w:num w:numId="10">
    <w:abstractNumId w:val="14"/>
  </w:num>
  <w:num w:numId="11">
    <w:abstractNumId w:val="21"/>
  </w:num>
  <w:num w:numId="12">
    <w:abstractNumId w:val="8"/>
  </w:num>
  <w:num w:numId="13">
    <w:abstractNumId w:val="9"/>
  </w:num>
  <w:num w:numId="14">
    <w:abstractNumId w:val="15"/>
  </w:num>
  <w:num w:numId="15">
    <w:abstractNumId w:val="1"/>
  </w:num>
  <w:num w:numId="16">
    <w:abstractNumId w:val="5"/>
  </w:num>
  <w:num w:numId="17">
    <w:abstractNumId w:val="2"/>
  </w:num>
  <w:num w:numId="18">
    <w:abstractNumId w:val="10"/>
  </w:num>
  <w:num w:numId="19">
    <w:abstractNumId w:val="18"/>
  </w:num>
  <w:num w:numId="20">
    <w:abstractNumId w:val="7"/>
  </w:num>
  <w:num w:numId="21">
    <w:abstractNumId w:val="13"/>
  </w:num>
  <w:num w:numId="22">
    <w:abstractNumId w:val="0"/>
  </w:num>
  <w:num w:numId="23">
    <w:abstractNumId w:val="12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EB5"/>
    <w:rsid w:val="00073C44"/>
    <w:rsid w:val="00080679"/>
    <w:rsid w:val="000A7F49"/>
    <w:rsid w:val="000C5C23"/>
    <w:rsid w:val="000F0582"/>
    <w:rsid w:val="00100157"/>
    <w:rsid w:val="0011370A"/>
    <w:rsid w:val="00152EB5"/>
    <w:rsid w:val="002823DF"/>
    <w:rsid w:val="002825A8"/>
    <w:rsid w:val="002E08F3"/>
    <w:rsid w:val="00373FDF"/>
    <w:rsid w:val="00435296"/>
    <w:rsid w:val="0043556A"/>
    <w:rsid w:val="00532895"/>
    <w:rsid w:val="00573382"/>
    <w:rsid w:val="005B3AA6"/>
    <w:rsid w:val="00630D8B"/>
    <w:rsid w:val="00630E19"/>
    <w:rsid w:val="00642DA9"/>
    <w:rsid w:val="007032E2"/>
    <w:rsid w:val="007332E9"/>
    <w:rsid w:val="007E4A65"/>
    <w:rsid w:val="008226A3"/>
    <w:rsid w:val="00863F22"/>
    <w:rsid w:val="00872C31"/>
    <w:rsid w:val="009146A2"/>
    <w:rsid w:val="009510E4"/>
    <w:rsid w:val="009946A1"/>
    <w:rsid w:val="009C2F18"/>
    <w:rsid w:val="009E4291"/>
    <w:rsid w:val="00A751FF"/>
    <w:rsid w:val="00A977DE"/>
    <w:rsid w:val="00B629AE"/>
    <w:rsid w:val="00BB6474"/>
    <w:rsid w:val="00BB7838"/>
    <w:rsid w:val="00BF1FBF"/>
    <w:rsid w:val="00C53FC7"/>
    <w:rsid w:val="00CA5849"/>
    <w:rsid w:val="00CD695C"/>
    <w:rsid w:val="00CF63F2"/>
    <w:rsid w:val="00D31C00"/>
    <w:rsid w:val="00D91E56"/>
    <w:rsid w:val="00DF724B"/>
    <w:rsid w:val="00EE27CE"/>
    <w:rsid w:val="00F356FA"/>
    <w:rsid w:val="00F71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DB1753-BDD5-47B7-B9CC-B59AB9235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2EB5"/>
    <w:rPr>
      <w:rFonts w:eastAsiaTheme="minorEastAsia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2823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32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52EB5"/>
    <w:rPr>
      <w:rFonts w:ascii="Times New Roman" w:hAnsi="Times New Roman" w:cs="Times New Roman"/>
      <w:sz w:val="24"/>
      <w:szCs w:val="24"/>
    </w:rPr>
  </w:style>
  <w:style w:type="paragraph" w:styleId="a4">
    <w:name w:val="No Spacing"/>
    <w:link w:val="a3"/>
    <w:uiPriority w:val="1"/>
    <w:qFormat/>
    <w:rsid w:val="00152EB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"/>
    <w:rsid w:val="00152EB5"/>
    <w:rPr>
      <w:rFonts w:ascii="Times New Roman" w:hAnsi="Times New Roman" w:cs="Times New Roman" w:hint="default"/>
      <w:strike w:val="0"/>
      <w:dstrike w:val="0"/>
      <w:spacing w:val="0"/>
      <w:sz w:val="20"/>
      <w:u w:val="none"/>
      <w:effect w:val="none"/>
    </w:rPr>
  </w:style>
  <w:style w:type="table" w:styleId="a5">
    <w:name w:val="Table Grid"/>
    <w:basedOn w:val="a1"/>
    <w:uiPriority w:val="59"/>
    <w:rsid w:val="009146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A5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5849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23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List Paragraph"/>
    <w:basedOn w:val="a"/>
    <w:uiPriority w:val="34"/>
    <w:qFormat/>
    <w:rsid w:val="002823DF"/>
    <w:pPr>
      <w:spacing w:after="0" w:line="240" w:lineRule="auto"/>
      <w:ind w:left="720"/>
      <w:contextualSpacing/>
      <w:jc w:val="both"/>
    </w:pPr>
    <w:rPr>
      <w:rFonts w:ascii="Calibri" w:eastAsia="Calibri" w:hAnsi="Calibri"/>
      <w:lang w:eastAsia="en-US"/>
    </w:rPr>
  </w:style>
  <w:style w:type="paragraph" w:styleId="a9">
    <w:name w:val="Normal (Web)"/>
    <w:basedOn w:val="a"/>
    <w:uiPriority w:val="99"/>
    <w:unhideWhenUsed/>
    <w:rsid w:val="00CD69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032E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a">
    <w:name w:val="footer"/>
    <w:basedOn w:val="a"/>
    <w:link w:val="ab"/>
    <w:rsid w:val="007032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7032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267C8-EFA5-4BB4-92E2-BE2EE395D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2240</Words>
  <Characters>12771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2022-04-11T05:06:00Z</cp:lastPrinted>
  <dcterms:created xsi:type="dcterms:W3CDTF">2023-10-11T15:31:00Z</dcterms:created>
  <dcterms:modified xsi:type="dcterms:W3CDTF">2023-10-11T15:31:00Z</dcterms:modified>
</cp:coreProperties>
</file>