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F4E" w:rsidRPr="00943F4E" w:rsidRDefault="00943F4E" w:rsidP="00943F4E">
      <w:pPr>
        <w:pageBreakBefore/>
        <w:suppressAutoHyphens/>
        <w:spacing w:after="0" w:line="100" w:lineRule="atLeast"/>
        <w:ind w:left="5103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bookmarkStart w:id="0" w:name="_GoBack"/>
      <w:bookmarkEnd w:id="0"/>
      <w:r w:rsidRPr="00943F4E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Приложение № 1</w:t>
      </w:r>
    </w:p>
    <w:p w:rsidR="00943F4E" w:rsidRPr="00943F4E" w:rsidRDefault="00943F4E" w:rsidP="00943F4E">
      <w:pPr>
        <w:pStyle w:val="Default"/>
        <w:ind w:left="5103"/>
      </w:pPr>
    </w:p>
    <w:p w:rsidR="00943F4E" w:rsidRPr="00943F4E" w:rsidRDefault="00206F8A" w:rsidP="00943F4E">
      <w:pPr>
        <w:pStyle w:val="Default"/>
        <w:ind w:left="5103"/>
      </w:pPr>
      <w:r>
        <w:t>УТВЕРЖДЕНО</w:t>
      </w:r>
    </w:p>
    <w:p w:rsidR="00943F4E" w:rsidRPr="00943F4E" w:rsidRDefault="00943F4E" w:rsidP="00943F4E">
      <w:pPr>
        <w:pStyle w:val="Default"/>
        <w:ind w:left="5103"/>
      </w:pPr>
      <w:r w:rsidRPr="00943F4E">
        <w:t xml:space="preserve">постановлением комиссии по делам </w:t>
      </w:r>
    </w:p>
    <w:p w:rsidR="00943F4E" w:rsidRPr="00943F4E" w:rsidRDefault="00943F4E" w:rsidP="00943F4E">
      <w:pPr>
        <w:pStyle w:val="Default"/>
        <w:ind w:left="5103"/>
      </w:pPr>
      <w:r w:rsidRPr="00943F4E">
        <w:t xml:space="preserve">несовершеннолетних и защите их прав </w:t>
      </w:r>
    </w:p>
    <w:p w:rsidR="00943F4E" w:rsidRPr="00943F4E" w:rsidRDefault="00943F4E" w:rsidP="00943F4E">
      <w:pPr>
        <w:pStyle w:val="Default"/>
        <w:ind w:left="5103"/>
      </w:pPr>
      <w:r w:rsidRPr="00943F4E">
        <w:t>Сортавальского муниципального округа</w:t>
      </w:r>
    </w:p>
    <w:p w:rsidR="00943F4E" w:rsidRDefault="00943F4E" w:rsidP="00943F4E">
      <w:pPr>
        <w:suppressAutoHyphens/>
        <w:spacing w:after="0" w:line="10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43F4E">
        <w:rPr>
          <w:rFonts w:ascii="Times New Roman" w:hAnsi="Times New Roman" w:cs="Times New Roman"/>
          <w:sz w:val="24"/>
          <w:szCs w:val="24"/>
        </w:rPr>
        <w:t xml:space="preserve">от </w:t>
      </w:r>
      <w:r w:rsidR="00B96B86">
        <w:rPr>
          <w:rFonts w:ascii="Times New Roman" w:hAnsi="Times New Roman" w:cs="Times New Roman"/>
          <w:sz w:val="24"/>
          <w:szCs w:val="24"/>
        </w:rPr>
        <w:t>11</w:t>
      </w:r>
      <w:r w:rsidRPr="00943F4E">
        <w:rPr>
          <w:rFonts w:ascii="Times New Roman" w:hAnsi="Times New Roman" w:cs="Times New Roman"/>
          <w:sz w:val="24"/>
          <w:szCs w:val="24"/>
        </w:rPr>
        <w:t xml:space="preserve">.02.2025 года № </w:t>
      </w:r>
      <w:r w:rsidR="00617B49">
        <w:rPr>
          <w:rFonts w:ascii="Times New Roman" w:hAnsi="Times New Roman" w:cs="Times New Roman"/>
          <w:sz w:val="24"/>
          <w:szCs w:val="24"/>
        </w:rPr>
        <w:t>6</w:t>
      </w:r>
    </w:p>
    <w:p w:rsidR="00943F4E" w:rsidRDefault="00943F4E" w:rsidP="00943F4E">
      <w:pPr>
        <w:suppressAutoHyphens/>
        <w:spacing w:after="0" w:line="10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</w:p>
    <w:p w:rsidR="00943F4E" w:rsidRPr="00943F4E" w:rsidRDefault="00943F4E" w:rsidP="00943F4E">
      <w:pPr>
        <w:suppressAutoHyphens/>
        <w:spacing w:after="0" w:line="100" w:lineRule="atLeast"/>
        <w:ind w:left="5103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943F4E" w:rsidRPr="00943F4E" w:rsidRDefault="00943F4E" w:rsidP="00943F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3F4E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Порядок </w:t>
      </w:r>
    </w:p>
    <w:p w:rsidR="00617B49" w:rsidRDefault="00617B49" w:rsidP="00617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98">
        <w:rPr>
          <w:rFonts w:ascii="Times New Roman" w:hAnsi="Times New Roman" w:cs="Times New Roman"/>
          <w:b/>
          <w:sz w:val="24"/>
          <w:szCs w:val="24"/>
        </w:rPr>
        <w:t xml:space="preserve">взаимодействия органов и учреждений системы профилактики </w:t>
      </w:r>
    </w:p>
    <w:p w:rsidR="00617B49" w:rsidRDefault="00617B49" w:rsidP="00617B49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606798">
        <w:rPr>
          <w:rFonts w:ascii="Times New Roman" w:hAnsi="Times New Roman" w:cs="Times New Roman"/>
          <w:b/>
          <w:sz w:val="24"/>
          <w:szCs w:val="24"/>
        </w:rPr>
        <w:t>безнадзорности и правонарушений несовершеннолетних,</w:t>
      </w:r>
      <w:r w:rsidRPr="00606798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617B49" w:rsidRDefault="00617B49" w:rsidP="00617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98">
        <w:rPr>
          <w:rFonts w:ascii="Times New Roman" w:hAnsi="Times New Roman" w:cs="Times New Roman"/>
          <w:b/>
          <w:sz w:val="24"/>
          <w:szCs w:val="24"/>
        </w:rPr>
        <w:t xml:space="preserve">по вопросам осуществления профилактики самовольных уходов детей из семей </w:t>
      </w:r>
    </w:p>
    <w:p w:rsidR="00943F4E" w:rsidRDefault="00617B49" w:rsidP="00617B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98">
        <w:rPr>
          <w:rFonts w:ascii="Times New Roman" w:hAnsi="Times New Roman" w:cs="Times New Roman"/>
          <w:b/>
          <w:sz w:val="24"/>
          <w:szCs w:val="24"/>
        </w:rPr>
        <w:t>и государственных организаций, содействию их розыска, а также проведения социально-реабилитационной работы с детьми</w:t>
      </w:r>
    </w:p>
    <w:p w:rsidR="00617B49" w:rsidRDefault="00617B49" w:rsidP="00617B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</w:pPr>
    </w:p>
    <w:p w:rsidR="00617B49" w:rsidRDefault="00943F4E" w:rsidP="00B917F9">
      <w:pPr>
        <w:pStyle w:val="Default"/>
        <w:numPr>
          <w:ilvl w:val="0"/>
          <w:numId w:val="27"/>
        </w:num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617B49" w:rsidRPr="00617B49" w:rsidRDefault="00617B49" w:rsidP="00B917F9">
      <w:pPr>
        <w:pStyle w:val="Default"/>
        <w:ind w:left="720"/>
        <w:rPr>
          <w:sz w:val="28"/>
          <w:szCs w:val="28"/>
        </w:rPr>
      </w:pPr>
    </w:p>
    <w:p w:rsidR="00524A1A" w:rsidRDefault="00617B49" w:rsidP="00B917F9">
      <w:pPr>
        <w:pStyle w:val="Default"/>
        <w:numPr>
          <w:ilvl w:val="1"/>
          <w:numId w:val="27"/>
        </w:numPr>
        <w:ind w:left="0" w:firstLine="720"/>
        <w:jc w:val="both"/>
      </w:pPr>
      <w:r w:rsidRPr="0089261D">
        <w:t xml:space="preserve">Настоящий </w:t>
      </w:r>
      <w:r w:rsidR="00E50C9E">
        <w:t>«</w:t>
      </w:r>
      <w:r w:rsidRPr="0089261D">
        <w:t>Порядок взаимодействия органов и учреждений системы профилактики безнадзорности и правонарушений несовершеннолетних,</w:t>
      </w:r>
      <w:r w:rsidRPr="0089261D">
        <w:rPr>
          <w:color w:val="FF0000"/>
        </w:rPr>
        <w:t xml:space="preserve"> </w:t>
      </w:r>
      <w:r w:rsidRPr="0089261D">
        <w:t>по вопросам осуществления профилактики самовольных уходов детей из семей и государственных организаций, содействию их розыска, а также проведения социально-реабилитационной работы с детьми</w:t>
      </w:r>
      <w:r w:rsidR="00E50C9E">
        <w:t>»</w:t>
      </w:r>
      <w:r w:rsidR="0089261D" w:rsidRPr="0089261D">
        <w:t xml:space="preserve"> (далее - Порядок) </w:t>
      </w:r>
      <w:r w:rsidRPr="0089261D">
        <w:t>разработан в целях профилактики безнадзорности и правонарушений несовершеннолетних, самовольных уходов несовершеннолетних из семей и государственных организаций, а также организации индивидуальной профилактической работы с детьми, совершившими самовольные уходы.</w:t>
      </w:r>
    </w:p>
    <w:p w:rsidR="00524A1A" w:rsidRPr="000841CE" w:rsidRDefault="0089261D" w:rsidP="00B917F9">
      <w:pPr>
        <w:pStyle w:val="Default"/>
        <w:numPr>
          <w:ilvl w:val="1"/>
          <w:numId w:val="27"/>
        </w:numPr>
        <w:ind w:left="0" w:firstLine="720"/>
        <w:jc w:val="both"/>
      </w:pPr>
      <w:r>
        <w:t>П</w:t>
      </w:r>
      <w:r w:rsidR="00617B49" w:rsidRPr="0089261D">
        <w:t xml:space="preserve">равовую основу деятельности по предупреждению самовольных уходов детей из семей, государственных организаций, организации их розыска и индивидуальной профилактической работы с ними составляют: </w:t>
      </w:r>
      <w:proofErr w:type="gramStart"/>
      <w:r w:rsidR="00617B49" w:rsidRPr="0089261D">
        <w:t xml:space="preserve">Конвенция ООН о правах ребенка, Конституция Российской Федерации, Федеральный закон от 24.07.1998 № 124-ФЗ «Об основных гарантиях прав ребенка в Российской Федерации», </w:t>
      </w:r>
      <w:r w:rsidR="00617B49" w:rsidRPr="00524A1A">
        <w:rPr>
          <w:rFonts w:eastAsia="Times New Roman"/>
          <w:kern w:val="36"/>
          <w:lang w:eastAsia="ru-RU"/>
        </w:rPr>
        <w:t>«Семейный кодекс Российской Федерации</w:t>
      </w:r>
      <w:r w:rsidRPr="00524A1A">
        <w:rPr>
          <w:rFonts w:eastAsia="Times New Roman"/>
          <w:kern w:val="36"/>
          <w:lang w:eastAsia="ru-RU"/>
        </w:rPr>
        <w:t>»</w:t>
      </w:r>
      <w:r w:rsidR="00617B49" w:rsidRPr="00524A1A">
        <w:rPr>
          <w:rFonts w:eastAsia="Times New Roman"/>
          <w:kern w:val="36"/>
          <w:lang w:eastAsia="ru-RU"/>
        </w:rPr>
        <w:t xml:space="preserve"> от 29.12.1995 </w:t>
      </w:r>
      <w:r w:rsidR="00206F8A">
        <w:rPr>
          <w:rFonts w:eastAsia="Times New Roman"/>
          <w:kern w:val="36"/>
          <w:lang w:eastAsia="ru-RU"/>
        </w:rPr>
        <w:t>№</w:t>
      </w:r>
      <w:r w:rsidR="00617B49" w:rsidRPr="00524A1A">
        <w:rPr>
          <w:rFonts w:eastAsia="Times New Roman"/>
          <w:kern w:val="36"/>
          <w:lang w:eastAsia="ru-RU"/>
        </w:rPr>
        <w:t xml:space="preserve"> 223-ФЗ»,</w:t>
      </w:r>
      <w:r w:rsidR="00617B49" w:rsidRPr="0089261D">
        <w:t xml:space="preserve"> Федеральный закон от 24.06.1999 № 120-ФЗ «Об основах системы профилактики безнадзорности и правонарушений несовершеннолетних» (далее - Федеральный закон от 24.06.1999 № 120-ФЗ), Федеральный закон от 29.12.2012 № 273-ФЗ «Об образовании в Российской Федерации», Федеральный закон от</w:t>
      </w:r>
      <w:proofErr w:type="gramEnd"/>
      <w:r w:rsidR="00617B49" w:rsidRPr="0089261D">
        <w:t xml:space="preserve"> </w:t>
      </w:r>
      <w:proofErr w:type="gramStart"/>
      <w:r w:rsidR="00617B49" w:rsidRPr="0089261D">
        <w:t xml:space="preserve">07.02.2011 г. № З-ФЗ «О полиции», Федеральный закон от 21.12.1996 № 159-ФЗ «О дополнительных гарантиях по социальной поддержке детей-сирот и детей, оставшихся без попечения родителей», Федеральный закон от 02.04.2014 № 44-ФЗ «Об участии граждан в охране общественного порядка», </w:t>
      </w:r>
      <w:r w:rsidR="00617B49" w:rsidRPr="00524A1A">
        <w:rPr>
          <w:rFonts w:eastAsia="Times New Roman"/>
          <w:bCs/>
          <w:kern w:val="36"/>
          <w:lang w:eastAsia="ru-RU"/>
        </w:rPr>
        <w:t xml:space="preserve">Федеральный закон от 21.11.2011 </w:t>
      </w:r>
      <w:r w:rsidR="00206F8A">
        <w:rPr>
          <w:rFonts w:eastAsia="Times New Roman"/>
          <w:bCs/>
          <w:kern w:val="36"/>
          <w:lang w:eastAsia="ru-RU"/>
        </w:rPr>
        <w:t>№</w:t>
      </w:r>
      <w:r w:rsidR="00617B49" w:rsidRPr="00524A1A">
        <w:rPr>
          <w:rFonts w:eastAsia="Times New Roman"/>
          <w:bCs/>
          <w:kern w:val="36"/>
          <w:lang w:eastAsia="ru-RU"/>
        </w:rPr>
        <w:t xml:space="preserve"> 323-ФЗ «Об основах охраны здоровья граждан в Российской Федерации»,</w:t>
      </w:r>
      <w:r w:rsidR="00617B49" w:rsidRPr="00524A1A">
        <w:rPr>
          <w:rFonts w:eastAsia="Times New Roman"/>
          <w:kern w:val="36"/>
          <w:lang w:eastAsia="ru-RU"/>
        </w:rPr>
        <w:t xml:space="preserve"> </w:t>
      </w:r>
      <w:r w:rsidR="00617B49" w:rsidRPr="00524A1A">
        <w:rPr>
          <w:rFonts w:eastAsia="Times New Roman"/>
          <w:lang w:eastAsia="ar-SA"/>
        </w:rPr>
        <w:t xml:space="preserve">Закон  Республики Карелия от 16 июля 2009г. №1323-ЗРК </w:t>
      </w:r>
      <w:r w:rsidR="00617B49" w:rsidRPr="00524A1A">
        <w:rPr>
          <w:rFonts w:eastAsia="Calibri"/>
          <w:noProof/>
        </w:rPr>
        <w:t>«Об организации деятельности комиссий</w:t>
      </w:r>
      <w:proofErr w:type="gramEnd"/>
      <w:r w:rsidR="00617B49" w:rsidRPr="00524A1A">
        <w:rPr>
          <w:rFonts w:eastAsia="Calibri"/>
          <w:noProof/>
        </w:rPr>
        <w:t xml:space="preserve"> по делам несовершеннолетних и </w:t>
      </w:r>
      <w:r w:rsidR="00617B49" w:rsidRPr="000841CE">
        <w:rPr>
          <w:rFonts w:eastAsia="Calibri"/>
          <w:noProof/>
        </w:rPr>
        <w:t>защите их прав», письм</w:t>
      </w:r>
      <w:r w:rsidRPr="000841CE">
        <w:rPr>
          <w:rFonts w:eastAsia="Calibri"/>
          <w:noProof/>
        </w:rPr>
        <w:t>о</w:t>
      </w:r>
      <w:r w:rsidR="00617B49" w:rsidRPr="000841CE">
        <w:rPr>
          <w:rFonts w:eastAsia="Calibri"/>
          <w:noProof/>
        </w:rPr>
        <w:t xml:space="preserve"> </w:t>
      </w:r>
      <w:r w:rsidR="00617B49" w:rsidRPr="000841CE">
        <w:t xml:space="preserve">Министерства образования и науки от 14.04.2016 № 07-1545 «О направлении порядка взаимодействия», </w:t>
      </w:r>
      <w:r w:rsidR="00617B49" w:rsidRPr="000841CE">
        <w:rPr>
          <w:rFonts w:eastAsia="Times New Roman"/>
          <w:noProof/>
          <w:lang w:eastAsia="ru-RU"/>
        </w:rPr>
        <w:t xml:space="preserve">Положение о Комиссии по делам несовершеннолетних и защите их прав Сортавальского муниципального </w:t>
      </w:r>
      <w:r w:rsidR="00206F8A">
        <w:rPr>
          <w:rFonts w:eastAsia="Times New Roman"/>
          <w:noProof/>
          <w:lang w:eastAsia="ru-RU"/>
        </w:rPr>
        <w:t>окурга</w:t>
      </w:r>
      <w:r w:rsidRPr="000841CE">
        <w:rPr>
          <w:rFonts w:eastAsia="Times New Roman"/>
          <w:noProof/>
          <w:lang w:eastAsia="ru-RU"/>
        </w:rPr>
        <w:t xml:space="preserve"> от 20.01.2025г. № 2</w:t>
      </w:r>
      <w:r w:rsidR="00524A1A" w:rsidRPr="000841CE">
        <w:rPr>
          <w:rFonts w:eastAsia="Times New Roman"/>
          <w:noProof/>
          <w:lang w:eastAsia="ru-RU"/>
        </w:rPr>
        <w:t xml:space="preserve"> и</w:t>
      </w:r>
      <w:r w:rsidR="00524A1A" w:rsidRPr="000841CE">
        <w:t xml:space="preserve"> иные нормативные правовые </w:t>
      </w:r>
      <w:r w:rsidR="00E50C9E" w:rsidRPr="000841CE">
        <w:t>акты,</w:t>
      </w:r>
      <w:r w:rsidR="00524A1A" w:rsidRPr="000841CE">
        <w:t xml:space="preserve"> касающиеся вопросов профилактики безнадзорности, беспризорности и правонарушений несовершеннолетних.</w:t>
      </w:r>
    </w:p>
    <w:p w:rsidR="00524A1A" w:rsidRPr="000841CE" w:rsidRDefault="00524A1A" w:rsidP="00B917F9">
      <w:pPr>
        <w:pStyle w:val="Default"/>
        <w:numPr>
          <w:ilvl w:val="1"/>
          <w:numId w:val="27"/>
        </w:numPr>
        <w:ind w:left="0" w:firstLine="720"/>
        <w:jc w:val="both"/>
      </w:pPr>
      <w:r w:rsidRPr="000841CE">
        <w:t xml:space="preserve"> Основными задачами взаимодействия по предупреждению самовольных уходов несовершеннолетних являются:</w:t>
      </w:r>
    </w:p>
    <w:p w:rsidR="000841CE" w:rsidRPr="000841CE" w:rsidRDefault="00524A1A" w:rsidP="00B917F9">
      <w:pPr>
        <w:pStyle w:val="Default"/>
        <w:ind w:firstLine="720"/>
        <w:jc w:val="both"/>
      </w:pPr>
      <w:r w:rsidRPr="000841CE">
        <w:t xml:space="preserve">- обеспечение защиты прав и законных интересов несовершеннолетних; </w:t>
      </w:r>
    </w:p>
    <w:p w:rsidR="000841CE" w:rsidRPr="000841CE" w:rsidRDefault="00524A1A" w:rsidP="00B917F9">
      <w:pPr>
        <w:pStyle w:val="Default"/>
        <w:ind w:firstLine="720"/>
        <w:jc w:val="both"/>
      </w:pPr>
      <w:r w:rsidRPr="000841CE">
        <w:t xml:space="preserve">- </w:t>
      </w:r>
      <w:r w:rsidR="000841CE" w:rsidRPr="000841CE">
        <w:t xml:space="preserve">предупреждение правонарушений и антиобщественных действий как совершаемых несовершеннолетними, так и в отношении них; </w:t>
      </w:r>
    </w:p>
    <w:p w:rsidR="000841CE" w:rsidRPr="000841CE" w:rsidRDefault="000841CE" w:rsidP="00B917F9">
      <w:pPr>
        <w:pStyle w:val="Default"/>
        <w:ind w:firstLine="720"/>
        <w:jc w:val="both"/>
      </w:pPr>
      <w:r w:rsidRPr="000841CE">
        <w:lastRenderedPageBreak/>
        <w:t xml:space="preserve">- выявление и устранение причин и условий, способствующих самовольным уходам детей из семей, государственных организаций; </w:t>
      </w:r>
    </w:p>
    <w:p w:rsidR="000841CE" w:rsidRPr="000841CE" w:rsidRDefault="000841CE" w:rsidP="00B917F9">
      <w:pPr>
        <w:pStyle w:val="Default"/>
        <w:ind w:firstLine="720"/>
        <w:jc w:val="both"/>
      </w:pPr>
      <w:r w:rsidRPr="000841CE">
        <w:t>- проведение индивидуальной профилактической работы с несовершеннолетними и семьями с учетом анализа причин и условий, способствующих самовольным уходам несовершеннолетних из семей и организаций с круглосуточным пребыванием детей, оказание им социальной, психологической, педагогической и медицинской помощи.</w:t>
      </w:r>
    </w:p>
    <w:p w:rsidR="000841CE" w:rsidRPr="000841CE" w:rsidRDefault="00617B49" w:rsidP="00B917F9">
      <w:pPr>
        <w:pStyle w:val="Default"/>
        <w:numPr>
          <w:ilvl w:val="1"/>
          <w:numId w:val="27"/>
        </w:numPr>
        <w:ind w:left="0" w:firstLine="720"/>
        <w:jc w:val="both"/>
      </w:pPr>
      <w:r w:rsidRPr="000841CE">
        <w:t xml:space="preserve">Для целей настоящего Порядка применяются следующие основные понятия: </w:t>
      </w:r>
    </w:p>
    <w:p w:rsidR="000841CE" w:rsidRPr="000841CE" w:rsidRDefault="00524A1A" w:rsidP="00B917F9">
      <w:pPr>
        <w:pStyle w:val="Default"/>
        <w:ind w:left="720"/>
        <w:jc w:val="both"/>
        <w:rPr>
          <w:shd w:val="clear" w:color="auto" w:fill="FFFFFF"/>
        </w:rPr>
      </w:pPr>
      <w:r w:rsidRPr="000841CE">
        <w:rPr>
          <w:rStyle w:val="s10"/>
          <w:b/>
          <w:bCs/>
          <w:shd w:val="clear" w:color="auto" w:fill="FFFFFF"/>
        </w:rPr>
        <w:t>н</w:t>
      </w:r>
      <w:r w:rsidR="00617B49" w:rsidRPr="000841CE">
        <w:rPr>
          <w:rStyle w:val="s10"/>
          <w:b/>
          <w:bCs/>
          <w:shd w:val="clear" w:color="auto" w:fill="FFFFFF"/>
        </w:rPr>
        <w:t>есовершеннолетний</w:t>
      </w:r>
      <w:r w:rsidRPr="000841CE">
        <w:rPr>
          <w:shd w:val="clear" w:color="auto" w:fill="FFFFFF"/>
        </w:rPr>
        <w:t xml:space="preserve"> </w:t>
      </w:r>
      <w:r w:rsidR="00617B49" w:rsidRPr="000841CE">
        <w:rPr>
          <w:shd w:val="clear" w:color="auto" w:fill="FFFFFF"/>
        </w:rPr>
        <w:t>- лицо, не достигшее возраста восемнадцати лет;</w:t>
      </w:r>
    </w:p>
    <w:p w:rsidR="00FA7CF6" w:rsidRDefault="00524A1A" w:rsidP="00FA7CF6">
      <w:pPr>
        <w:pStyle w:val="Default"/>
        <w:ind w:firstLine="720"/>
        <w:jc w:val="both"/>
      </w:pPr>
      <w:r w:rsidRPr="000841CE">
        <w:rPr>
          <w:b/>
        </w:rPr>
        <w:t>самовольный уход</w:t>
      </w:r>
      <w:r w:rsidRPr="000841CE">
        <w:t xml:space="preserve"> - добровольное, самовольное (тайное или явное) оставление семьи или государственной организации; отсутствие несовершеннолетнего в течение одного часа с момента установления факта его отсутствия, либо с момента наступления времени, оговоренного (установленного) для возвращения;</w:t>
      </w:r>
    </w:p>
    <w:p w:rsidR="00920530" w:rsidRDefault="00FA7CF6" w:rsidP="00920530">
      <w:pPr>
        <w:pStyle w:val="Default"/>
        <w:ind w:firstLine="720"/>
        <w:jc w:val="both"/>
        <w:rPr>
          <w:rFonts w:eastAsia="Times New Roman"/>
          <w:lang w:eastAsia="ru-RU"/>
        </w:rPr>
      </w:pPr>
      <w:r w:rsidRPr="00FA7CF6">
        <w:rPr>
          <w:rFonts w:eastAsia="Times New Roman"/>
          <w:b/>
          <w:lang w:eastAsia="ru-RU"/>
        </w:rPr>
        <w:t>государственные организации</w:t>
      </w:r>
      <w:r w:rsidRPr="00FA7CF6">
        <w:rPr>
          <w:rFonts w:eastAsia="Times New Roman"/>
          <w:lang w:eastAsia="ru-RU"/>
        </w:rPr>
        <w:t xml:space="preserve"> - учреждения социального обслуживания, специализированные учреждения для несовершеннолетних, нуждающихся в социальной реабилитации, образовательные организации, осуществляющие образовательную деятельность, образовательные организации для детей-сирот и детей, оставшихся без попечения родителей, специальные учебно-воспитательные учреждения открытого и закрытого типа, учреждения здравоохранения, организации, осуществляю</w:t>
      </w:r>
      <w:r w:rsidR="00920530">
        <w:rPr>
          <w:rFonts w:eastAsia="Times New Roman"/>
          <w:lang w:eastAsia="ru-RU"/>
        </w:rPr>
        <w:t>щие отдых и оздоровление детей;</w:t>
      </w:r>
    </w:p>
    <w:p w:rsidR="00920530" w:rsidRPr="00920530" w:rsidRDefault="00920530" w:rsidP="00920530">
      <w:pPr>
        <w:pStyle w:val="Default"/>
        <w:ind w:firstLine="720"/>
        <w:jc w:val="both"/>
        <w:rPr>
          <w:rFonts w:eastAsia="Times New Roman"/>
          <w:lang w:eastAsia="ru-RU"/>
        </w:rPr>
      </w:pPr>
      <w:r w:rsidRPr="00920530">
        <w:rPr>
          <w:rFonts w:eastAsia="Times New Roman"/>
          <w:b/>
          <w:lang w:eastAsia="ru-RU"/>
        </w:rPr>
        <w:t>законные представители несовершеннолетних</w:t>
      </w:r>
      <w:r w:rsidRPr="00920530">
        <w:rPr>
          <w:rFonts w:eastAsia="Times New Roman"/>
          <w:lang w:eastAsia="ru-RU"/>
        </w:rPr>
        <w:t xml:space="preserve"> - родители или лица, их заменяющие - усыновители; опекуны; в случаях, предусмотренных федеральными законами, попечители; органы опеки и попечительства.</w:t>
      </w:r>
    </w:p>
    <w:p w:rsidR="000841CE" w:rsidRPr="000841CE" w:rsidRDefault="00617B49" w:rsidP="00B917F9">
      <w:pPr>
        <w:pStyle w:val="Default"/>
        <w:ind w:firstLine="720"/>
        <w:jc w:val="both"/>
        <w:rPr>
          <w:shd w:val="clear" w:color="auto" w:fill="FFFFFF"/>
        </w:rPr>
      </w:pPr>
      <w:r w:rsidRPr="000841CE">
        <w:rPr>
          <w:b/>
          <w:shd w:val="clear" w:color="auto" w:fill="FFFFFF"/>
        </w:rPr>
        <w:t>индивидуальная профилактическая работа</w:t>
      </w:r>
      <w:r w:rsidRPr="000841CE">
        <w:rPr>
          <w:shd w:val="clear" w:color="auto" w:fill="FFFFFF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0841CE" w:rsidRPr="000841CE" w:rsidRDefault="00617B49" w:rsidP="00B917F9">
      <w:pPr>
        <w:pStyle w:val="Default"/>
        <w:ind w:firstLine="720"/>
        <w:jc w:val="both"/>
      </w:pPr>
      <w:r w:rsidRPr="000841CE">
        <w:rPr>
          <w:b/>
          <w:bCs/>
        </w:rPr>
        <w:t>социальная реабилитация</w:t>
      </w:r>
      <w:r w:rsidR="000841CE" w:rsidRPr="000841CE">
        <w:rPr>
          <w:b/>
          <w:bCs/>
        </w:rPr>
        <w:t xml:space="preserve"> </w:t>
      </w:r>
      <w:r w:rsidRPr="000841CE">
        <w:t>— это процесс восстановления способности ребенка к жизнедеятельности в социальной среде, а также самой социальной среды и условий жизнедеятельности личности</w:t>
      </w:r>
      <w:r w:rsidR="000841CE" w:rsidRPr="000841CE">
        <w:t>;</w:t>
      </w:r>
    </w:p>
    <w:p w:rsidR="000841CE" w:rsidRDefault="00617B49" w:rsidP="00B917F9">
      <w:pPr>
        <w:pStyle w:val="Default"/>
        <w:ind w:firstLine="720"/>
        <w:jc w:val="both"/>
      </w:pPr>
      <w:r w:rsidRPr="000841CE">
        <w:rPr>
          <w:b/>
          <w:bCs/>
        </w:rPr>
        <w:t>социально-педагогическая реабилитация</w:t>
      </w:r>
      <w:r w:rsidR="00E50C9E">
        <w:rPr>
          <w:b/>
          <w:bCs/>
        </w:rPr>
        <w:t xml:space="preserve"> </w:t>
      </w:r>
      <w:r w:rsidRPr="000841CE">
        <w:t>— это система мер воспитательного характера, направленная на формирование личностных качеств, значи</w:t>
      </w:r>
      <w:r w:rsidR="000841CE" w:rsidRPr="000841CE">
        <w:t>мых для жизнедеятельности ребен</w:t>
      </w:r>
      <w:r w:rsidRPr="000841CE">
        <w:t xml:space="preserve">ка, активной жизненной позиции ребенка, способствующих интеграции его в общество; </w:t>
      </w:r>
      <w:r w:rsidR="000841CE" w:rsidRPr="000841CE">
        <w:t>на овладение необходимыми умени</w:t>
      </w:r>
      <w:r w:rsidRPr="000841CE">
        <w:t>ями и навыками по само</w:t>
      </w:r>
      <w:r w:rsidR="000841CE" w:rsidRPr="000841CE">
        <w:t>обслуживанию, положительными со</w:t>
      </w:r>
      <w:r w:rsidRPr="000841CE">
        <w:t>циальными ролями, правилами поведения в обществе; на получение необходимого образования.</w:t>
      </w:r>
    </w:p>
    <w:p w:rsidR="000841CE" w:rsidRDefault="000841CE" w:rsidP="00B917F9">
      <w:pPr>
        <w:pStyle w:val="Default"/>
        <w:numPr>
          <w:ilvl w:val="1"/>
          <w:numId w:val="27"/>
        </w:numPr>
        <w:ind w:left="0" w:firstLine="720"/>
        <w:jc w:val="both"/>
      </w:pPr>
      <w:r>
        <w:t xml:space="preserve">В систему органов и </w:t>
      </w:r>
      <w:r w:rsidR="00B917F9">
        <w:t>учреждений системы профилактики безнадзорности и правонарушений несовершеннолетних (далее – органы и учреждения системы профилактики)</w:t>
      </w:r>
      <w:r>
        <w:t>, принимающих участие в деятельности по профилактике самовольных уходов детей из семей и государственных организаций, содействию их розыска, а также проведения индивидуальной профилактической работы входят:</w:t>
      </w:r>
    </w:p>
    <w:p w:rsidR="00CB2524" w:rsidRPr="00CB2524" w:rsidRDefault="000841CE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>комисси</w:t>
      </w:r>
      <w:r w:rsidR="00206F8A">
        <w:t>я</w:t>
      </w:r>
      <w:r w:rsidRPr="00CB2524">
        <w:t xml:space="preserve"> по делам несовершеннолетних и защите их прав Сортавальского муниципального округа (далее –</w:t>
      </w:r>
      <w:r w:rsidR="009A1F1B" w:rsidRPr="00CB2524">
        <w:t xml:space="preserve"> Комиссия);</w:t>
      </w:r>
    </w:p>
    <w:p w:rsidR="00CB2524" w:rsidRPr="00CB2524" w:rsidRDefault="00CB2524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>органы социальной защит</w:t>
      </w:r>
      <w:r w:rsidR="00206F8A">
        <w:t>ы</w:t>
      </w:r>
      <w:r w:rsidRPr="00CB2524">
        <w:t xml:space="preserve"> населения; </w:t>
      </w:r>
    </w:p>
    <w:p w:rsidR="00CB2524" w:rsidRPr="00CB2524" w:rsidRDefault="00CB2524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 xml:space="preserve">учреждения социального обслуживания </w:t>
      </w:r>
      <w:r w:rsidRPr="00CB2524">
        <w:rPr>
          <w:color w:val="000000" w:themeColor="text1"/>
        </w:rPr>
        <w:t xml:space="preserve">(к которым относятся территориальные центры социальной помощи семье и детям, </w:t>
      </w:r>
      <w:hyperlink r:id="rId8" w:history="1">
        <w:r w:rsidRPr="00CB2524">
          <w:rPr>
            <w:rStyle w:val="ad"/>
            <w:color w:val="000000" w:themeColor="text1"/>
            <w:u w:val="none"/>
          </w:rPr>
          <w:t>центры</w:t>
        </w:r>
      </w:hyperlink>
      <w:r w:rsidRPr="00CB2524">
        <w:rPr>
          <w:color w:val="000000" w:themeColor="text1"/>
        </w:rPr>
        <w:t xml:space="preserve"> психолого-педагогической помощи населению и иные учреждения социального обслуживания);</w:t>
      </w:r>
      <w:r w:rsidRPr="00CB2524">
        <w:t xml:space="preserve"> </w:t>
      </w:r>
    </w:p>
    <w:p w:rsidR="00CB2524" w:rsidRPr="00CB2524" w:rsidRDefault="00CB2524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 xml:space="preserve">органы, осуществляющие управление в сфере образования; </w:t>
      </w:r>
    </w:p>
    <w:p w:rsidR="00CB2524" w:rsidRPr="00CB2524" w:rsidRDefault="00CB2524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 xml:space="preserve">организации, осуществляющие образовательную деятельность; </w:t>
      </w:r>
    </w:p>
    <w:p w:rsidR="00CB2524" w:rsidRPr="00CB2524" w:rsidRDefault="00CB2524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 xml:space="preserve">организации для детей-сирот и детей, оставшихся без попечения родителей; </w:t>
      </w:r>
    </w:p>
    <w:p w:rsidR="00CB2524" w:rsidRPr="00CB2524" w:rsidRDefault="00CB2524" w:rsidP="00B917F9">
      <w:pPr>
        <w:pStyle w:val="Default"/>
        <w:numPr>
          <w:ilvl w:val="2"/>
          <w:numId w:val="27"/>
        </w:numPr>
        <w:ind w:left="0" w:firstLine="720"/>
        <w:jc w:val="both"/>
      </w:pPr>
      <w:r w:rsidRPr="00CB2524">
        <w:t xml:space="preserve">органы опеки и попечительства; </w:t>
      </w:r>
    </w:p>
    <w:p w:rsidR="009A1F1B" w:rsidRPr="00CB2524" w:rsidRDefault="009A1F1B" w:rsidP="00B917F9">
      <w:pPr>
        <w:pStyle w:val="Default"/>
        <w:numPr>
          <w:ilvl w:val="2"/>
          <w:numId w:val="30"/>
        </w:numPr>
        <w:ind w:left="0" w:firstLine="720"/>
        <w:jc w:val="both"/>
        <w:rPr>
          <w:color w:val="000000" w:themeColor="text1"/>
        </w:rPr>
      </w:pPr>
      <w:r w:rsidRPr="00CB2524">
        <w:rPr>
          <w:color w:val="000000" w:themeColor="text1"/>
        </w:rPr>
        <w:t>медицинские организации;</w:t>
      </w:r>
    </w:p>
    <w:p w:rsidR="009A1F1B" w:rsidRPr="00CB2524" w:rsidRDefault="009A1F1B" w:rsidP="00B917F9">
      <w:pPr>
        <w:pStyle w:val="Default"/>
        <w:numPr>
          <w:ilvl w:val="2"/>
          <w:numId w:val="30"/>
        </w:numPr>
        <w:ind w:left="0" w:firstLine="720"/>
        <w:jc w:val="both"/>
        <w:rPr>
          <w:color w:val="000000" w:themeColor="text1"/>
        </w:rPr>
      </w:pPr>
      <w:r w:rsidRPr="00CB2524">
        <w:rPr>
          <w:color w:val="000000" w:themeColor="text1"/>
        </w:rPr>
        <w:t>органы службы занятости;</w:t>
      </w:r>
    </w:p>
    <w:p w:rsidR="009A1F1B" w:rsidRPr="00CB2524" w:rsidRDefault="009A1F1B" w:rsidP="00B917F9">
      <w:pPr>
        <w:pStyle w:val="Default"/>
        <w:numPr>
          <w:ilvl w:val="2"/>
          <w:numId w:val="30"/>
        </w:numPr>
        <w:ind w:left="0" w:firstLine="720"/>
        <w:jc w:val="both"/>
        <w:rPr>
          <w:color w:val="000000" w:themeColor="text1"/>
        </w:rPr>
      </w:pPr>
      <w:r w:rsidRPr="00CB2524">
        <w:rPr>
          <w:color w:val="000000" w:themeColor="text1"/>
        </w:rPr>
        <w:t>органы внутренних дел</w:t>
      </w:r>
      <w:r w:rsidR="00CB2524">
        <w:rPr>
          <w:color w:val="000000" w:themeColor="text1"/>
        </w:rPr>
        <w:t>.</w:t>
      </w:r>
    </w:p>
    <w:p w:rsidR="00B917F9" w:rsidRPr="00B917F9" w:rsidRDefault="00617B49" w:rsidP="00B917F9">
      <w:pPr>
        <w:pStyle w:val="Default"/>
        <w:numPr>
          <w:ilvl w:val="1"/>
          <w:numId w:val="27"/>
        </w:numPr>
        <w:ind w:left="0" w:firstLine="720"/>
        <w:jc w:val="both"/>
        <w:rPr>
          <w:color w:val="000000" w:themeColor="text1"/>
        </w:rPr>
      </w:pPr>
      <w:r w:rsidRPr="009A1F1B">
        <w:t xml:space="preserve">Участие </w:t>
      </w:r>
      <w:r w:rsidR="00CB2524" w:rsidRPr="009A1F1B">
        <w:rPr>
          <w:color w:val="000000" w:themeColor="text1"/>
        </w:rPr>
        <w:t>други</w:t>
      </w:r>
      <w:r w:rsidR="00CB2524">
        <w:rPr>
          <w:color w:val="000000" w:themeColor="text1"/>
        </w:rPr>
        <w:t>х</w:t>
      </w:r>
      <w:r w:rsidR="00CB2524" w:rsidRPr="009A1F1B">
        <w:rPr>
          <w:color w:val="000000" w:themeColor="text1"/>
        </w:rPr>
        <w:t xml:space="preserve"> орган</w:t>
      </w:r>
      <w:r w:rsidR="00CB2524">
        <w:rPr>
          <w:color w:val="000000" w:themeColor="text1"/>
        </w:rPr>
        <w:t>ов</w:t>
      </w:r>
      <w:r w:rsidR="00CB2524" w:rsidRPr="009A1F1B">
        <w:rPr>
          <w:color w:val="000000" w:themeColor="text1"/>
        </w:rPr>
        <w:t xml:space="preserve"> и учреждени</w:t>
      </w:r>
      <w:r w:rsidR="00CB2524">
        <w:rPr>
          <w:color w:val="000000" w:themeColor="text1"/>
        </w:rPr>
        <w:t>й</w:t>
      </w:r>
      <w:r w:rsidR="00CB2524" w:rsidRPr="009A1F1B">
        <w:rPr>
          <w:color w:val="000000" w:themeColor="text1"/>
        </w:rPr>
        <w:t>, общественны</w:t>
      </w:r>
      <w:r w:rsidR="00206F8A">
        <w:rPr>
          <w:color w:val="000000" w:themeColor="text1"/>
        </w:rPr>
        <w:t>х</w:t>
      </w:r>
      <w:r w:rsidR="00CB2524" w:rsidRPr="009A1F1B">
        <w:rPr>
          <w:color w:val="000000" w:themeColor="text1"/>
        </w:rPr>
        <w:t xml:space="preserve"> объединени</w:t>
      </w:r>
      <w:r w:rsidR="00206F8A">
        <w:rPr>
          <w:color w:val="000000" w:themeColor="text1"/>
        </w:rPr>
        <w:t>й</w:t>
      </w:r>
      <w:r w:rsidR="00CB2524" w:rsidRPr="009A1F1B">
        <w:rPr>
          <w:color w:val="000000" w:themeColor="text1"/>
        </w:rPr>
        <w:t>, осуществляющи</w:t>
      </w:r>
      <w:r w:rsidR="00206F8A">
        <w:rPr>
          <w:color w:val="000000" w:themeColor="text1"/>
        </w:rPr>
        <w:t>х</w:t>
      </w:r>
      <w:r w:rsidR="00CB2524" w:rsidRPr="009A1F1B">
        <w:rPr>
          <w:color w:val="000000" w:themeColor="text1"/>
        </w:rPr>
        <w:t xml:space="preserve"> меры по профилактике безнадзорности и правонарушений несовершеннолетни</w:t>
      </w:r>
      <w:r w:rsidR="00CB2524">
        <w:rPr>
          <w:color w:val="000000" w:themeColor="text1"/>
        </w:rPr>
        <w:t xml:space="preserve">х </w:t>
      </w:r>
      <w:r w:rsidRPr="009A1F1B">
        <w:t xml:space="preserve">в деятельности по профилактике самовольных уходов детей из семей и государственных организаций осуществляется в пределах их компетенции, в порядке, установленном законодательством Российской Федерации и законодательством </w:t>
      </w:r>
      <w:r w:rsidR="00CB2524">
        <w:t>Республики Карелия</w:t>
      </w:r>
      <w:r w:rsidRPr="009A1F1B">
        <w:t xml:space="preserve">, а также настоящим Порядком. </w:t>
      </w:r>
    </w:p>
    <w:p w:rsidR="00B917F9" w:rsidRPr="00B917F9" w:rsidRDefault="00B917F9" w:rsidP="00B917F9">
      <w:pPr>
        <w:pStyle w:val="Default"/>
        <w:ind w:left="720"/>
        <w:jc w:val="both"/>
        <w:rPr>
          <w:color w:val="000000" w:themeColor="text1"/>
        </w:rPr>
      </w:pPr>
    </w:p>
    <w:p w:rsidR="00B917F9" w:rsidRPr="00BE5F41" w:rsidRDefault="00B917F9" w:rsidP="00B917F9">
      <w:pPr>
        <w:pStyle w:val="Default"/>
        <w:jc w:val="center"/>
        <w:rPr>
          <w:b/>
        </w:rPr>
      </w:pPr>
      <w:r w:rsidRPr="00BE5F41">
        <w:rPr>
          <w:b/>
          <w:lang w:val="en-US"/>
        </w:rPr>
        <w:t>II</w:t>
      </w:r>
      <w:r w:rsidRPr="00BE5F41">
        <w:rPr>
          <w:b/>
        </w:rPr>
        <w:t xml:space="preserve">. </w:t>
      </w:r>
      <w:r w:rsidR="00977F7E" w:rsidRPr="00BE5F41">
        <w:rPr>
          <w:b/>
        </w:rPr>
        <w:t>Основные задачи и функции органов и учреждений</w:t>
      </w:r>
    </w:p>
    <w:p w:rsidR="00B917F9" w:rsidRPr="00BE5F41" w:rsidRDefault="00977F7E" w:rsidP="00B917F9">
      <w:pPr>
        <w:pStyle w:val="Default"/>
        <w:jc w:val="center"/>
        <w:rPr>
          <w:b/>
        </w:rPr>
      </w:pPr>
      <w:r w:rsidRPr="00BE5F41">
        <w:rPr>
          <w:b/>
        </w:rPr>
        <w:t>системы профилактики, а также иных организаций по вопросам</w:t>
      </w:r>
    </w:p>
    <w:p w:rsidR="00B917F9" w:rsidRPr="00BE5F41" w:rsidRDefault="00977F7E" w:rsidP="00B917F9">
      <w:pPr>
        <w:pStyle w:val="Default"/>
        <w:jc w:val="center"/>
        <w:rPr>
          <w:b/>
        </w:rPr>
      </w:pPr>
      <w:r w:rsidRPr="00BE5F41">
        <w:rPr>
          <w:b/>
        </w:rPr>
        <w:t>профилактики самовольных уходов детей из семей</w:t>
      </w:r>
    </w:p>
    <w:p w:rsidR="00977F7E" w:rsidRPr="00BE5F41" w:rsidRDefault="00977F7E" w:rsidP="00B917F9">
      <w:pPr>
        <w:pStyle w:val="Default"/>
        <w:jc w:val="center"/>
        <w:rPr>
          <w:color w:val="000000" w:themeColor="text1"/>
        </w:rPr>
      </w:pPr>
      <w:r w:rsidRPr="00BE5F41">
        <w:rPr>
          <w:b/>
        </w:rPr>
        <w:t>и государственных организаций</w:t>
      </w:r>
    </w:p>
    <w:p w:rsidR="00977F7E" w:rsidRPr="00BE5F41" w:rsidRDefault="00977F7E" w:rsidP="00977F7E">
      <w:pPr>
        <w:pStyle w:val="pc"/>
        <w:spacing w:before="0" w:beforeAutospacing="0" w:after="0" w:afterAutospacing="0" w:line="240" w:lineRule="exact"/>
        <w:jc w:val="center"/>
        <w:rPr>
          <w:b/>
        </w:rPr>
      </w:pPr>
    </w:p>
    <w:p w:rsidR="00B917F9" w:rsidRPr="00BE5F41" w:rsidRDefault="00B917F9" w:rsidP="00B917F9">
      <w:pPr>
        <w:pStyle w:val="a4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Основными задачами деятельности органов и учреждений системы профилактики по вопросам профилактики самовольных уходов детей из семей и государственных организаций, оказания содействия их розыску, а также проведения индивидуальной профилактической работы с ними являются: </w:t>
      </w:r>
    </w:p>
    <w:p w:rsidR="00B917F9" w:rsidRPr="00BE5F41" w:rsidRDefault="00B917F9" w:rsidP="00B917F9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pacing w:val="2"/>
          <w:sz w:val="24"/>
          <w:szCs w:val="24"/>
        </w:rPr>
        <w:t>обеспечение защиты прав и законных интересов несовершеннолетних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17F9" w:rsidRPr="00BE5F41" w:rsidRDefault="00B917F9" w:rsidP="00B917F9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pacing w:val="2"/>
          <w:sz w:val="24"/>
          <w:szCs w:val="24"/>
        </w:rPr>
        <w:t>выявление и устранение причин и условий, способствующих самовольным уходам детей из семей, государственных организаций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17F9" w:rsidRPr="00BE5F41" w:rsidRDefault="00B917F9" w:rsidP="00B917F9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предупреждение ситуаций, угрожающих жизни и здоровью несовершеннолетних;</w:t>
      </w:r>
    </w:p>
    <w:p w:rsidR="00B917F9" w:rsidRPr="00BE5F41" w:rsidRDefault="00B917F9" w:rsidP="00B917F9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pacing w:val="2"/>
          <w:sz w:val="24"/>
          <w:szCs w:val="24"/>
        </w:rPr>
        <w:t>оказание содействия в организации поиска несовершеннолетних, самовольно ушедших из семей, государственных организаций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917F9" w:rsidRPr="00BE5F41" w:rsidRDefault="00B917F9" w:rsidP="00B917F9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pacing w:val="2"/>
          <w:sz w:val="24"/>
          <w:szCs w:val="24"/>
        </w:rPr>
        <w:t xml:space="preserve">предупреждение безнадзорности, беспризорности, 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антиобщественных действий </w:t>
      </w:r>
      <w:r w:rsidRPr="00BE5F41">
        <w:rPr>
          <w:rFonts w:ascii="Times New Roman" w:hAnsi="Times New Roman" w:cs="Times New Roman"/>
          <w:spacing w:val="2"/>
          <w:sz w:val="24"/>
          <w:szCs w:val="24"/>
        </w:rPr>
        <w:t>правонарушений и преступлений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совершаемых несовершеннолетними, так и в отношении них;</w:t>
      </w:r>
    </w:p>
    <w:p w:rsidR="00444FD8" w:rsidRPr="00BE5F41" w:rsidRDefault="00B917F9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пресечение фактов вовлечения несовершеннолетних в совершение правонарушений, преступлений и иных антиобщественных действий;</w:t>
      </w:r>
    </w:p>
    <w:p w:rsidR="00444FD8" w:rsidRPr="00BE5F41" w:rsidRDefault="00444FD8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>предупреждение совершения преступлений в отношении несовершеннолетних;</w:t>
      </w:r>
    </w:p>
    <w:p w:rsidR="00444FD8" w:rsidRPr="00BE5F41" w:rsidRDefault="00B917F9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pacing w:val="2"/>
          <w:sz w:val="24"/>
          <w:szCs w:val="24"/>
        </w:rPr>
        <w:t>проведение индивидуальной профилактической работы с несовершеннолетними и их семьями с учетом анализа причин и условий, способствующих самовольным уходам несовершеннолетних из семей</w:t>
      </w:r>
      <w:r w:rsidR="00444FD8" w:rsidRPr="00BE5F41">
        <w:rPr>
          <w:rFonts w:ascii="Times New Roman" w:hAnsi="Times New Roman" w:cs="Times New Roman"/>
          <w:spacing w:val="2"/>
          <w:sz w:val="24"/>
          <w:szCs w:val="24"/>
        </w:rPr>
        <w:t xml:space="preserve"> и </w:t>
      </w:r>
      <w:r w:rsidRPr="00BE5F41">
        <w:rPr>
          <w:rFonts w:ascii="Times New Roman" w:hAnsi="Times New Roman" w:cs="Times New Roman"/>
          <w:spacing w:val="2"/>
          <w:sz w:val="24"/>
          <w:szCs w:val="24"/>
        </w:rPr>
        <w:t>государственных организаций;</w:t>
      </w:r>
    </w:p>
    <w:p w:rsidR="00444FD8" w:rsidRPr="00BE5F41" w:rsidRDefault="00B917F9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pacing w:val="2"/>
          <w:sz w:val="24"/>
          <w:szCs w:val="24"/>
        </w:rPr>
        <w:t xml:space="preserve"> организация оказания медицинской, психологической и социальной помощи и реабилитации несовершеннолетних, самовольно ушедших из семей, государственных организаций.</w:t>
      </w:r>
    </w:p>
    <w:p w:rsidR="00444FD8" w:rsidRPr="00BE5F41" w:rsidRDefault="00977F7E" w:rsidP="00444FD8">
      <w:pPr>
        <w:pStyle w:val="a4"/>
        <w:numPr>
          <w:ilvl w:val="1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Совместная деятельность </w:t>
      </w:r>
      <w:r w:rsidR="00444FD8" w:rsidRPr="00BE5F41">
        <w:rPr>
          <w:rFonts w:ascii="Times New Roman" w:hAnsi="Times New Roman" w:cs="Times New Roman"/>
          <w:sz w:val="24"/>
          <w:szCs w:val="24"/>
        </w:rPr>
        <w:t xml:space="preserve">органов и учреждений системы профилактики </w:t>
      </w:r>
      <w:r w:rsidRPr="00BE5F41">
        <w:rPr>
          <w:rFonts w:ascii="Times New Roman" w:hAnsi="Times New Roman" w:cs="Times New Roman"/>
          <w:sz w:val="24"/>
          <w:szCs w:val="24"/>
        </w:rPr>
        <w:t>по вопросам осуществления профилактики самовольных уходов детей из семей и государственных организаций, оказания содействия их розыску, а также проведения социально-реабилитационной работы с несовершеннолетними включает:</w:t>
      </w:r>
    </w:p>
    <w:p w:rsidR="00444FD8" w:rsidRPr="00BE5F41" w:rsidRDefault="00977F7E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>проведение совместных мероприятий по предупреждению самовольных уходов несовершеннолетних с целью принятия конкретных мер по устранению причин и условий, им способствующих;</w:t>
      </w:r>
    </w:p>
    <w:p w:rsidR="00444FD8" w:rsidRPr="00BE5F41" w:rsidRDefault="00444FD8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ведение </w:t>
      </w:r>
      <w:r w:rsidR="00977F7E" w:rsidRPr="00BE5F41">
        <w:rPr>
          <w:rFonts w:ascii="Times New Roman" w:hAnsi="Times New Roman" w:cs="Times New Roman"/>
          <w:sz w:val="24"/>
          <w:szCs w:val="24"/>
        </w:rPr>
        <w:t>мониторинг</w:t>
      </w:r>
      <w:r w:rsidRPr="00BE5F41">
        <w:rPr>
          <w:rFonts w:ascii="Times New Roman" w:hAnsi="Times New Roman" w:cs="Times New Roman"/>
          <w:sz w:val="24"/>
          <w:szCs w:val="24"/>
        </w:rPr>
        <w:t>а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самовольных уходов детей из семей и государственных организаций;</w:t>
      </w:r>
    </w:p>
    <w:p w:rsidR="00444FD8" w:rsidRPr="00BE5F41" w:rsidRDefault="00977F7E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>оперативный обмен информацией о несовершеннолетних, самовольно ушедших из семей и государственных организаций;</w:t>
      </w:r>
    </w:p>
    <w:p w:rsidR="00444FD8" w:rsidRPr="00BE5F41" w:rsidRDefault="00444FD8" w:rsidP="00444FD8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содействие в </w:t>
      </w:r>
      <w:r w:rsidR="00977F7E" w:rsidRPr="00BE5F41">
        <w:rPr>
          <w:rFonts w:ascii="Times New Roman" w:hAnsi="Times New Roman" w:cs="Times New Roman"/>
          <w:sz w:val="24"/>
          <w:szCs w:val="24"/>
        </w:rPr>
        <w:t>организаци</w:t>
      </w:r>
      <w:r w:rsidRPr="00BE5F41">
        <w:rPr>
          <w:rFonts w:ascii="Times New Roman" w:hAnsi="Times New Roman" w:cs="Times New Roman"/>
          <w:sz w:val="24"/>
          <w:szCs w:val="24"/>
        </w:rPr>
        <w:t>и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и проведение розыскных мероприятий;</w:t>
      </w:r>
    </w:p>
    <w:p w:rsidR="00203E6C" w:rsidRPr="00BE5F41" w:rsidRDefault="00557977" w:rsidP="00203E6C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проведение </w:t>
      </w:r>
      <w:r w:rsidR="00977F7E" w:rsidRPr="00BE5F41">
        <w:rPr>
          <w:rFonts w:ascii="Times New Roman" w:hAnsi="Times New Roman" w:cs="Times New Roman"/>
          <w:sz w:val="24"/>
          <w:szCs w:val="24"/>
        </w:rPr>
        <w:t>индивидуальн</w:t>
      </w:r>
      <w:r w:rsidRPr="00BE5F41">
        <w:rPr>
          <w:rFonts w:ascii="Times New Roman" w:hAnsi="Times New Roman" w:cs="Times New Roman"/>
          <w:sz w:val="24"/>
          <w:szCs w:val="24"/>
        </w:rPr>
        <w:t>ой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профилактическ</w:t>
      </w:r>
      <w:r w:rsidRPr="00BE5F41">
        <w:rPr>
          <w:rFonts w:ascii="Times New Roman" w:hAnsi="Times New Roman" w:cs="Times New Roman"/>
          <w:sz w:val="24"/>
          <w:szCs w:val="24"/>
        </w:rPr>
        <w:t>ой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и социально-реабилитационн</w:t>
      </w:r>
      <w:r w:rsidRPr="00BE5F41">
        <w:rPr>
          <w:rFonts w:ascii="Times New Roman" w:hAnsi="Times New Roman" w:cs="Times New Roman"/>
          <w:sz w:val="24"/>
          <w:szCs w:val="24"/>
        </w:rPr>
        <w:t>ой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BE5F41">
        <w:rPr>
          <w:rFonts w:ascii="Times New Roman" w:hAnsi="Times New Roman" w:cs="Times New Roman"/>
          <w:sz w:val="24"/>
          <w:szCs w:val="24"/>
        </w:rPr>
        <w:t>ы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с несовершеннолетними, допускающими самовольные уходы, и их родителями (иными законными представителями) в целях выявления и устранения причин и условий, способствующих совершению самовольных уходов из семей и государственных организаций</w:t>
      </w:r>
      <w:r w:rsidR="00444FD8" w:rsidRPr="00BE5F41">
        <w:rPr>
          <w:rFonts w:ascii="Times New Roman" w:hAnsi="Times New Roman" w:cs="Times New Roman"/>
          <w:sz w:val="24"/>
          <w:szCs w:val="24"/>
        </w:rPr>
        <w:t>;</w:t>
      </w:r>
    </w:p>
    <w:p w:rsidR="00977F7E" w:rsidRPr="00BE5F41" w:rsidRDefault="00557977" w:rsidP="00203E6C">
      <w:pPr>
        <w:pStyle w:val="a4"/>
        <w:numPr>
          <w:ilvl w:val="2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оказание </w:t>
      </w:r>
      <w:r w:rsidR="00977F7E" w:rsidRPr="00BE5F41">
        <w:rPr>
          <w:rFonts w:ascii="Times New Roman" w:hAnsi="Times New Roman" w:cs="Times New Roman"/>
          <w:sz w:val="24"/>
          <w:szCs w:val="24"/>
        </w:rPr>
        <w:t>информационно-методическ</w:t>
      </w:r>
      <w:r w:rsidRPr="00BE5F41">
        <w:rPr>
          <w:rFonts w:ascii="Times New Roman" w:hAnsi="Times New Roman" w:cs="Times New Roman"/>
          <w:sz w:val="24"/>
          <w:szCs w:val="24"/>
        </w:rPr>
        <w:t>ой</w:t>
      </w:r>
      <w:r w:rsidR="00977F7E" w:rsidRPr="00BE5F41">
        <w:rPr>
          <w:rFonts w:ascii="Times New Roman" w:hAnsi="Times New Roman" w:cs="Times New Roman"/>
          <w:sz w:val="24"/>
          <w:szCs w:val="24"/>
        </w:rPr>
        <w:t>, инструктивн</w:t>
      </w:r>
      <w:r w:rsidRPr="00BE5F41">
        <w:rPr>
          <w:rFonts w:ascii="Times New Roman" w:hAnsi="Times New Roman" w:cs="Times New Roman"/>
          <w:sz w:val="24"/>
          <w:szCs w:val="24"/>
        </w:rPr>
        <w:t>ой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работ</w:t>
      </w:r>
      <w:r w:rsidRPr="00BE5F41">
        <w:rPr>
          <w:rFonts w:ascii="Times New Roman" w:hAnsi="Times New Roman" w:cs="Times New Roman"/>
          <w:sz w:val="24"/>
          <w:szCs w:val="24"/>
        </w:rPr>
        <w:t>ы</w:t>
      </w:r>
      <w:r w:rsidR="00977F7E" w:rsidRPr="00BE5F41">
        <w:rPr>
          <w:rFonts w:ascii="Times New Roman" w:hAnsi="Times New Roman" w:cs="Times New Roman"/>
          <w:sz w:val="24"/>
          <w:szCs w:val="24"/>
        </w:rPr>
        <w:t xml:space="preserve"> с сотрудниками государственных организаций по вопросам профилактики самовольных уходов детей из семей, государственных организаций, осуществления их поиска и оказания им необходимой помощи, в том числе реабилитационной.</w:t>
      </w:r>
    </w:p>
    <w:p w:rsidR="00563E8F" w:rsidRPr="00BE5F41" w:rsidRDefault="00563E8F" w:rsidP="00563E8F">
      <w:pPr>
        <w:pStyle w:val="Default"/>
      </w:pPr>
    </w:p>
    <w:p w:rsidR="00266E83" w:rsidRPr="00BE5F41" w:rsidRDefault="00203E6C" w:rsidP="002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5F41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III</w:t>
      </w:r>
      <w:r w:rsidRPr="00BE5F4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Pr="00203E6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Деятельность органов и учреждений системы профилактики </w:t>
      </w:r>
      <w:r w:rsidRPr="00BE5F41">
        <w:rPr>
          <w:rFonts w:ascii="Times New Roman" w:hAnsi="Times New Roman" w:cs="Times New Roman"/>
          <w:b/>
          <w:bCs/>
          <w:sz w:val="24"/>
          <w:szCs w:val="24"/>
        </w:rPr>
        <w:t>при установлении факта самовольного ухода несовершеннолетнего, установлении местонахождения несовершеннолетнего</w:t>
      </w:r>
    </w:p>
    <w:p w:rsidR="00EE0249" w:rsidRPr="00BE5F41" w:rsidRDefault="00EE0249" w:rsidP="00266E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E0249" w:rsidRPr="00BE5F41" w:rsidRDefault="00EE0249" w:rsidP="00EE0249">
      <w:pPr>
        <w:pStyle w:val="a4"/>
        <w:numPr>
          <w:ilvl w:val="1"/>
          <w:numId w:val="37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hAnsi="Times New Roman" w:cs="Times New Roman"/>
          <w:sz w:val="24"/>
          <w:szCs w:val="24"/>
        </w:rPr>
        <w:t>В случае выявления факта самовольного ухода несовершеннолетнего из государственной организации:</w:t>
      </w:r>
    </w:p>
    <w:p w:rsidR="00EE0249" w:rsidRPr="00BE5F41" w:rsidRDefault="00EE0249" w:rsidP="00EA1B33">
      <w:pPr>
        <w:pStyle w:val="a4"/>
        <w:numPr>
          <w:ilvl w:val="2"/>
          <w:numId w:val="37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государственной организации незамедлительно: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сообщает руководителю организации либо ответственному дежурному администратору государственной организации о факте ухода несовершеннолетнего из государственной организации;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составляет служебную записку на имя руководителя государственной организации с подробным описанием ситуации, при которой допущен уход несовершеннолетнего из государственной организации. </w:t>
      </w:r>
    </w:p>
    <w:p w:rsidR="00EE0249" w:rsidRPr="00BE5F41" w:rsidRDefault="00EE0249" w:rsidP="00EA1B33">
      <w:pPr>
        <w:pStyle w:val="a4"/>
        <w:numPr>
          <w:ilvl w:val="2"/>
          <w:numId w:val="37"/>
        </w:numPr>
        <w:spacing w:before="168" w:after="0" w:line="288" w:lineRule="atLeast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Руководитель государственной организации: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обеспечивает незамедлительное направление извещения о факте самовольного ухода несовершеннолетнего в дежурную часть территориального органа Министерства внутренних дел Российской Федерации;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течение трех часов после установления факта самовольного ухода несовершеннолетнего обращается с заявлением в дежурную часть </w:t>
      </w:r>
      <w:r w:rsidR="00C30D9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территориального органа Министерства внутренних дел Российской Федерации 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месту нахождения государственной организации;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 подаче заявления о розыске несовершеннолетнего, совершившего самовольный уход, к заявлению прилагает фотографию данного ребенка, соответствующую его возрасту (при наличии), данные паспорта гражданина Российской Федерации или свидетельства о рождении несовершеннолетнего, а также предоставляет информацию: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о дате, времени и месте самовольного ухода несовершеннолетнего, о последнем известном месте нахождения несовершеннолетнего;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о приметах внешности: росте, телосложении, наличии особых примет (шрамы, родимые пятна, татуировки, родинки и др.);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об одежде, в которой возможно был одет несовершеннолетний в момент самовольного ухода, о предметах, которые ребенок имел при себе;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о взаимоотношениях самовольно ушедшего несовершеннолетнего с другими обучающимися либо воспитанниками государственной организации, о возможных мотивах, вследствие которых несовершеннолетний мог самовольно покинуть государственную организацию; </w:t>
      </w:r>
    </w:p>
    <w:p w:rsidR="00EE0249" w:rsidRPr="00BE5F41" w:rsidRDefault="00EE0249" w:rsidP="00EE0249">
      <w:pPr>
        <w:pStyle w:val="a4"/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5) об иных сведениях, способствующих оперативному розыску несовершеннолетнего.</w:t>
      </w:r>
    </w:p>
    <w:p w:rsidR="00EA1B33" w:rsidRPr="00BE5F41" w:rsidRDefault="00EE0249" w:rsidP="00EA1B33">
      <w:pPr>
        <w:pStyle w:val="a4"/>
        <w:numPr>
          <w:ilvl w:val="2"/>
          <w:numId w:val="37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Руководитель</w:t>
      </w:r>
      <w:r w:rsidR="00EA1B33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</w:t>
      </w:r>
      <w:r w:rsidRPr="00BE5F41">
        <w:rPr>
          <w:rFonts w:ascii="Times New Roman" w:hAnsi="Times New Roman" w:cs="Times New Roman"/>
          <w:sz w:val="24"/>
          <w:szCs w:val="24"/>
        </w:rPr>
        <w:t xml:space="preserve"> информирует по телефону о факте самовольного ухода несовершеннолетнего (в случае выявления факта самовольного ухода несовершеннолетних из образовательного учреждения): родителей или иных законных представителей несовершеннолетнего,</w:t>
      </w:r>
      <w:r w:rsidR="00EA1B33" w:rsidRPr="00BE5F41">
        <w:rPr>
          <w:rFonts w:ascii="Times New Roman" w:hAnsi="Times New Roman" w:cs="Times New Roman"/>
          <w:sz w:val="24"/>
          <w:szCs w:val="24"/>
        </w:rPr>
        <w:t xml:space="preserve"> К</w:t>
      </w:r>
      <w:r w:rsidRPr="00BE5F41">
        <w:rPr>
          <w:rFonts w:ascii="Times New Roman" w:hAnsi="Times New Roman" w:cs="Times New Roman"/>
          <w:sz w:val="24"/>
          <w:szCs w:val="24"/>
        </w:rPr>
        <w:t>омитет образования Сортавальского муниципального округа</w:t>
      </w:r>
      <w:r w:rsidR="00EA1B33" w:rsidRPr="00BE5F41">
        <w:rPr>
          <w:rFonts w:ascii="Times New Roman" w:hAnsi="Times New Roman" w:cs="Times New Roman"/>
          <w:sz w:val="24"/>
          <w:szCs w:val="24"/>
        </w:rPr>
        <w:t>.</w:t>
      </w:r>
    </w:p>
    <w:p w:rsidR="00EA1B33" w:rsidRPr="00BE5F41" w:rsidRDefault="00EA1B33" w:rsidP="00EA1B33">
      <w:pPr>
        <w:pStyle w:val="a4"/>
        <w:numPr>
          <w:ilvl w:val="1"/>
          <w:numId w:val="37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 самовольного ухода несовершеннолетнего из семьи и государственной организации считается установленным с момента:</w:t>
      </w:r>
    </w:p>
    <w:p w:rsidR="00BE5F41" w:rsidRDefault="00EA1B33" w:rsidP="00BE5F41">
      <w:pPr>
        <w:pStyle w:val="a4"/>
        <w:numPr>
          <w:ilvl w:val="0"/>
          <w:numId w:val="42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B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подачи в орган внутренних дел родителями, одним из них (иными законными представителями) заявления о розыске несовершеннолетнего; </w:t>
      </w:r>
    </w:p>
    <w:p w:rsidR="00BE5F41" w:rsidRPr="00BE5F41" w:rsidRDefault="00EA1B33" w:rsidP="00BE5F41">
      <w:pPr>
        <w:pStyle w:val="a4"/>
        <w:numPr>
          <w:ilvl w:val="0"/>
          <w:numId w:val="42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составления акта о выявлении беспризорного или безн</w:t>
      </w:r>
      <w:r w:rsidR="00BE5F4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адзорности несовершеннолетнего. </w:t>
      </w:r>
    </w:p>
    <w:p w:rsidR="00BE5F41" w:rsidRPr="00BE5F41" w:rsidRDefault="00EA1B33" w:rsidP="00BE5F41">
      <w:pPr>
        <w:pStyle w:val="a4"/>
        <w:numPr>
          <w:ilvl w:val="1"/>
          <w:numId w:val="37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Фиксация факта самовольного ухода несовершеннолетнего происходит при подаче письменного заявления в дежурную часть органов внутренних дел по месту нахождения семьи, государственной организации. </w:t>
      </w:r>
    </w:p>
    <w:p w:rsidR="00BE5F41" w:rsidRPr="00BE5F41" w:rsidRDefault="00BE5F41" w:rsidP="00BE5F41">
      <w:pPr>
        <w:pStyle w:val="a4"/>
        <w:numPr>
          <w:ilvl w:val="1"/>
          <w:numId w:val="37"/>
        </w:numPr>
        <w:spacing w:before="168" w:after="0" w:line="288" w:lineRule="atLeast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5F41">
        <w:rPr>
          <w:rFonts w:ascii="Times New Roman" w:hAnsi="Times New Roman" w:cs="Times New Roman"/>
          <w:sz w:val="24"/>
          <w:szCs w:val="24"/>
        </w:rPr>
        <w:t>В течение одних суток о факте самовольного ухода несовершеннолетнего из семьи, государственной организации орган внутренних дел информируют К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омиссию и учредителя государственной организации. </w:t>
      </w:r>
    </w:p>
    <w:p w:rsidR="00617B49" w:rsidRPr="001D78F9" w:rsidRDefault="00617B49" w:rsidP="00617B4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17B49" w:rsidRPr="001D78F9" w:rsidRDefault="00617B49" w:rsidP="00BE5F41">
      <w:pPr>
        <w:pStyle w:val="a4"/>
        <w:numPr>
          <w:ilvl w:val="0"/>
          <w:numId w:val="43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Организация мероприятий по розыску и возвращению несовершеннолетнего, совершившего самовольный уход в семью, государственную организацию</w:t>
      </w:r>
    </w:p>
    <w:p w:rsidR="00617B49" w:rsidRPr="001D78F9" w:rsidRDefault="00617B49" w:rsidP="00617B49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B49" w:rsidRPr="00BE5F41" w:rsidRDefault="00617B49" w:rsidP="00BE5F41">
      <w:pPr>
        <w:pStyle w:val="a4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="00C30D9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Министерства внутренних дел Российской Федерации</w:t>
      </w:r>
      <w:r w:rsidR="00C30D91" w:rsidRPr="00BE5F41">
        <w:rPr>
          <w:rFonts w:ascii="Times New Roman" w:hAnsi="Times New Roman" w:cs="Times New Roman"/>
          <w:sz w:val="24"/>
          <w:szCs w:val="24"/>
        </w:rPr>
        <w:t xml:space="preserve"> </w:t>
      </w:r>
      <w:r w:rsidRPr="00BE5F41">
        <w:rPr>
          <w:rFonts w:ascii="Times New Roman" w:hAnsi="Times New Roman" w:cs="Times New Roman"/>
          <w:sz w:val="24"/>
          <w:szCs w:val="24"/>
        </w:rPr>
        <w:t xml:space="preserve">обеспечивают проведение мероприятий по организации и осуществлению розыска несовершеннолетних в соответствии с требованиями ведомственных нормативных правовых актов. </w:t>
      </w:r>
    </w:p>
    <w:p w:rsidR="00BE5F41" w:rsidRPr="00BE5F41" w:rsidRDefault="00C30D91" w:rsidP="00BE5F41">
      <w:pPr>
        <w:pStyle w:val="a4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орга</w:t>
      </w:r>
      <w:r w:rsidR="001D30ED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внутренних дел Российской Федерации</w:t>
      </w:r>
      <w:r w:rsidRPr="00BE5F41">
        <w:rPr>
          <w:rFonts w:ascii="Times New Roman" w:hAnsi="Times New Roman" w:cs="Times New Roman"/>
          <w:sz w:val="24"/>
          <w:szCs w:val="24"/>
        </w:rPr>
        <w:t xml:space="preserve"> </w:t>
      </w:r>
      <w:r w:rsidR="00617B49" w:rsidRPr="00BE5F41">
        <w:rPr>
          <w:rFonts w:ascii="Times New Roman" w:hAnsi="Times New Roman" w:cs="Times New Roman"/>
          <w:sz w:val="24"/>
          <w:szCs w:val="24"/>
        </w:rPr>
        <w:t>при выявлении несовершеннолетнего, самовольно ушедшего из семьи, государственной организации, незамедлительно информируют родителей (иных законных представителей), руководителя государственной организации, из которой несовершеннолетний совершил самовольный уход, иных участников взаимодействия.</w:t>
      </w:r>
    </w:p>
    <w:p w:rsidR="00BE5F41" w:rsidRPr="00BE5F41" w:rsidRDefault="00BE5F41" w:rsidP="00BE5F41">
      <w:pPr>
        <w:pStyle w:val="a4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BE5F4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BE5F41">
        <w:rPr>
          <w:rFonts w:ascii="Times New Roman" w:hAnsi="Times New Roman" w:cs="Times New Roman"/>
          <w:sz w:val="24"/>
          <w:szCs w:val="24"/>
        </w:rPr>
        <w:t xml:space="preserve"> если местонахождение родителей (иных законных представителей) несовершеннолетнего не установлено либо они по объективным причинам не имеют возможности в установленный срок прибыть в орган внутренних дел (в связи с болезнью, удаленностью места жительства и иным причинам), либо при отказе родителей (иных законных представителей) забрать ребенка, несовершеннолетний в зависимости от возраста и состояния здоровья, в соответствии с требованиями законодательства Российской Федерации направляется в специализированное учреждение для несовершеннолетних, нуждающихся в социальной реабилитации, или в учреждение здравоохранения. Об отказе родителей (иных законных представителей) забрать ребенка информация направляется в орган опеки и попечительства, а также в комиссию по делам несовершеннолетних и защите их прав.</w:t>
      </w:r>
    </w:p>
    <w:p w:rsidR="00BE5F41" w:rsidRPr="00BE5F41" w:rsidRDefault="00BE5F41" w:rsidP="00BE5F41">
      <w:pPr>
        <w:pStyle w:val="a4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Государственная организация, в которую самостоятельно обратился несовершеннолетний с просьбой о помещении в данную организацию в связи с невозможностью возвращения в семью, организацию, где он ранее находился, обязана принять меры (в рамках своей компетенции) по устройству несовершеннолетнего и незамедлительно проинформировать о таком обращении отдел внутренних дел по месту жительства несовершеннолетнего (нахождения государственной организации, откуда самовольно ушел несовершеннолетний). </w:t>
      </w:r>
      <w:proofErr w:type="gramEnd"/>
    </w:p>
    <w:p w:rsidR="00BE5F41" w:rsidRPr="00BE5F41" w:rsidRDefault="00BE5F41" w:rsidP="00BE5F41">
      <w:pPr>
        <w:pStyle w:val="a4"/>
        <w:numPr>
          <w:ilvl w:val="1"/>
          <w:numId w:val="3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возвращения несовершеннолетнего в государственную организацию ее руководитель незамедлительно обращается в дежурную часть территориального органа внутренних дел по месту нахождения государственной организации с заявлением о прекращении розыска и информирует об этом всех заинтересованных лиц. </w:t>
      </w:r>
    </w:p>
    <w:p w:rsidR="00617B49" w:rsidRDefault="00617B49" w:rsidP="00BE5F4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7B49" w:rsidRPr="001D78F9" w:rsidRDefault="00617B49" w:rsidP="00DA19D5">
      <w:pPr>
        <w:pStyle w:val="a4"/>
        <w:numPr>
          <w:ilvl w:val="0"/>
          <w:numId w:val="4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8F9">
        <w:rPr>
          <w:rFonts w:ascii="Times New Roman" w:hAnsi="Times New Roman" w:cs="Times New Roman"/>
          <w:b/>
          <w:sz w:val="24"/>
          <w:szCs w:val="24"/>
        </w:rPr>
        <w:t>О мерах, принимаемых после возвращения несовершеннолетних в семью, государственную организацию</w:t>
      </w:r>
    </w:p>
    <w:p w:rsidR="00617B49" w:rsidRPr="001D78F9" w:rsidRDefault="00617B49" w:rsidP="00DA19D5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17B49" w:rsidRPr="001D78F9" w:rsidRDefault="00617B49" w:rsidP="00DA19D5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B96B86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Комиссия по делам несовершеннолетних и защите их прав Сортавальского муниципального района</w:t>
      </w:r>
      <w:r w:rsidR="00B96B8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 w:rsidR="00617B49" w:rsidRPr="00B75DA3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Координирует действия органов и учреждений системы профилактики, направленные на профилактику самовольных уходов несовершеннолетних.</w:t>
      </w:r>
    </w:p>
    <w:p w:rsidR="00617B49" w:rsidRPr="00B75DA3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Ответственный секретарь Комиссии регистрирует материал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факт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самовольного ухода несовершеннолетн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семьи или</w:t>
      </w:r>
      <w:r w:rsidR="00C30D91" w:rsidRPr="00C3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30D9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осударственная организация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поступивши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</w:t>
      </w:r>
      <w:r w:rsidR="00C30D9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Министерства внутренних дел Российской Федерации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7B49" w:rsidRPr="00B75DA3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ближайшем заседании Комиссии рассматрива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ются </w:t>
      </w:r>
      <w:r w:rsidR="00C30D91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</w:t>
      </w:r>
      <w:r w:rsidR="00C30D91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факт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C30D91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самовольного ухода несовершеннолетн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его из семьи или</w:t>
      </w:r>
      <w:r w:rsidR="00C30D91" w:rsidRPr="00C30D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30D9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C30D9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осударственная организация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30D91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поступивши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</w:t>
      </w:r>
      <w:r w:rsidR="00C30D91"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из </w:t>
      </w:r>
      <w:r w:rsidR="00C30D91"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территориального органа Министерства внутренних дел Российской Федерации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устанавлива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ются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причины и условия совершения самовольного ухода, провод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тся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анализ результативности предупредительной работы. </w:t>
      </w:r>
    </w:p>
    <w:p w:rsidR="00617B49" w:rsidRPr="00B75DA3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Принимает постановление (решение) о проведении индивидуально-профилактической работы с самовольно ушедшим несовершеннолетним и направляют соответствующие решение (постановление) для исполнения 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органам и учреждениям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системы 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профилактики</w:t>
      </w:r>
      <w:r w:rsidR="00C30D9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617B49" w:rsidRPr="00B75DA3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 случае повторного ухода несовершеннолетнего,  а также совершения им после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самовольного 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ухода административных правонарушений или уголовных преступлений, рассматривает на заседании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Комиссия</w:t>
      </w:r>
      <w:r w:rsidRPr="00B75DA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вопрос об эффективности организации индивидуально-профилактической работы с данным несовершеннолетним, при необходимости  вносит органам системы профилактики представление об устранении причин и условий, способствующих безнадзорности и беспризорности несовершеннолетних.</w:t>
      </w:r>
    </w:p>
    <w:p w:rsidR="00C30D91" w:rsidRPr="00B75DA3" w:rsidRDefault="00C30D91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Органы и учреждения системы профилактики безнадзорности и правонарушений несовершеннолетних включают в план работы проведение лекций, бесед в общеобразовательных учреждениях города по профилактике самовольных уходов из семьи.</w:t>
      </w:r>
    </w:p>
    <w:p w:rsidR="00617B49" w:rsidRPr="001D30ED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DA3">
        <w:rPr>
          <w:rFonts w:ascii="Times New Roman" w:hAnsi="Times New Roman" w:cs="Times New Roman"/>
          <w:sz w:val="24"/>
          <w:szCs w:val="24"/>
        </w:rPr>
        <w:t>Заслушива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B75DA3">
        <w:rPr>
          <w:rFonts w:ascii="Times New Roman" w:hAnsi="Times New Roman" w:cs="Times New Roman"/>
          <w:sz w:val="24"/>
          <w:szCs w:val="24"/>
        </w:rPr>
        <w:t xml:space="preserve">т на заседаниях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B75DA3">
        <w:rPr>
          <w:rFonts w:ascii="Times New Roman" w:hAnsi="Times New Roman" w:cs="Times New Roman"/>
          <w:sz w:val="24"/>
          <w:szCs w:val="24"/>
        </w:rPr>
        <w:t>омиссии должностных лиц органов и учреждений системы профилактики безнадзорности и правонарушений несовершеннолетних по вопросам предупреждения самовольных уходов несовершеннолетних, выявления и устранения причин и условий, способствующих самовольным уходам несовершеннолетних, вынос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75DA3">
        <w:rPr>
          <w:rFonts w:ascii="Times New Roman" w:hAnsi="Times New Roman" w:cs="Times New Roman"/>
          <w:sz w:val="24"/>
          <w:szCs w:val="24"/>
        </w:rPr>
        <w:t xml:space="preserve">т представления об устранении причин и условий, способствующих самовольным уходам несовершеннолетних из семьи, организаций с круглосуточным пребыванием детей. </w:t>
      </w:r>
    </w:p>
    <w:p w:rsidR="001D30ED" w:rsidRDefault="001D30ED" w:rsidP="00DA19D5">
      <w:pPr>
        <w:pStyle w:val="a4"/>
        <w:numPr>
          <w:ilvl w:val="1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Государственная организация после возвращения несовершеннолетних обеспечивает следующие меры:</w:t>
      </w:r>
    </w:p>
    <w:p w:rsidR="001D30ED" w:rsidRPr="00DA19D5" w:rsidRDefault="001D30ED" w:rsidP="00DA19D5">
      <w:pPr>
        <w:pStyle w:val="a4"/>
        <w:numPr>
          <w:ilvl w:val="2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A1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ГБУСО РК «Центр помощи детям, оставшимся без попечения  родителей, №7» (далее - ЦПД, № 7):</w:t>
      </w:r>
    </w:p>
    <w:p w:rsidR="001D30ED" w:rsidRDefault="001D30ED" w:rsidP="00DA19D5">
      <w:pPr>
        <w:pStyle w:val="a4"/>
        <w:numPr>
          <w:ilvl w:val="3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проведение мероприятий, направленных на оказание психолого-педагогической, социальной и иной помощи несовершеннолетнему и его семье, устранение причин и условий, способствующих самовольным уходам и безвестному отсутствию несовершеннолетнего; </w:t>
      </w:r>
    </w:p>
    <w:p w:rsidR="001D30ED" w:rsidRDefault="001D30ED" w:rsidP="00DA19D5">
      <w:pPr>
        <w:pStyle w:val="a4"/>
        <w:numPr>
          <w:ilvl w:val="3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служебного расследования факта совершения самовольного ухода несовершеннолетнего, от несовершеннолетнего (в присутствии законного представителя) принимается письменное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бъяснение о причинах его ухода;</w:t>
      </w:r>
    </w:p>
    <w:p w:rsidR="001D30ED" w:rsidRDefault="001D30ED" w:rsidP="00DA19D5">
      <w:pPr>
        <w:pStyle w:val="a4"/>
        <w:numPr>
          <w:ilvl w:val="3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совещания с сотрудниками государственной организации с целью установления фактических причин самовольного ухода несовершеннолетнего и принятия мер для предотвращения их в дальнейшем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30ED" w:rsidRPr="001D30ED" w:rsidRDefault="001D30ED" w:rsidP="00DA19D5">
      <w:pPr>
        <w:pStyle w:val="a4"/>
        <w:numPr>
          <w:ilvl w:val="3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hAnsi="Times New Roman" w:cs="Times New Roman"/>
          <w:sz w:val="24"/>
          <w:szCs w:val="24"/>
        </w:rPr>
        <w:t xml:space="preserve">осуществляют анализ причин и условий, способствующих самовольным уходам несовершеннолетних из учреждения, разрабатывают меры, направленные на устранение причин и условий, способствующих самовольным уходам, предупреждение самовольных уходов несовершеннолетних из учреждения. </w:t>
      </w:r>
    </w:p>
    <w:p w:rsidR="00D50511" w:rsidRPr="00D50511" w:rsidRDefault="001D30ED" w:rsidP="00DA19D5">
      <w:pPr>
        <w:pStyle w:val="a4"/>
        <w:numPr>
          <w:ilvl w:val="3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выявлении фактов </w:t>
      </w:r>
      <w:r w:rsidRPr="001D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D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исполнения </w:t>
      </w:r>
      <w:r w:rsidRPr="001D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родителями обязанностей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содержанию, воспитанию, обучению </w:t>
      </w:r>
      <w:r w:rsidRPr="001D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обращаются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>ерриториальн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ый орган</w:t>
      </w:r>
      <w:r w:rsidRPr="00BE5F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Министерства внутренних дел Российской Федерации</w:t>
      </w:r>
      <w:r w:rsidRPr="001D30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ходатайством о принятии к родителям мер воздействия.</w:t>
      </w:r>
    </w:p>
    <w:p w:rsidR="00D50511" w:rsidRDefault="00D50511" w:rsidP="00DA19D5">
      <w:pPr>
        <w:pStyle w:val="a4"/>
        <w:numPr>
          <w:ilvl w:val="3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целях предупреждения самовольных уходов несовершеннолетних из семей и государственных организаций органы и учреждения системы профилактики в пределах компетенции: </w:t>
      </w:r>
    </w:p>
    <w:p w:rsidR="00D50511" w:rsidRDefault="00D50511" w:rsidP="00DA19D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D5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ежедневно ведут учет посещаемости государственных организаций несовершеннолетними; </w:t>
      </w:r>
    </w:p>
    <w:p w:rsidR="00D50511" w:rsidRPr="00D50511" w:rsidRDefault="00D50511" w:rsidP="00DA19D5">
      <w:pPr>
        <w:pStyle w:val="a4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5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обеспечивают ежеквартальный мониторинг самовольных уходов воспитанников из подведомственных организаций и сверку данных с органами внутренних дел; </w:t>
      </w:r>
    </w:p>
    <w:p w:rsidR="001D30ED" w:rsidRDefault="001D30ED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Ежеквартально (не позднее 05 числа месяца, следующего за отчетным кварталом) направляют в Комиссию информацию о самовольных уходах несовершеннолетних и причинах самовольных уходов, принятых мерах по их профилактике.</w:t>
      </w:r>
    </w:p>
    <w:p w:rsidR="00D50511" w:rsidRPr="00DA19D5" w:rsidRDefault="00D50511" w:rsidP="00DA19D5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Образовательные организации Сортавальского муниципального </w:t>
      </w:r>
      <w:r w:rsid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округа</w:t>
      </w:r>
      <w:r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:</w:t>
      </w:r>
    </w:p>
    <w:p w:rsidR="00D50511" w:rsidRPr="001D78F9" w:rsidRDefault="00D50511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Создают необходимые условия для получения образования несовершеннолетними.</w:t>
      </w:r>
    </w:p>
    <w:p w:rsidR="00D50511" w:rsidRPr="001D78F9" w:rsidRDefault="00D50511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Организуют мероприятия, направленные на профилактику противоправного поведения и предупреждение самовольных уходов несовершеннолетних.</w:t>
      </w:r>
    </w:p>
    <w:p w:rsidR="00B01B9F" w:rsidRPr="00B01B9F" w:rsidRDefault="00D50511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целях предупреждения самовольных уходов несовершеннолетних из семей и государственных организаций, их безвестного отсутствия ежедневно ведут учет посещаемости занятий. </w:t>
      </w:r>
    </w:p>
    <w:p w:rsidR="00D50511" w:rsidRPr="00921061" w:rsidRDefault="00D50511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Проводят анализ не </w:t>
      </w:r>
      <w:proofErr w:type="gramStart"/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посещающих</w:t>
      </w:r>
      <w:proofErr w:type="gramEnd"/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образовательные учреждения по неуважительным причинам, принимают меры по их привлечению к обучению. При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выявлении фактов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ненадлежаще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выполнени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родителями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(законными представителями)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 по воспитанию, содержанию, 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учению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детей </w:t>
      </w: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обращаются в полицию с ходатайством о принятии к родителям мер воздействия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1B9F" w:rsidRDefault="00D50511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отсутствии на занятиях обучающихся (воспитанников), информируют о данном факте учредителя (РКО), родителей (законных представителей), либо администрацию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ЦПД, №7</w:t>
      </w:r>
      <w:r w:rsidRPr="009210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принятия соответствующих мер. В случае самовольного ухода воспитанника незамедлительно информируют полицию.</w:t>
      </w:r>
      <w:r w:rsidR="00B01B9F" w:rsidRPr="00B01B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1D30ED" w:rsidRPr="00DA19D5" w:rsidRDefault="001D30ED" w:rsidP="00DA19D5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A1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ОМВД России «Сортавальское»</w:t>
      </w:r>
    </w:p>
    <w:p w:rsidR="00D50511" w:rsidRPr="001D30ED" w:rsidRDefault="00D50511" w:rsidP="00DA19D5">
      <w:pPr>
        <w:pStyle w:val="a4"/>
        <w:numPr>
          <w:ilvl w:val="2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30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возвращении несовершеннолетнего, самовольно ушедшего из семьи, органом внутренних дел принимаются меры по установлению причин (обстоятельств конфликтной ситуации, побудивших ребенка к самовольному уходу из семьи), условий совершения самовольного ухода. </w:t>
      </w:r>
    </w:p>
    <w:p w:rsidR="001D30ED" w:rsidRPr="00D50511" w:rsidRDefault="001D30ED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Для организации индивидуальной профилактической работы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отношении несовершеннолетних, совершивших самовольной уход из семей и государственных организаций и </w:t>
      </w:r>
      <w:r w:rsidRPr="007B1B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нуждающихся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проведении профилактической работы,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отрудник органа внутренних де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 в течение 10 суток направляет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 </w:t>
      </w:r>
      <w:r w:rsidRPr="001D78F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Комиссию</w:t>
      </w:r>
      <w:r w:rsidRPr="009D470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D50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материалы проверок в отношении несовершеннолетних, допустивших факты самовольных </w:t>
      </w:r>
      <w:r w:rsidR="00D50511" w:rsidRPr="00D50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уходов </w:t>
      </w:r>
      <w:r w:rsidRPr="00D50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для </w:t>
      </w:r>
      <w:r w:rsidR="00D50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организации и </w:t>
      </w:r>
      <w:r w:rsidRPr="00D50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проведения с ними профилактической работы с целью недопущения фактов </w:t>
      </w:r>
      <w:r w:rsidR="00D50511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повторных уходов.</w:t>
      </w:r>
      <w:proofErr w:type="gramEnd"/>
    </w:p>
    <w:p w:rsidR="00D50511" w:rsidRPr="00D50511" w:rsidRDefault="001D30ED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Участву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профилактической работы</w:t>
      </w:r>
      <w:r w:rsidR="00D505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50511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семинаров, совещаний,</w:t>
      </w:r>
      <w:r w:rsidR="00D50511" w:rsidRPr="001D78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D50511"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ных мероприятий 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самовольных уходов несовершеннолетних из семей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государственных организаций.</w:t>
      </w:r>
    </w:p>
    <w:p w:rsidR="001D30ED" w:rsidRDefault="001D30ED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5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фактов неисполнения или ненадлежащего исполнения родителями или иными законными представителями несовершеннолетних обязанностей по их содержанию, воспитанию, обучению, защите прав и интересов, органом внутренних дел рассматривается вопрос о проведении проверки в порядке </w:t>
      </w:r>
      <w:hyperlink r:id="rId9" w:history="1">
        <w:r w:rsidRPr="00D505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статей 144</w:t>
        </w:r>
      </w:hyperlink>
      <w:r w:rsidRPr="00D5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D5051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145</w:t>
        </w:r>
      </w:hyperlink>
      <w:r w:rsidRPr="00D505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Уголовного кодекса Российской Федерации, а также о принятии иных мер, предусмотренных законодательством Российской Федерации, направленных на привлечение указанных лиц к ответственности. </w:t>
      </w:r>
      <w:proofErr w:type="gramEnd"/>
    </w:p>
    <w:p w:rsidR="00617B49" w:rsidRPr="00DA19D5" w:rsidRDefault="00D50511" w:rsidP="00DA19D5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</w:t>
      </w:r>
      <w:r w:rsidR="00617B49"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омитет образования Сортавальского муниципального </w:t>
      </w:r>
      <w:r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округа</w:t>
      </w:r>
      <w:r w:rsidR="00617B49"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 xml:space="preserve"> (далее – </w:t>
      </w:r>
      <w:r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КО СМО</w:t>
      </w:r>
      <w:r w:rsidR="00617B49" w:rsidRPr="00DA19D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):</w:t>
      </w:r>
    </w:p>
    <w:p w:rsidR="00617B49" w:rsidRPr="001D78F9" w:rsidRDefault="00617B49" w:rsidP="00DA19D5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Контролиру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соблюдение законодательства Российской Федерации и регионального законодательства в области образования несовершеннолетних в муниципальных учреждениях образования.</w:t>
      </w:r>
    </w:p>
    <w:p w:rsidR="00617B49" w:rsidRPr="001D78F9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hAnsi="Times New Roman" w:cs="Times New Roman"/>
          <w:sz w:val="24"/>
          <w:szCs w:val="24"/>
        </w:rPr>
        <w:t>Осуществляет контроль деятельности подведомственных организаций по проведению профилактических мероприятий по выявлению и устранению причин и условий, способствующих самовольным уходам, предупреждению самовольных уходов несовершеннолетних</w:t>
      </w:r>
    </w:p>
    <w:p w:rsidR="00617B49" w:rsidRPr="001D78F9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учёт несовершеннолетних, не посещающих или систематически пропускающих по неуважительным причинам занятия в муниципальных образовательных учреждениях, а также детей, склонных к уходам из семьи.</w:t>
      </w:r>
    </w:p>
    <w:p w:rsidR="00617B49" w:rsidRPr="001D78F9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с руководителями образовательных учреждений готов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1D78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информацию для заслушивания на заседании Комиссии по каждому случаю самовольного ухода, а также по вопросам профилактики самовольных уходов несовершеннолетних.</w:t>
      </w:r>
    </w:p>
    <w:p w:rsidR="00617B49" w:rsidRPr="00DA19D5" w:rsidRDefault="00617B49" w:rsidP="00DA19D5">
      <w:pPr>
        <w:pStyle w:val="a4"/>
        <w:numPr>
          <w:ilvl w:val="1"/>
          <w:numId w:val="15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A1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ГБУЗ </w:t>
      </w:r>
      <w:r w:rsidR="00B01B9F" w:rsidRPr="00DA1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РК </w:t>
      </w:r>
      <w:r w:rsidRPr="00DA19D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«Сортавальская ЦРБ»:</w:t>
      </w:r>
    </w:p>
    <w:p w:rsidR="00617B49" w:rsidRPr="00DA19D5" w:rsidRDefault="00617B49" w:rsidP="00DA19D5">
      <w:pPr>
        <w:pStyle w:val="a4"/>
        <w:numPr>
          <w:ilvl w:val="2"/>
          <w:numId w:val="15"/>
        </w:numPr>
        <w:shd w:val="clear" w:color="auto" w:fill="FFFFFF"/>
        <w:spacing w:after="0" w:line="240" w:lineRule="auto"/>
        <w:ind w:left="0" w:firstLine="568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A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выявления факта ухода несовершеннолетнего из </w:t>
      </w:r>
      <w:r w:rsidRPr="00DA1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ГБУЗ </w:t>
      </w:r>
      <w:r w:rsidR="00DA19D5" w:rsidRPr="00DA1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РК </w:t>
      </w:r>
      <w:r w:rsidRPr="00DA1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</w:t>
      </w:r>
      <w:proofErr w:type="gramStart"/>
      <w:r w:rsidRPr="00DA1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Сортавальская</w:t>
      </w:r>
      <w:proofErr w:type="gramEnd"/>
      <w:r w:rsidRPr="00DA19D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ЦРБ» </w:t>
      </w:r>
      <w:r w:rsidRPr="00DA1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сотрудник медицинской организации, установивший факт ухода несовершеннолетнего из медицинской организации действует в соответствии с разделом 3</w:t>
      </w:r>
      <w:r w:rsidR="00DA19D5" w:rsidRPr="00DA19D5">
        <w:rPr>
          <w:rFonts w:ascii="Times New Roman" w:eastAsia="Times New Roman" w:hAnsi="Times New Roman" w:cs="Times New Roman"/>
          <w:sz w:val="24"/>
          <w:szCs w:val="24"/>
          <w:lang w:eastAsia="ru-RU"/>
        </w:rPr>
        <w:t>.1</w:t>
      </w:r>
      <w:r w:rsidRPr="00DA1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Порядка.</w:t>
      </w:r>
    </w:p>
    <w:p w:rsidR="00617B49" w:rsidRPr="001D78F9" w:rsidRDefault="00617B49" w:rsidP="00617B49">
      <w:pPr>
        <w:pStyle w:val="a4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617B49" w:rsidRPr="009C3A9D" w:rsidRDefault="00617B49" w:rsidP="00B96B86">
      <w:pPr>
        <w:pageBreakBefore/>
        <w:shd w:val="clear" w:color="auto" w:fill="FFFFFF"/>
        <w:spacing w:after="0" w:line="240" w:lineRule="auto"/>
        <w:ind w:left="510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 w:rsidRPr="00722D3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617B49" w:rsidRPr="001D78F9" w:rsidRDefault="00617B49" w:rsidP="00617B49">
      <w:pPr>
        <w:widowControl w:val="0"/>
        <w:suppressAutoHyphens/>
        <w:spacing w:after="0" w:line="240" w:lineRule="auto"/>
        <w:ind w:left="4536"/>
        <w:jc w:val="right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B96B86" w:rsidRPr="00943F4E" w:rsidRDefault="00B96B86" w:rsidP="00B96B86">
      <w:pPr>
        <w:pStyle w:val="Default"/>
        <w:ind w:left="5103"/>
      </w:pPr>
      <w:r>
        <w:t>УТВЕРЖДЕНО</w:t>
      </w:r>
    </w:p>
    <w:p w:rsidR="00B96B86" w:rsidRPr="00943F4E" w:rsidRDefault="00B96B86" w:rsidP="00B96B86">
      <w:pPr>
        <w:pStyle w:val="Default"/>
        <w:ind w:left="5103"/>
      </w:pPr>
      <w:r w:rsidRPr="00943F4E">
        <w:t xml:space="preserve">постановлением комиссии по делам </w:t>
      </w:r>
    </w:p>
    <w:p w:rsidR="00B96B86" w:rsidRPr="00943F4E" w:rsidRDefault="00B96B86" w:rsidP="00B96B86">
      <w:pPr>
        <w:pStyle w:val="Default"/>
        <w:ind w:left="5103"/>
      </w:pPr>
      <w:r w:rsidRPr="00943F4E">
        <w:t xml:space="preserve">несовершеннолетних и защите их прав </w:t>
      </w:r>
    </w:p>
    <w:p w:rsidR="00B96B86" w:rsidRPr="00943F4E" w:rsidRDefault="00B96B86" w:rsidP="00B96B86">
      <w:pPr>
        <w:pStyle w:val="Default"/>
        <w:ind w:left="5103"/>
      </w:pPr>
      <w:r w:rsidRPr="00943F4E">
        <w:t>Сортавальского муниципального округа</w:t>
      </w:r>
    </w:p>
    <w:p w:rsidR="00B96B86" w:rsidRDefault="00B96B86" w:rsidP="00B96B86">
      <w:pPr>
        <w:suppressAutoHyphens/>
        <w:spacing w:after="0" w:line="100" w:lineRule="atLeast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943F4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43F4E">
        <w:rPr>
          <w:rFonts w:ascii="Times New Roman" w:hAnsi="Times New Roman" w:cs="Times New Roman"/>
          <w:sz w:val="24"/>
          <w:szCs w:val="24"/>
        </w:rPr>
        <w:t xml:space="preserve">.02.2025 года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17B49" w:rsidRDefault="00617B49" w:rsidP="00617B49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17B49" w:rsidRDefault="00617B49" w:rsidP="00617B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Журнал учета несовершеннолетних, </w:t>
      </w:r>
    </w:p>
    <w:p w:rsidR="00617B49" w:rsidRPr="00921061" w:rsidRDefault="00617B49" w:rsidP="00617B49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>самовольно ушедших из семей и государственных организаций</w:t>
      </w:r>
    </w:p>
    <w:p w:rsidR="00617B49" w:rsidRPr="009C3A9D" w:rsidRDefault="00617B49" w:rsidP="00617B4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b/>
          <w:color w:val="000000"/>
          <w:sz w:val="23"/>
          <w:szCs w:val="23"/>
          <w:lang w:eastAsia="ru-RU"/>
        </w:rPr>
      </w:pPr>
    </w:p>
    <w:tbl>
      <w:tblPr>
        <w:tblStyle w:val="a5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86"/>
        <w:gridCol w:w="1357"/>
        <w:gridCol w:w="1297"/>
        <w:gridCol w:w="1680"/>
        <w:gridCol w:w="1843"/>
        <w:gridCol w:w="1275"/>
        <w:gridCol w:w="1560"/>
      </w:tblGrid>
      <w:tr w:rsidR="00617B49" w:rsidRPr="009C3A9D" w:rsidTr="00DA19D5">
        <w:tc>
          <w:tcPr>
            <w:tcW w:w="486" w:type="dxa"/>
          </w:tcPr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357" w:type="dxa"/>
          </w:tcPr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поступления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</w:p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97" w:type="dxa"/>
          </w:tcPr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Источник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информации</w:t>
            </w:r>
          </w:p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</w:tcPr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 несовершеннолетнем,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совершившем самовольный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уход (Ф.,И.,О., дата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рождения, занятость,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жительства)</w:t>
            </w:r>
          </w:p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Обстоятельства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случившегося</w:t>
            </w:r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(дата,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время,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самовольного ухода,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возможная</w:t>
            </w:r>
            <w:proofErr w:type="gramEnd"/>
          </w:p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причина)</w:t>
            </w:r>
          </w:p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617B49" w:rsidRPr="009C3A9D" w:rsidRDefault="00617B49" w:rsidP="00617B4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и место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местонахождения</w:t>
            </w:r>
          </w:p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617B49" w:rsidRPr="009C3A9D" w:rsidRDefault="00617B49" w:rsidP="00617B49">
            <w:pPr>
              <w:pStyle w:val="a4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Принятые </w:t>
            </w:r>
            <w:r w:rsidRPr="009C3A9D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меры</w:t>
            </w:r>
          </w:p>
        </w:tc>
      </w:tr>
      <w:tr w:rsidR="00617B49" w:rsidRPr="009C3A9D" w:rsidTr="00DA19D5">
        <w:tc>
          <w:tcPr>
            <w:tcW w:w="486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57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97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680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43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60" w:type="dxa"/>
          </w:tcPr>
          <w:p w:rsidR="00617B49" w:rsidRPr="009C3A9D" w:rsidRDefault="00617B49" w:rsidP="00617B49">
            <w:pPr>
              <w:pStyle w:val="a4"/>
              <w:spacing w:line="36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C3A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617B49" w:rsidTr="00DA19D5">
        <w:tc>
          <w:tcPr>
            <w:tcW w:w="486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617B49" w:rsidRDefault="00617B49" w:rsidP="00617B49">
            <w:pPr>
              <w:pStyle w:val="a4"/>
              <w:spacing w:line="36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17B49" w:rsidRPr="009C3A9D" w:rsidRDefault="00617B49" w:rsidP="00B96B86">
      <w:pPr>
        <w:pageBreakBefore/>
        <w:shd w:val="clear" w:color="auto" w:fill="FFFFFF"/>
        <w:spacing w:after="0" w:line="240" w:lineRule="auto"/>
        <w:ind w:left="538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C3A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617B49" w:rsidRPr="001D78F9" w:rsidRDefault="00617B49" w:rsidP="00B96B86">
      <w:pPr>
        <w:widowControl w:val="0"/>
        <w:suppressAutoHyphens/>
        <w:spacing w:after="0" w:line="240" w:lineRule="auto"/>
        <w:ind w:left="5387"/>
        <w:rPr>
          <w:rFonts w:ascii="Times New Roman" w:eastAsia="SimSun" w:hAnsi="Times New Roman" w:cs="Times New Roman"/>
          <w:b/>
          <w:bCs/>
          <w:kern w:val="1"/>
          <w:sz w:val="24"/>
          <w:szCs w:val="24"/>
          <w:lang w:eastAsia="hi-IN" w:bidi="hi-IN"/>
        </w:rPr>
      </w:pPr>
    </w:p>
    <w:p w:rsidR="00B96B86" w:rsidRPr="00943F4E" w:rsidRDefault="00B96B86" w:rsidP="00B96B86">
      <w:pPr>
        <w:pStyle w:val="Default"/>
        <w:ind w:left="5387"/>
      </w:pPr>
      <w:r>
        <w:t>УТВЕРЖДЕНО</w:t>
      </w:r>
    </w:p>
    <w:p w:rsidR="00B96B86" w:rsidRPr="00943F4E" w:rsidRDefault="00B96B86" w:rsidP="00B96B86">
      <w:pPr>
        <w:pStyle w:val="Default"/>
        <w:ind w:left="5387"/>
      </w:pPr>
      <w:r w:rsidRPr="00943F4E">
        <w:t xml:space="preserve">постановлением комиссии по делам </w:t>
      </w:r>
    </w:p>
    <w:p w:rsidR="00B96B86" w:rsidRPr="00943F4E" w:rsidRDefault="00B96B86" w:rsidP="00B96B86">
      <w:pPr>
        <w:pStyle w:val="Default"/>
        <w:ind w:left="5387"/>
      </w:pPr>
      <w:r w:rsidRPr="00943F4E">
        <w:t xml:space="preserve">несовершеннолетних и защите их прав </w:t>
      </w:r>
    </w:p>
    <w:p w:rsidR="00B96B86" w:rsidRPr="00943F4E" w:rsidRDefault="00B96B86" w:rsidP="00B96B86">
      <w:pPr>
        <w:pStyle w:val="Default"/>
        <w:ind w:left="5387"/>
      </w:pPr>
      <w:r w:rsidRPr="00943F4E">
        <w:t>Сортавальского муниципального округа</w:t>
      </w:r>
    </w:p>
    <w:p w:rsidR="00B96B86" w:rsidRDefault="00B96B86" w:rsidP="00B96B86">
      <w:pPr>
        <w:suppressAutoHyphens/>
        <w:spacing w:after="0" w:line="100" w:lineRule="atLeast"/>
        <w:ind w:left="5387"/>
        <w:rPr>
          <w:rFonts w:ascii="Times New Roman" w:hAnsi="Times New Roman" w:cs="Times New Roman"/>
          <w:sz w:val="24"/>
          <w:szCs w:val="24"/>
        </w:rPr>
      </w:pPr>
      <w:r w:rsidRPr="00943F4E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943F4E">
        <w:rPr>
          <w:rFonts w:ascii="Times New Roman" w:hAnsi="Times New Roman" w:cs="Times New Roman"/>
          <w:sz w:val="24"/>
          <w:szCs w:val="24"/>
        </w:rPr>
        <w:t xml:space="preserve">.02.2025 года № </w:t>
      </w:r>
      <w:r>
        <w:rPr>
          <w:rFonts w:ascii="Times New Roman" w:hAnsi="Times New Roman" w:cs="Times New Roman"/>
          <w:sz w:val="24"/>
          <w:szCs w:val="24"/>
        </w:rPr>
        <w:t>6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360"/>
        <w:jc w:val="both"/>
      </w:pP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Предоставление информации 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 xml:space="preserve">о самовольном уходе несовершеннолетних 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1061">
        <w:rPr>
          <w:rFonts w:ascii="Times New Roman" w:hAnsi="Times New Roman" w:cs="Times New Roman"/>
          <w:b/>
          <w:sz w:val="24"/>
          <w:szCs w:val="24"/>
        </w:rPr>
        <w:t>из семей и государственных организаций</w:t>
      </w:r>
    </w:p>
    <w:p w:rsidR="00617B49" w:rsidRPr="00921061" w:rsidRDefault="00617B49" w:rsidP="00617B49">
      <w:pPr>
        <w:pStyle w:val="a4"/>
        <w:shd w:val="clear" w:color="auto" w:fill="FFFFFF"/>
        <w:spacing w:after="0" w:line="360" w:lineRule="auto"/>
        <w:ind w:left="-14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7B49" w:rsidRPr="00722D3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22D39">
        <w:rPr>
          <w:rFonts w:ascii="Times New Roman" w:hAnsi="Times New Roman" w:cs="Times New Roman"/>
          <w:sz w:val="24"/>
          <w:szCs w:val="24"/>
        </w:rPr>
        <w:t xml:space="preserve">» ___________________20____ г. </w:t>
      </w:r>
    </w:p>
    <w:p w:rsidR="00617B49" w:rsidRPr="00722D3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722D39">
        <w:rPr>
          <w:rFonts w:ascii="Times New Roman" w:hAnsi="Times New Roman" w:cs="Times New Roman"/>
          <w:sz w:val="20"/>
          <w:szCs w:val="20"/>
        </w:rPr>
        <w:t xml:space="preserve">(дата предоставления информации) </w:t>
      </w:r>
    </w:p>
    <w:p w:rsidR="00617B49" w:rsidRPr="00722D3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_________ час</w:t>
      </w:r>
      <w:proofErr w:type="gramStart"/>
      <w:r w:rsidRPr="00722D3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22D39">
        <w:rPr>
          <w:rFonts w:ascii="Times New Roman" w:hAnsi="Times New Roman" w:cs="Times New Roman"/>
          <w:sz w:val="24"/>
          <w:szCs w:val="24"/>
        </w:rPr>
        <w:t xml:space="preserve"> _______ </w:t>
      </w:r>
      <w:proofErr w:type="gramStart"/>
      <w:r w:rsidRPr="00722D3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722D39">
        <w:rPr>
          <w:rFonts w:ascii="Times New Roman" w:hAnsi="Times New Roman" w:cs="Times New Roman"/>
          <w:sz w:val="24"/>
          <w:szCs w:val="24"/>
        </w:rPr>
        <w:t>ин.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  <w:r w:rsidRPr="00722D39">
        <w:rPr>
          <w:rFonts w:ascii="Times New Roman" w:hAnsi="Times New Roman" w:cs="Times New Roman"/>
          <w:sz w:val="20"/>
          <w:szCs w:val="20"/>
        </w:rPr>
        <w:t>(время предоставления информации)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  <w:sz w:val="20"/>
          <w:szCs w:val="20"/>
        </w:rPr>
      </w:pPr>
    </w:p>
    <w:p w:rsidR="00617B49" w:rsidRPr="00722D3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722D39">
        <w:rPr>
          <w:rFonts w:ascii="Times New Roman" w:hAnsi="Times New Roman" w:cs="Times New Roman"/>
        </w:rPr>
        <w:t>Наименование учреждения:___________________________________________________________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  <w:r w:rsidRPr="00722D39">
        <w:rPr>
          <w:rFonts w:ascii="Times New Roman" w:hAnsi="Times New Roman" w:cs="Times New Roman"/>
        </w:rPr>
        <w:t>Адрес учреждения:__________________________________________________________________</w:t>
      </w: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-142"/>
        <w:jc w:val="both"/>
        <w:rPr>
          <w:rFonts w:ascii="Times New Roman" w:hAnsi="Times New Roman" w:cs="Times New Roman"/>
        </w:rPr>
      </w:pPr>
    </w:p>
    <w:tbl>
      <w:tblPr>
        <w:tblStyle w:val="a5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1843"/>
        <w:gridCol w:w="1559"/>
        <w:gridCol w:w="992"/>
        <w:gridCol w:w="2127"/>
      </w:tblGrid>
      <w:tr w:rsidR="00617B49" w:rsidRPr="00722D39" w:rsidTr="00DA19D5">
        <w:tc>
          <w:tcPr>
            <w:tcW w:w="1843" w:type="dxa"/>
          </w:tcPr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ФИО несовершеннолетнег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</w:p>
        </w:tc>
        <w:tc>
          <w:tcPr>
            <w:tcW w:w="1276" w:type="dxa"/>
          </w:tcPr>
          <w:p w:rsidR="00617B49" w:rsidRDefault="00617B49" w:rsidP="00617B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 xml:space="preserve">Дата рождения </w:t>
            </w:r>
            <w:proofErr w:type="spellStart"/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нолетнего</w:t>
            </w:r>
            <w:proofErr w:type="spellEnd"/>
          </w:p>
        </w:tc>
        <w:tc>
          <w:tcPr>
            <w:tcW w:w="1843" w:type="dxa"/>
          </w:tcPr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Дата ухода несовершеннолетнего из учреждения</w:t>
            </w:r>
          </w:p>
        </w:tc>
        <w:tc>
          <w:tcPr>
            <w:tcW w:w="1559" w:type="dxa"/>
          </w:tcPr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Обстоятельства самовольного ухода несовершеннолетнего из учреждения</w:t>
            </w:r>
          </w:p>
        </w:tc>
        <w:tc>
          <w:tcPr>
            <w:tcW w:w="992" w:type="dxa"/>
          </w:tcPr>
          <w:p w:rsidR="00617B49" w:rsidRDefault="00617B49" w:rsidP="00617B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Статус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несовершен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нолетнего</w:t>
            </w:r>
            <w:proofErr w:type="spellEnd"/>
          </w:p>
        </w:tc>
        <w:tc>
          <w:tcPr>
            <w:tcW w:w="2127" w:type="dxa"/>
          </w:tcPr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Дата*</w:t>
            </w:r>
          </w:p>
          <w:p w:rsidR="00617B49" w:rsidRPr="00722D39" w:rsidRDefault="00617B49" w:rsidP="00617B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22D39">
              <w:rPr>
                <w:rFonts w:ascii="Times New Roman" w:hAnsi="Times New Roman" w:cs="Times New Roman"/>
                <w:sz w:val="16"/>
                <w:szCs w:val="16"/>
              </w:rPr>
              <w:t>возвращения несовершеннолетнего в учреждение после ухода</w:t>
            </w:r>
          </w:p>
        </w:tc>
      </w:tr>
      <w:tr w:rsidR="00617B49" w:rsidTr="00DA19D5">
        <w:tc>
          <w:tcPr>
            <w:tcW w:w="1843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17B49" w:rsidTr="00DA19D5">
        <w:tc>
          <w:tcPr>
            <w:tcW w:w="1843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</w:tcPr>
          <w:p w:rsidR="00617B49" w:rsidRDefault="00617B49" w:rsidP="00617B49">
            <w:pPr>
              <w:pStyle w:val="a4"/>
              <w:spacing w:line="360" w:lineRule="auto"/>
              <w:ind w:left="-142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17B49" w:rsidRDefault="00617B49" w:rsidP="00617B49">
      <w:pPr>
        <w:pStyle w:val="a4"/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617B49" w:rsidRDefault="00617B49" w:rsidP="00617B49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722D39">
        <w:rPr>
          <w:rFonts w:ascii="Times New Roman" w:hAnsi="Times New Roman" w:cs="Times New Roman"/>
          <w:sz w:val="16"/>
          <w:szCs w:val="16"/>
        </w:rPr>
        <w:t>* Последний столбец заполняется, но факту возвращения несовершеннолетнего в учреждение после его ухода (побега). Таблица направляется дважды: но факту ухода (столбик со звездочкой не заполняется) и заполненная полностью, но факту снятия с розыска.</w:t>
      </w:r>
    </w:p>
    <w:p w:rsidR="00617B49" w:rsidRDefault="00617B49" w:rsidP="00617B4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16"/>
          <w:szCs w:val="16"/>
        </w:rPr>
      </w:pPr>
    </w:p>
    <w:p w:rsidR="00617B49" w:rsidRDefault="00617B49" w:rsidP="00617B4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7B49" w:rsidRDefault="00617B49" w:rsidP="00617B4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617B49" w:rsidRPr="00722D39" w:rsidRDefault="00617B49" w:rsidP="00617B49">
      <w:pPr>
        <w:pStyle w:val="a4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22D39">
        <w:rPr>
          <w:rFonts w:ascii="Times New Roman" w:hAnsi="Times New Roman" w:cs="Times New Roman"/>
          <w:sz w:val="24"/>
          <w:szCs w:val="24"/>
        </w:rPr>
        <w:t>Руководитель государственного учреждения _________________________ (Ф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22D39">
        <w:rPr>
          <w:rFonts w:ascii="Times New Roman" w:hAnsi="Times New Roman" w:cs="Times New Roman"/>
          <w:sz w:val="24"/>
          <w:szCs w:val="24"/>
        </w:rPr>
        <w:t>О)</w:t>
      </w:r>
    </w:p>
    <w:p w:rsidR="00617B49" w:rsidRPr="00722D39" w:rsidRDefault="00617B49" w:rsidP="00617B49">
      <w:pPr>
        <w:pStyle w:val="a4"/>
        <w:shd w:val="clear" w:color="auto" w:fill="FFFFFF"/>
        <w:spacing w:after="0" w:line="240" w:lineRule="auto"/>
        <w:ind w:left="4956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722D39">
        <w:rPr>
          <w:rFonts w:ascii="Times New Roman" w:hAnsi="Times New Roman" w:cs="Times New Roman"/>
          <w:sz w:val="24"/>
          <w:szCs w:val="24"/>
        </w:rPr>
        <w:t>подпись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17B49" w:rsidRPr="00722D39" w:rsidRDefault="00617B49" w:rsidP="00617B49">
      <w:pPr>
        <w:pStyle w:val="a4"/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22D39">
        <w:rPr>
          <w:rFonts w:ascii="Times New Roman" w:hAnsi="Times New Roman" w:cs="Times New Roman"/>
          <w:sz w:val="24"/>
          <w:szCs w:val="24"/>
        </w:rPr>
        <w:t xml:space="preserve">МП </w:t>
      </w:r>
    </w:p>
    <w:sectPr w:rsidR="00617B49" w:rsidRPr="00722D39" w:rsidSect="009E716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8E0" w:rsidRDefault="00C738E0" w:rsidP="00537A87">
      <w:pPr>
        <w:spacing w:after="0" w:line="240" w:lineRule="auto"/>
      </w:pPr>
      <w:r>
        <w:separator/>
      </w:r>
    </w:p>
  </w:endnote>
  <w:endnote w:type="continuationSeparator" w:id="0">
    <w:p w:rsidR="00C738E0" w:rsidRDefault="00C738E0" w:rsidP="00537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yandex-sans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8E0" w:rsidRDefault="00C738E0" w:rsidP="00537A87">
      <w:pPr>
        <w:spacing w:after="0" w:line="240" w:lineRule="auto"/>
      </w:pPr>
      <w:r>
        <w:separator/>
      </w:r>
    </w:p>
  </w:footnote>
  <w:footnote w:type="continuationSeparator" w:id="0">
    <w:p w:rsidR="00C738E0" w:rsidRDefault="00C738E0" w:rsidP="00537A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96037"/>
    <w:multiLevelType w:val="multilevel"/>
    <w:tmpl w:val="AE9648E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">
    <w:nsid w:val="09274681"/>
    <w:multiLevelType w:val="multilevel"/>
    <w:tmpl w:val="E650130A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2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8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976" w:hanging="1440"/>
      </w:pPr>
      <w:rPr>
        <w:rFonts w:hint="default"/>
      </w:rPr>
    </w:lvl>
  </w:abstractNum>
  <w:abstractNum w:abstractNumId="2">
    <w:nsid w:val="09A83620"/>
    <w:multiLevelType w:val="multilevel"/>
    <w:tmpl w:val="1B3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133D3486"/>
    <w:multiLevelType w:val="multilevel"/>
    <w:tmpl w:val="1B3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15D53518"/>
    <w:multiLevelType w:val="multilevel"/>
    <w:tmpl w:val="48B25C84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5">
    <w:nsid w:val="15E062FE"/>
    <w:multiLevelType w:val="multilevel"/>
    <w:tmpl w:val="CD6E8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b w:val="0"/>
      </w:rPr>
    </w:lvl>
  </w:abstractNum>
  <w:abstractNum w:abstractNumId="6">
    <w:nsid w:val="18A471CE"/>
    <w:multiLevelType w:val="hybridMultilevel"/>
    <w:tmpl w:val="708E7FA0"/>
    <w:lvl w:ilvl="0" w:tplc="3D2627D2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8B475ED"/>
    <w:multiLevelType w:val="multilevel"/>
    <w:tmpl w:val="CD6E82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  <w:b w:val="0"/>
      </w:rPr>
    </w:lvl>
  </w:abstractNum>
  <w:abstractNum w:abstractNumId="8">
    <w:nsid w:val="193D6BE1"/>
    <w:multiLevelType w:val="multilevel"/>
    <w:tmpl w:val="C9149DA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9">
    <w:nsid w:val="1B5D65C3"/>
    <w:multiLevelType w:val="multilevel"/>
    <w:tmpl w:val="508ECB9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8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8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2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800"/>
      </w:pPr>
      <w:rPr>
        <w:rFonts w:hint="default"/>
      </w:rPr>
    </w:lvl>
  </w:abstractNum>
  <w:abstractNum w:abstractNumId="10">
    <w:nsid w:val="1BEB360A"/>
    <w:multiLevelType w:val="hybridMultilevel"/>
    <w:tmpl w:val="9B92AD94"/>
    <w:lvl w:ilvl="0" w:tplc="6D26CFBA">
      <w:start w:val="1"/>
      <w:numFmt w:val="decimal"/>
      <w:lvlText w:val="%1)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C9D6728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80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12">
    <w:nsid w:val="1E5A1781"/>
    <w:multiLevelType w:val="multilevel"/>
    <w:tmpl w:val="217878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3">
    <w:nsid w:val="21AF5D2E"/>
    <w:multiLevelType w:val="hybridMultilevel"/>
    <w:tmpl w:val="FD6493A6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4">
    <w:nsid w:val="260137F2"/>
    <w:multiLevelType w:val="hybridMultilevel"/>
    <w:tmpl w:val="181E8E1C"/>
    <w:lvl w:ilvl="0" w:tplc="DFE61938">
      <w:start w:val="1"/>
      <w:numFmt w:val="decimal"/>
      <w:lvlText w:val="%1."/>
      <w:lvlJc w:val="left"/>
      <w:pPr>
        <w:ind w:left="1318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69D1859"/>
    <w:multiLevelType w:val="multilevel"/>
    <w:tmpl w:val="20829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16">
    <w:nsid w:val="2A2767E3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80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17">
    <w:nsid w:val="2D93298E"/>
    <w:multiLevelType w:val="multilevel"/>
    <w:tmpl w:val="E59E858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8">
    <w:nsid w:val="31122C28"/>
    <w:multiLevelType w:val="hybridMultilevel"/>
    <w:tmpl w:val="B4FCC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D8759E"/>
    <w:multiLevelType w:val="hybridMultilevel"/>
    <w:tmpl w:val="CC9C02A0"/>
    <w:lvl w:ilvl="0" w:tplc="F0E2958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>
    <w:nsid w:val="36E94345"/>
    <w:multiLevelType w:val="multilevel"/>
    <w:tmpl w:val="1B3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1">
    <w:nsid w:val="37FA37A3"/>
    <w:multiLevelType w:val="hybridMultilevel"/>
    <w:tmpl w:val="615C83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38763A7C"/>
    <w:multiLevelType w:val="multilevel"/>
    <w:tmpl w:val="ED48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3886843"/>
    <w:multiLevelType w:val="multilevel"/>
    <w:tmpl w:val="208295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24" w:hanging="1800"/>
      </w:pPr>
      <w:rPr>
        <w:rFonts w:hint="default"/>
      </w:rPr>
    </w:lvl>
  </w:abstractNum>
  <w:abstractNum w:abstractNumId="24">
    <w:nsid w:val="463D640D"/>
    <w:multiLevelType w:val="multilevel"/>
    <w:tmpl w:val="FBA47FC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sz w:val="24"/>
      </w:rPr>
    </w:lvl>
  </w:abstractNum>
  <w:abstractNum w:abstractNumId="25">
    <w:nsid w:val="46E624F3"/>
    <w:multiLevelType w:val="multilevel"/>
    <w:tmpl w:val="45647D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Times New Roman" w:hint="default"/>
      </w:rPr>
    </w:lvl>
  </w:abstractNum>
  <w:abstractNum w:abstractNumId="26">
    <w:nsid w:val="4D4C2A55"/>
    <w:multiLevelType w:val="hybridMultilevel"/>
    <w:tmpl w:val="6C8828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5659DF"/>
    <w:multiLevelType w:val="hybridMultilevel"/>
    <w:tmpl w:val="00EE01D2"/>
    <w:lvl w:ilvl="0" w:tplc="DFE61938">
      <w:start w:val="1"/>
      <w:numFmt w:val="decimal"/>
      <w:lvlText w:val="%1."/>
      <w:lvlJc w:val="left"/>
      <w:pPr>
        <w:ind w:left="892" w:hanging="7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49F15AC"/>
    <w:multiLevelType w:val="multilevel"/>
    <w:tmpl w:val="1C7E6E5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9">
    <w:nsid w:val="56EF57EC"/>
    <w:multiLevelType w:val="hybridMultilevel"/>
    <w:tmpl w:val="CDF485B8"/>
    <w:lvl w:ilvl="0" w:tplc="FCA8779A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8C4C3F"/>
    <w:multiLevelType w:val="multilevel"/>
    <w:tmpl w:val="1A823D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31">
    <w:nsid w:val="5970716A"/>
    <w:multiLevelType w:val="multilevel"/>
    <w:tmpl w:val="FE56E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2">
    <w:nsid w:val="5DB41B2E"/>
    <w:multiLevelType w:val="multilevel"/>
    <w:tmpl w:val="0AD616E4"/>
    <w:lvl w:ilvl="0">
      <w:start w:val="1"/>
      <w:numFmt w:val="decimal"/>
      <w:lvlText w:val="%1"/>
      <w:lvlJc w:val="left"/>
      <w:pPr>
        <w:ind w:left="786" w:hanging="360"/>
      </w:pPr>
      <w:rPr>
        <w:rFonts w:eastAsia="Times New Roman"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1896" w:hanging="147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96" w:hanging="147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896" w:hanging="147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96" w:hanging="147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96" w:hanging="147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96" w:hanging="147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96" w:hanging="147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eastAsia="Times New Roman" w:hint="default"/>
        <w:color w:val="000000"/>
      </w:rPr>
    </w:lvl>
  </w:abstractNum>
  <w:abstractNum w:abstractNumId="33">
    <w:nsid w:val="61FC4145"/>
    <w:multiLevelType w:val="hybridMultilevel"/>
    <w:tmpl w:val="4432C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DA2897"/>
    <w:multiLevelType w:val="hybridMultilevel"/>
    <w:tmpl w:val="91889B00"/>
    <w:lvl w:ilvl="0" w:tplc="80BAFE2C">
      <w:start w:val="1"/>
      <w:numFmt w:val="decimal"/>
      <w:lvlText w:val="%1."/>
      <w:lvlJc w:val="left"/>
      <w:pPr>
        <w:ind w:left="-20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5">
    <w:nsid w:val="669E75CA"/>
    <w:multiLevelType w:val="multilevel"/>
    <w:tmpl w:val="1B42F97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6">
    <w:nsid w:val="6A550E87"/>
    <w:multiLevelType w:val="multilevel"/>
    <w:tmpl w:val="1B329C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>
    <w:nsid w:val="6A6D2E88"/>
    <w:multiLevelType w:val="hybridMultilevel"/>
    <w:tmpl w:val="8EA49C5A"/>
    <w:lvl w:ilvl="0" w:tplc="E40084C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>
    <w:nsid w:val="6FE15F13"/>
    <w:multiLevelType w:val="hybridMultilevel"/>
    <w:tmpl w:val="0882E304"/>
    <w:lvl w:ilvl="0" w:tplc="43602E5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>
    <w:nsid w:val="72561968"/>
    <w:multiLevelType w:val="multilevel"/>
    <w:tmpl w:val="C9F67A1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40">
    <w:nsid w:val="728D68C3"/>
    <w:multiLevelType w:val="hybridMultilevel"/>
    <w:tmpl w:val="485C59E6"/>
    <w:lvl w:ilvl="0" w:tplc="918AE24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D64663"/>
    <w:multiLevelType w:val="multilevel"/>
    <w:tmpl w:val="4F5E41DC"/>
    <w:lvl w:ilvl="0">
      <w:start w:val="1"/>
      <w:numFmt w:val="decimal"/>
      <w:lvlText w:val="%1."/>
      <w:lvlJc w:val="left"/>
      <w:pPr>
        <w:ind w:left="128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037" w:hanging="1110"/>
      </w:pPr>
      <w:rPr>
        <w:rFonts w:hint="default"/>
        <w:b w:val="0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2528" w:hanging="111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2037" w:hanging="111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2037" w:hanging="111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  <w:color w:val="auto"/>
        <w:sz w:val="28"/>
      </w:rPr>
    </w:lvl>
  </w:abstractNum>
  <w:abstractNum w:abstractNumId="42">
    <w:nsid w:val="7C506B0F"/>
    <w:multiLevelType w:val="multilevel"/>
    <w:tmpl w:val="FE56E1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27"/>
  </w:num>
  <w:num w:numId="2">
    <w:abstractNumId w:val="34"/>
  </w:num>
  <w:num w:numId="3">
    <w:abstractNumId w:val="14"/>
  </w:num>
  <w:num w:numId="4">
    <w:abstractNumId w:val="11"/>
  </w:num>
  <w:num w:numId="5">
    <w:abstractNumId w:val="13"/>
  </w:num>
  <w:num w:numId="6">
    <w:abstractNumId w:val="32"/>
  </w:num>
  <w:num w:numId="7">
    <w:abstractNumId w:val="9"/>
  </w:num>
  <w:num w:numId="8">
    <w:abstractNumId w:val="23"/>
  </w:num>
  <w:num w:numId="9">
    <w:abstractNumId w:val="1"/>
  </w:num>
  <w:num w:numId="10">
    <w:abstractNumId w:val="4"/>
  </w:num>
  <w:num w:numId="11">
    <w:abstractNumId w:val="15"/>
  </w:num>
  <w:num w:numId="12">
    <w:abstractNumId w:val="19"/>
  </w:num>
  <w:num w:numId="13">
    <w:abstractNumId w:val="16"/>
  </w:num>
  <w:num w:numId="14">
    <w:abstractNumId w:val="25"/>
  </w:num>
  <w:num w:numId="15">
    <w:abstractNumId w:val="30"/>
  </w:num>
  <w:num w:numId="16">
    <w:abstractNumId w:val="21"/>
  </w:num>
  <w:num w:numId="17">
    <w:abstractNumId w:val="38"/>
  </w:num>
  <w:num w:numId="18">
    <w:abstractNumId w:val="26"/>
  </w:num>
  <w:num w:numId="19">
    <w:abstractNumId w:val="24"/>
  </w:num>
  <w:num w:numId="20">
    <w:abstractNumId w:val="8"/>
  </w:num>
  <w:num w:numId="21">
    <w:abstractNumId w:val="12"/>
  </w:num>
  <w:num w:numId="22">
    <w:abstractNumId w:val="6"/>
  </w:num>
  <w:num w:numId="23">
    <w:abstractNumId w:val="37"/>
  </w:num>
  <w:num w:numId="24">
    <w:abstractNumId w:val="41"/>
  </w:num>
  <w:num w:numId="25">
    <w:abstractNumId w:val="33"/>
  </w:num>
  <w:num w:numId="26">
    <w:abstractNumId w:val="18"/>
  </w:num>
  <w:num w:numId="27">
    <w:abstractNumId w:val="2"/>
  </w:num>
  <w:num w:numId="28">
    <w:abstractNumId w:val="36"/>
  </w:num>
  <w:num w:numId="29">
    <w:abstractNumId w:val="22"/>
  </w:num>
  <w:num w:numId="30">
    <w:abstractNumId w:val="20"/>
  </w:num>
  <w:num w:numId="31">
    <w:abstractNumId w:val="3"/>
  </w:num>
  <w:num w:numId="32">
    <w:abstractNumId w:val="39"/>
  </w:num>
  <w:num w:numId="33">
    <w:abstractNumId w:val="0"/>
  </w:num>
  <w:num w:numId="34">
    <w:abstractNumId w:val="5"/>
  </w:num>
  <w:num w:numId="35">
    <w:abstractNumId w:val="17"/>
  </w:num>
  <w:num w:numId="36">
    <w:abstractNumId w:val="7"/>
  </w:num>
  <w:num w:numId="37">
    <w:abstractNumId w:val="42"/>
  </w:num>
  <w:num w:numId="38">
    <w:abstractNumId w:val="10"/>
  </w:num>
  <w:num w:numId="39">
    <w:abstractNumId w:val="28"/>
  </w:num>
  <w:num w:numId="40">
    <w:abstractNumId w:val="31"/>
  </w:num>
  <w:num w:numId="41">
    <w:abstractNumId w:val="35"/>
  </w:num>
  <w:num w:numId="42">
    <w:abstractNumId w:val="40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B80"/>
    <w:rsid w:val="000031D3"/>
    <w:rsid w:val="00035CC4"/>
    <w:rsid w:val="00051B6B"/>
    <w:rsid w:val="000537E2"/>
    <w:rsid w:val="00064C55"/>
    <w:rsid w:val="00083545"/>
    <w:rsid w:val="000841CE"/>
    <w:rsid w:val="000C1998"/>
    <w:rsid w:val="000C7EC0"/>
    <w:rsid w:val="000E3864"/>
    <w:rsid w:val="000E71EB"/>
    <w:rsid w:val="000F0279"/>
    <w:rsid w:val="00103B04"/>
    <w:rsid w:val="001629B8"/>
    <w:rsid w:val="00166F88"/>
    <w:rsid w:val="001929F4"/>
    <w:rsid w:val="001C3FAB"/>
    <w:rsid w:val="001D30ED"/>
    <w:rsid w:val="001D78F9"/>
    <w:rsid w:val="001F4099"/>
    <w:rsid w:val="00203E6C"/>
    <w:rsid w:val="00204617"/>
    <w:rsid w:val="00206F8A"/>
    <w:rsid w:val="0021734C"/>
    <w:rsid w:val="00266926"/>
    <w:rsid w:val="00266E83"/>
    <w:rsid w:val="00280CE6"/>
    <w:rsid w:val="002A7411"/>
    <w:rsid w:val="002D1E7F"/>
    <w:rsid w:val="002E25BC"/>
    <w:rsid w:val="002E6103"/>
    <w:rsid w:val="0030158F"/>
    <w:rsid w:val="00301E6A"/>
    <w:rsid w:val="003C7C8C"/>
    <w:rsid w:val="003F2EA9"/>
    <w:rsid w:val="004118DD"/>
    <w:rsid w:val="00444FD8"/>
    <w:rsid w:val="00457FF1"/>
    <w:rsid w:val="0049539F"/>
    <w:rsid w:val="00497A17"/>
    <w:rsid w:val="004A70A3"/>
    <w:rsid w:val="004B0140"/>
    <w:rsid w:val="004B4562"/>
    <w:rsid w:val="004C60F8"/>
    <w:rsid w:val="004D38D5"/>
    <w:rsid w:val="004F46AB"/>
    <w:rsid w:val="005226FD"/>
    <w:rsid w:val="00524A1A"/>
    <w:rsid w:val="005351AF"/>
    <w:rsid w:val="00537A87"/>
    <w:rsid w:val="00546DB0"/>
    <w:rsid w:val="00557977"/>
    <w:rsid w:val="00563E8F"/>
    <w:rsid w:val="00566CA6"/>
    <w:rsid w:val="005873C9"/>
    <w:rsid w:val="005E1B80"/>
    <w:rsid w:val="00606798"/>
    <w:rsid w:val="00617B49"/>
    <w:rsid w:val="0062761E"/>
    <w:rsid w:val="00647F72"/>
    <w:rsid w:val="00661020"/>
    <w:rsid w:val="006639B4"/>
    <w:rsid w:val="00683ED0"/>
    <w:rsid w:val="006852A8"/>
    <w:rsid w:val="006C21AF"/>
    <w:rsid w:val="00722D39"/>
    <w:rsid w:val="00736F14"/>
    <w:rsid w:val="00745D62"/>
    <w:rsid w:val="00757F6B"/>
    <w:rsid w:val="00771CB3"/>
    <w:rsid w:val="00796B05"/>
    <w:rsid w:val="007A6AB2"/>
    <w:rsid w:val="007B1BBE"/>
    <w:rsid w:val="007C7E79"/>
    <w:rsid w:val="007D0563"/>
    <w:rsid w:val="00814586"/>
    <w:rsid w:val="00837A97"/>
    <w:rsid w:val="0089261D"/>
    <w:rsid w:val="00904083"/>
    <w:rsid w:val="00907997"/>
    <w:rsid w:val="00920530"/>
    <w:rsid w:val="00925CD9"/>
    <w:rsid w:val="00943F4E"/>
    <w:rsid w:val="00977F7E"/>
    <w:rsid w:val="0099294C"/>
    <w:rsid w:val="009A1978"/>
    <w:rsid w:val="009A1F1B"/>
    <w:rsid w:val="009C3A9D"/>
    <w:rsid w:val="009D2336"/>
    <w:rsid w:val="009D269D"/>
    <w:rsid w:val="009D4701"/>
    <w:rsid w:val="009E7163"/>
    <w:rsid w:val="00A05A0F"/>
    <w:rsid w:val="00A1544C"/>
    <w:rsid w:val="00A2188B"/>
    <w:rsid w:val="00AF26E5"/>
    <w:rsid w:val="00B01B9F"/>
    <w:rsid w:val="00B101C7"/>
    <w:rsid w:val="00B75DA3"/>
    <w:rsid w:val="00B82865"/>
    <w:rsid w:val="00B8356F"/>
    <w:rsid w:val="00B917F9"/>
    <w:rsid w:val="00B96B86"/>
    <w:rsid w:val="00BE5F41"/>
    <w:rsid w:val="00C30658"/>
    <w:rsid w:val="00C30D91"/>
    <w:rsid w:val="00C36C63"/>
    <w:rsid w:val="00C738E0"/>
    <w:rsid w:val="00CA05A1"/>
    <w:rsid w:val="00CA6E50"/>
    <w:rsid w:val="00CB2524"/>
    <w:rsid w:val="00CC21B3"/>
    <w:rsid w:val="00CE0627"/>
    <w:rsid w:val="00D4787E"/>
    <w:rsid w:val="00D50511"/>
    <w:rsid w:val="00D83A15"/>
    <w:rsid w:val="00DA19D5"/>
    <w:rsid w:val="00DA3BE5"/>
    <w:rsid w:val="00DA618E"/>
    <w:rsid w:val="00E03074"/>
    <w:rsid w:val="00E12CC4"/>
    <w:rsid w:val="00E21916"/>
    <w:rsid w:val="00E36DAF"/>
    <w:rsid w:val="00E40882"/>
    <w:rsid w:val="00E50C9E"/>
    <w:rsid w:val="00EA1B33"/>
    <w:rsid w:val="00EB79C7"/>
    <w:rsid w:val="00EE0249"/>
    <w:rsid w:val="00F241F0"/>
    <w:rsid w:val="00F410AF"/>
    <w:rsid w:val="00F55770"/>
    <w:rsid w:val="00F57572"/>
    <w:rsid w:val="00F64FAE"/>
    <w:rsid w:val="00F67D63"/>
    <w:rsid w:val="00F73C32"/>
    <w:rsid w:val="00FA760F"/>
    <w:rsid w:val="00FA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5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semiHidden/>
    <w:rsid w:val="00537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37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37A87"/>
    <w:rPr>
      <w:vertAlign w:val="superscript"/>
    </w:rPr>
  </w:style>
  <w:style w:type="character" w:customStyle="1" w:styleId="11">
    <w:name w:val="Знак сноски1"/>
    <w:rsid w:val="00537A87"/>
    <w:rPr>
      <w:vertAlign w:val="superscript"/>
    </w:rPr>
  </w:style>
  <w:style w:type="paragraph" w:customStyle="1" w:styleId="pj">
    <w:name w:val="pj"/>
    <w:basedOn w:val="a"/>
    <w:rsid w:val="0061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89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basedOn w:val="a0"/>
    <w:uiPriority w:val="99"/>
    <w:semiHidden/>
    <w:unhideWhenUsed/>
    <w:rsid w:val="00524A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1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">
    <w:name w:val="pc"/>
    <w:basedOn w:val="a"/>
    <w:rsid w:val="0097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73C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F1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04617"/>
    <w:rPr>
      <w:b/>
      <w:bCs/>
    </w:rPr>
  </w:style>
  <w:style w:type="paragraph" w:styleId="a4">
    <w:name w:val="List Paragraph"/>
    <w:basedOn w:val="a"/>
    <w:uiPriority w:val="34"/>
    <w:qFormat/>
    <w:rsid w:val="004B4562"/>
    <w:pPr>
      <w:ind w:left="720"/>
      <w:contextualSpacing/>
    </w:pPr>
  </w:style>
  <w:style w:type="table" w:styleId="a5">
    <w:name w:val="Table Grid"/>
    <w:basedOn w:val="a1"/>
    <w:uiPriority w:val="59"/>
    <w:rsid w:val="009C3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semiHidden/>
    <w:unhideWhenUsed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3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F73C32"/>
  </w:style>
  <w:style w:type="character" w:customStyle="1" w:styleId="10">
    <w:name w:val="Заголовок 1 Знак"/>
    <w:basedOn w:val="a0"/>
    <w:link w:val="1"/>
    <w:uiPriority w:val="9"/>
    <w:rsid w:val="00F73C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0E3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E38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43F4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footnote text"/>
    <w:basedOn w:val="a"/>
    <w:link w:val="aa"/>
    <w:semiHidden/>
    <w:rsid w:val="00537A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semiHidden/>
    <w:rsid w:val="00537A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semiHidden/>
    <w:rsid w:val="00537A87"/>
    <w:rPr>
      <w:vertAlign w:val="superscript"/>
    </w:rPr>
  </w:style>
  <w:style w:type="character" w:customStyle="1" w:styleId="11">
    <w:name w:val="Знак сноски1"/>
    <w:rsid w:val="00537A87"/>
    <w:rPr>
      <w:vertAlign w:val="superscript"/>
    </w:rPr>
  </w:style>
  <w:style w:type="paragraph" w:customStyle="1" w:styleId="pj">
    <w:name w:val="pj"/>
    <w:basedOn w:val="a"/>
    <w:rsid w:val="00617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Знак Знак Знак Знак"/>
    <w:basedOn w:val="a"/>
    <w:rsid w:val="008926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ad">
    <w:name w:val="Hyperlink"/>
    <w:basedOn w:val="a0"/>
    <w:uiPriority w:val="99"/>
    <w:semiHidden/>
    <w:unhideWhenUsed/>
    <w:rsid w:val="00524A1A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9A1F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pc">
    <w:name w:val="pc"/>
    <w:basedOn w:val="a"/>
    <w:rsid w:val="00977F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82881&amp;dst=100008&amp;field=134&amp;date=10.02.2025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5184&amp;dst=100818&amp;field=134&amp;date=13.02.202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5184&amp;dst=100813&amp;field=134&amp;date=13.02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3798</Words>
  <Characters>21654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СМР</Company>
  <LinksUpToDate>false</LinksUpToDate>
  <CharactersWithSpaces>25402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WORKST014</dc:creator>
  <cp:lastModifiedBy>WORKST014</cp:lastModifiedBy>
  <cp:revision>2</cp:revision>
  <cp:lastPrinted>2025-02-26T09:24:00Z</cp:lastPrinted>
  <dcterms:created xsi:type="dcterms:W3CDTF">2025-02-26T09:25:00Z</dcterms:created>
  <dcterms:modified xsi:type="dcterms:W3CDTF">2025-02-26T09:25:00Z</dcterms:modified>
</cp:coreProperties>
</file>