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894"/>
      </w:tblGrid>
      <w:tr w:rsidR="00A92746" w:rsidRPr="004C6A08" w:rsidTr="00E0264D">
        <w:tc>
          <w:tcPr>
            <w:tcW w:w="7894" w:type="dxa"/>
            <w:tcMar>
              <w:top w:w="216" w:type="dxa"/>
              <w:left w:w="115" w:type="dxa"/>
              <w:bottom w:w="216" w:type="dxa"/>
              <w:right w:w="115" w:type="dxa"/>
            </w:tcMar>
          </w:tcPr>
          <w:p w:rsidR="00A92746" w:rsidRPr="004C6A08" w:rsidRDefault="00A92746" w:rsidP="00A92746">
            <w:pPr>
              <w:pStyle w:val="a8"/>
              <w:rPr>
                <w:rFonts w:asciiTheme="majorHAnsi" w:hAnsiTheme="majorHAnsi"/>
              </w:rPr>
            </w:pPr>
            <w:r w:rsidRPr="004C6A08">
              <w:rPr>
                <w:rFonts w:asciiTheme="majorHAnsi" w:hAnsiTheme="majorHAnsi"/>
                <w:sz w:val="32"/>
                <w:szCs w:val="26"/>
              </w:rPr>
              <w:t>Муниципальное бюджетное общеобразовательное учреждение Петрозаводского городского округа             «Средняя общеобразовательная школа №</w:t>
            </w:r>
            <w:r w:rsidR="004C6A08" w:rsidRPr="004C6A08">
              <w:rPr>
                <w:rFonts w:asciiTheme="majorHAnsi" w:hAnsiTheme="majorHAnsi"/>
                <w:sz w:val="32"/>
                <w:szCs w:val="26"/>
              </w:rPr>
              <w:t xml:space="preserve"> </w:t>
            </w:r>
            <w:r w:rsidRPr="004C6A08">
              <w:rPr>
                <w:rFonts w:asciiTheme="majorHAnsi" w:hAnsiTheme="majorHAnsi"/>
                <w:sz w:val="32"/>
                <w:szCs w:val="26"/>
              </w:rPr>
              <w:t>6»</w:t>
            </w:r>
          </w:p>
        </w:tc>
      </w:tr>
      <w:tr w:rsidR="00A92746" w:rsidRPr="004C6A08" w:rsidTr="00E0264D">
        <w:tc>
          <w:tcPr>
            <w:tcW w:w="7894" w:type="dxa"/>
          </w:tcPr>
          <w:p w:rsidR="00A92746" w:rsidRPr="004C6A08" w:rsidRDefault="00A92746" w:rsidP="00A92746">
            <w:pPr>
              <w:pStyle w:val="a8"/>
              <w:rPr>
                <w:rFonts w:asciiTheme="majorHAnsi" w:hAnsiTheme="majorHAnsi"/>
                <w:color w:val="4F81BD"/>
                <w:sz w:val="80"/>
                <w:szCs w:val="80"/>
              </w:rPr>
            </w:pPr>
            <w:r w:rsidRPr="004C6A08">
              <w:rPr>
                <w:rFonts w:asciiTheme="majorHAnsi" w:hAnsiTheme="majorHAnsi"/>
                <w:sz w:val="80"/>
                <w:szCs w:val="80"/>
              </w:rPr>
              <w:t xml:space="preserve">Отчет о самообследовании </w:t>
            </w:r>
          </w:p>
        </w:tc>
      </w:tr>
      <w:tr w:rsidR="00A92746" w:rsidRPr="004C6A08" w:rsidTr="00E0264D">
        <w:tc>
          <w:tcPr>
            <w:tcW w:w="7894" w:type="dxa"/>
            <w:tcMar>
              <w:top w:w="216" w:type="dxa"/>
              <w:left w:w="115" w:type="dxa"/>
              <w:bottom w:w="216" w:type="dxa"/>
              <w:right w:w="115" w:type="dxa"/>
            </w:tcMar>
          </w:tcPr>
          <w:p w:rsidR="00A92746" w:rsidRPr="004C6A08" w:rsidRDefault="00BF0587" w:rsidP="00444AA5">
            <w:pPr>
              <w:pStyle w:val="a8"/>
              <w:rPr>
                <w:rFonts w:asciiTheme="majorHAnsi" w:hAnsiTheme="majorHAnsi"/>
                <w:b/>
              </w:rPr>
            </w:pPr>
            <w:r w:rsidRPr="004C6A08">
              <w:rPr>
                <w:rFonts w:asciiTheme="majorHAnsi" w:hAnsiTheme="majorHAnsi"/>
                <w:b/>
                <w:sz w:val="36"/>
                <w:szCs w:val="26"/>
              </w:rPr>
              <w:t xml:space="preserve">(отчётный период </w:t>
            </w:r>
            <w:r w:rsidR="00B23714">
              <w:rPr>
                <w:rFonts w:asciiTheme="majorHAnsi" w:hAnsiTheme="majorHAnsi"/>
                <w:b/>
                <w:sz w:val="36"/>
                <w:szCs w:val="26"/>
              </w:rPr>
              <w:t>с 01.04.2021 г. по 31.03.2022</w:t>
            </w:r>
            <w:r w:rsidRPr="004C6A08">
              <w:rPr>
                <w:rFonts w:asciiTheme="majorHAnsi" w:hAnsiTheme="majorHAnsi"/>
                <w:b/>
                <w:sz w:val="36"/>
                <w:szCs w:val="26"/>
              </w:rPr>
              <w:t xml:space="preserve"> г.)</w:t>
            </w:r>
            <w:r w:rsidR="00A92746" w:rsidRPr="004C6A08">
              <w:rPr>
                <w:rFonts w:asciiTheme="majorHAnsi" w:hAnsiTheme="majorHAnsi"/>
                <w:b/>
                <w:sz w:val="36"/>
                <w:szCs w:val="26"/>
              </w:rPr>
              <w:t xml:space="preserve"> </w:t>
            </w:r>
          </w:p>
        </w:tc>
      </w:tr>
    </w:tbl>
    <w:p w:rsidR="00A92746" w:rsidRPr="004C6A08" w:rsidRDefault="00E0264D">
      <w:pPr>
        <w:rPr>
          <w:rFonts w:asciiTheme="majorHAnsi" w:hAnsiTheme="majorHAnsi"/>
        </w:rPr>
      </w:pPr>
      <w:r>
        <w:rPr>
          <w:color w:val="000000"/>
        </w:rPr>
        <w:t xml:space="preserve">                                                                                       </w:t>
      </w:r>
    </w:p>
    <w:tbl>
      <w:tblPr>
        <w:tblpPr w:leftFromText="187" w:rightFromText="187" w:horzAnchor="margin" w:tblpXSpec="center" w:tblpYSpec="bottom"/>
        <w:tblW w:w="4000" w:type="pct"/>
        <w:tblLook w:val="04A0" w:firstRow="1" w:lastRow="0" w:firstColumn="1" w:lastColumn="0" w:noHBand="0" w:noVBand="1"/>
      </w:tblPr>
      <w:tblGrid>
        <w:gridCol w:w="7894"/>
      </w:tblGrid>
      <w:tr w:rsidR="00A92746" w:rsidRPr="004C6A08">
        <w:tc>
          <w:tcPr>
            <w:tcW w:w="7672" w:type="dxa"/>
            <w:tcMar>
              <w:top w:w="216" w:type="dxa"/>
              <w:left w:w="115" w:type="dxa"/>
              <w:bottom w:w="216" w:type="dxa"/>
              <w:right w:w="115" w:type="dxa"/>
            </w:tcMar>
          </w:tcPr>
          <w:p w:rsidR="004C6A08" w:rsidRPr="004C6A08" w:rsidRDefault="005F2A0A" w:rsidP="00A92746">
            <w:pPr>
              <w:pStyle w:val="a8"/>
              <w:jc w:val="center"/>
              <w:rPr>
                <w:rFonts w:asciiTheme="majorHAnsi" w:hAnsiTheme="majorHAnsi"/>
              </w:rPr>
            </w:pPr>
            <w:r w:rsidRPr="004C6A08">
              <w:rPr>
                <w:rFonts w:asciiTheme="majorHAnsi" w:hAnsiTheme="majorHAnsi"/>
              </w:rPr>
              <w:t xml:space="preserve">г. Петрозаводск, </w:t>
            </w:r>
          </w:p>
          <w:p w:rsidR="00A92746" w:rsidRPr="004C6A08" w:rsidRDefault="005F2A0A" w:rsidP="00A92746">
            <w:pPr>
              <w:pStyle w:val="a8"/>
              <w:jc w:val="center"/>
              <w:rPr>
                <w:rFonts w:asciiTheme="majorHAnsi" w:hAnsiTheme="majorHAnsi"/>
                <w:color w:val="4F81BD"/>
              </w:rPr>
            </w:pPr>
            <w:r w:rsidRPr="004C6A08">
              <w:rPr>
                <w:rFonts w:asciiTheme="majorHAnsi" w:hAnsiTheme="majorHAnsi"/>
              </w:rPr>
              <w:t>202</w:t>
            </w:r>
            <w:r w:rsidR="00B23714">
              <w:rPr>
                <w:rFonts w:asciiTheme="majorHAnsi" w:hAnsiTheme="majorHAnsi"/>
              </w:rPr>
              <w:t>2</w:t>
            </w:r>
          </w:p>
          <w:p w:rsidR="00A92746" w:rsidRPr="004C6A08" w:rsidRDefault="00A92746" w:rsidP="00A92746">
            <w:pPr>
              <w:pStyle w:val="a8"/>
              <w:jc w:val="center"/>
              <w:rPr>
                <w:rFonts w:asciiTheme="majorHAnsi" w:hAnsiTheme="majorHAnsi"/>
                <w:color w:val="4F81BD"/>
                <w:sz w:val="40"/>
              </w:rPr>
            </w:pPr>
          </w:p>
        </w:tc>
      </w:tr>
    </w:tbl>
    <w:p w:rsidR="00A92746" w:rsidRPr="00A92746" w:rsidRDefault="00A92746">
      <w:pPr>
        <w:rPr>
          <w:sz w:val="44"/>
        </w:rPr>
      </w:pPr>
    </w:p>
    <w:p w:rsidR="00A92746" w:rsidRPr="00A92746" w:rsidRDefault="00A92746">
      <w:pPr>
        <w:rPr>
          <w:sz w:val="44"/>
        </w:rPr>
      </w:pPr>
      <w:r w:rsidRPr="00A92746">
        <w:rPr>
          <w:b/>
          <w:sz w:val="44"/>
          <w:szCs w:val="26"/>
        </w:rPr>
        <w:br w:type="page"/>
      </w:r>
    </w:p>
    <w:sdt>
      <w:sdtPr>
        <w:rPr>
          <w:rFonts w:ascii="Times New Roman" w:eastAsia="Times New Roman" w:hAnsi="Times New Roman" w:cs="Times New Roman"/>
          <w:b w:val="0"/>
          <w:bCs w:val="0"/>
          <w:color w:val="auto"/>
          <w:sz w:val="24"/>
          <w:szCs w:val="24"/>
        </w:rPr>
        <w:id w:val="101009606"/>
        <w:docPartObj>
          <w:docPartGallery w:val="Table of Contents"/>
          <w:docPartUnique/>
        </w:docPartObj>
      </w:sdtPr>
      <w:sdtEndPr/>
      <w:sdtContent>
        <w:p w:rsidR="00A60C9A" w:rsidRDefault="00A60C9A" w:rsidP="00E0264D">
          <w:pPr>
            <w:pStyle w:val="af8"/>
            <w:jc w:val="center"/>
            <w:rPr>
              <w:rStyle w:val="10"/>
              <w:rFonts w:eastAsiaTheme="majorEastAsia"/>
              <w:color w:val="auto"/>
            </w:rPr>
          </w:pPr>
          <w:r w:rsidRPr="00720F0F">
            <w:rPr>
              <w:rStyle w:val="10"/>
              <w:rFonts w:eastAsiaTheme="majorEastAsia"/>
              <w:color w:val="auto"/>
            </w:rPr>
            <w:t>Оглавление</w:t>
          </w:r>
          <w:r w:rsidR="00E0264D">
            <w:rPr>
              <w:rStyle w:val="10"/>
              <w:rFonts w:eastAsiaTheme="majorEastAsia"/>
              <w:color w:val="auto"/>
            </w:rPr>
            <w:t>:</w:t>
          </w:r>
        </w:p>
        <w:p w:rsidR="00720F0F" w:rsidRPr="00720F0F" w:rsidRDefault="00720F0F" w:rsidP="00720F0F"/>
        <w:p w:rsidR="009E57A5" w:rsidRDefault="00A60C9A">
          <w:pPr>
            <w:pStyle w:val="1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0338584" w:history="1">
            <w:r w:rsidR="009E57A5" w:rsidRPr="00E252ED">
              <w:rPr>
                <w:rStyle w:val="a6"/>
                <w:noProof/>
              </w:rPr>
              <w:t>РАЗДЕЛ 1.</w:t>
            </w:r>
            <w:r w:rsidR="009E57A5">
              <w:rPr>
                <w:noProof/>
                <w:webHidden/>
              </w:rPr>
              <w:tab/>
            </w:r>
            <w:r w:rsidR="009E57A5">
              <w:rPr>
                <w:noProof/>
                <w:webHidden/>
              </w:rPr>
              <w:fldChar w:fldCharType="begin"/>
            </w:r>
            <w:r w:rsidR="009E57A5">
              <w:rPr>
                <w:noProof/>
                <w:webHidden/>
              </w:rPr>
              <w:instrText xml:space="preserve"> PAGEREF _Toc100338584 \h </w:instrText>
            </w:r>
            <w:r w:rsidR="009E57A5">
              <w:rPr>
                <w:noProof/>
                <w:webHidden/>
              </w:rPr>
            </w:r>
            <w:r w:rsidR="009E57A5">
              <w:rPr>
                <w:noProof/>
                <w:webHidden/>
              </w:rPr>
              <w:fldChar w:fldCharType="separate"/>
            </w:r>
            <w:r w:rsidR="009E57A5">
              <w:rPr>
                <w:noProof/>
                <w:webHidden/>
              </w:rPr>
              <w:t>2</w:t>
            </w:r>
            <w:r w:rsidR="009E57A5">
              <w:rPr>
                <w:noProof/>
                <w:webHidden/>
              </w:rPr>
              <w:fldChar w:fldCharType="end"/>
            </w:r>
          </w:hyperlink>
        </w:p>
        <w:p w:rsidR="009E57A5" w:rsidRDefault="000D726F">
          <w:pPr>
            <w:pStyle w:val="11"/>
            <w:tabs>
              <w:tab w:val="right" w:leader="dot" w:pos="9628"/>
            </w:tabs>
            <w:rPr>
              <w:rFonts w:asciiTheme="minorHAnsi" w:eastAsiaTheme="minorEastAsia" w:hAnsiTheme="minorHAnsi" w:cstheme="minorBidi"/>
              <w:noProof/>
              <w:sz w:val="22"/>
              <w:szCs w:val="22"/>
            </w:rPr>
          </w:pPr>
          <w:hyperlink w:anchor="_Toc100338585" w:history="1">
            <w:r w:rsidR="009E57A5" w:rsidRPr="00E252ED">
              <w:rPr>
                <w:rStyle w:val="a6"/>
                <w:noProof/>
              </w:rPr>
              <w:t>ОБЩИЕ СВЕДЕНИЯ ОБ ОБЩЕОБРАЗОВАТЕЛЬНОЙ ОРГАНИЗАЦИИ.</w:t>
            </w:r>
            <w:r w:rsidR="009E57A5">
              <w:rPr>
                <w:noProof/>
                <w:webHidden/>
              </w:rPr>
              <w:tab/>
            </w:r>
            <w:r w:rsidR="009E57A5">
              <w:rPr>
                <w:noProof/>
                <w:webHidden/>
              </w:rPr>
              <w:fldChar w:fldCharType="begin"/>
            </w:r>
            <w:r w:rsidR="009E57A5">
              <w:rPr>
                <w:noProof/>
                <w:webHidden/>
              </w:rPr>
              <w:instrText xml:space="preserve"> PAGEREF _Toc100338585 \h </w:instrText>
            </w:r>
            <w:r w:rsidR="009E57A5">
              <w:rPr>
                <w:noProof/>
                <w:webHidden/>
              </w:rPr>
            </w:r>
            <w:r w:rsidR="009E57A5">
              <w:rPr>
                <w:noProof/>
                <w:webHidden/>
              </w:rPr>
              <w:fldChar w:fldCharType="separate"/>
            </w:r>
            <w:r w:rsidR="009E57A5">
              <w:rPr>
                <w:noProof/>
                <w:webHidden/>
              </w:rPr>
              <w:t>2</w:t>
            </w:r>
            <w:r w:rsidR="009E57A5">
              <w:rPr>
                <w:noProof/>
                <w:webHidden/>
              </w:rPr>
              <w:fldChar w:fldCharType="end"/>
            </w:r>
          </w:hyperlink>
        </w:p>
        <w:p w:rsidR="009E57A5" w:rsidRDefault="000D726F">
          <w:pPr>
            <w:pStyle w:val="11"/>
            <w:tabs>
              <w:tab w:val="right" w:leader="dot" w:pos="9628"/>
            </w:tabs>
            <w:rPr>
              <w:rFonts w:asciiTheme="minorHAnsi" w:eastAsiaTheme="minorEastAsia" w:hAnsiTheme="minorHAnsi" w:cstheme="minorBidi"/>
              <w:noProof/>
              <w:sz w:val="22"/>
              <w:szCs w:val="22"/>
            </w:rPr>
          </w:pPr>
          <w:hyperlink w:anchor="_Toc100338586" w:history="1">
            <w:r w:rsidR="009E57A5" w:rsidRPr="00E252ED">
              <w:rPr>
                <w:rStyle w:val="a6"/>
                <w:noProof/>
              </w:rPr>
              <w:t>РАЗДЕЛ 2.</w:t>
            </w:r>
            <w:r w:rsidR="009E57A5">
              <w:rPr>
                <w:noProof/>
                <w:webHidden/>
              </w:rPr>
              <w:tab/>
            </w:r>
            <w:r w:rsidR="009E57A5">
              <w:rPr>
                <w:noProof/>
                <w:webHidden/>
              </w:rPr>
              <w:fldChar w:fldCharType="begin"/>
            </w:r>
            <w:r w:rsidR="009E57A5">
              <w:rPr>
                <w:noProof/>
                <w:webHidden/>
              </w:rPr>
              <w:instrText xml:space="preserve"> PAGEREF _Toc100338586 \h </w:instrText>
            </w:r>
            <w:r w:rsidR="009E57A5">
              <w:rPr>
                <w:noProof/>
                <w:webHidden/>
              </w:rPr>
            </w:r>
            <w:r w:rsidR="009E57A5">
              <w:rPr>
                <w:noProof/>
                <w:webHidden/>
              </w:rPr>
              <w:fldChar w:fldCharType="separate"/>
            </w:r>
            <w:r w:rsidR="009E57A5">
              <w:rPr>
                <w:noProof/>
                <w:webHidden/>
              </w:rPr>
              <w:t>3</w:t>
            </w:r>
            <w:r w:rsidR="009E57A5">
              <w:rPr>
                <w:noProof/>
                <w:webHidden/>
              </w:rPr>
              <w:fldChar w:fldCharType="end"/>
            </w:r>
          </w:hyperlink>
        </w:p>
        <w:p w:rsidR="009E57A5" w:rsidRDefault="000D726F">
          <w:pPr>
            <w:pStyle w:val="11"/>
            <w:tabs>
              <w:tab w:val="right" w:leader="dot" w:pos="9628"/>
            </w:tabs>
            <w:rPr>
              <w:rFonts w:asciiTheme="minorHAnsi" w:eastAsiaTheme="minorEastAsia" w:hAnsiTheme="minorHAnsi" w:cstheme="minorBidi"/>
              <w:noProof/>
              <w:sz w:val="22"/>
              <w:szCs w:val="22"/>
            </w:rPr>
          </w:pPr>
          <w:hyperlink w:anchor="_Toc100338587" w:history="1">
            <w:r w:rsidR="009E57A5" w:rsidRPr="00E252ED">
              <w:rPr>
                <w:rStyle w:val="a6"/>
                <w:noProof/>
              </w:rPr>
              <w:t>ОРГАНИЗАЦИЯ И СОДЕРЖАНИЕ ОБРАЗОВАТЕЛЬНОГО ПРОЦЕССА.</w:t>
            </w:r>
            <w:r w:rsidR="009E57A5">
              <w:rPr>
                <w:noProof/>
                <w:webHidden/>
              </w:rPr>
              <w:tab/>
            </w:r>
            <w:r w:rsidR="009E57A5">
              <w:rPr>
                <w:noProof/>
                <w:webHidden/>
              </w:rPr>
              <w:fldChar w:fldCharType="begin"/>
            </w:r>
            <w:r w:rsidR="009E57A5">
              <w:rPr>
                <w:noProof/>
                <w:webHidden/>
              </w:rPr>
              <w:instrText xml:space="preserve"> PAGEREF _Toc100338587 \h </w:instrText>
            </w:r>
            <w:r w:rsidR="009E57A5">
              <w:rPr>
                <w:noProof/>
                <w:webHidden/>
              </w:rPr>
            </w:r>
            <w:r w:rsidR="009E57A5">
              <w:rPr>
                <w:noProof/>
                <w:webHidden/>
              </w:rPr>
              <w:fldChar w:fldCharType="separate"/>
            </w:r>
            <w:r w:rsidR="009E57A5">
              <w:rPr>
                <w:noProof/>
                <w:webHidden/>
              </w:rPr>
              <w:t>3</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588" w:history="1">
            <w:r w:rsidR="009E57A5" w:rsidRPr="00E252ED">
              <w:rPr>
                <w:rStyle w:val="a6"/>
                <w:noProof/>
              </w:rPr>
              <w:t>2. 1 Контингент обучающихся и его структура.</w:t>
            </w:r>
            <w:r w:rsidR="009E57A5">
              <w:rPr>
                <w:noProof/>
                <w:webHidden/>
              </w:rPr>
              <w:tab/>
            </w:r>
            <w:r w:rsidR="009E57A5">
              <w:rPr>
                <w:noProof/>
                <w:webHidden/>
              </w:rPr>
              <w:fldChar w:fldCharType="begin"/>
            </w:r>
            <w:r w:rsidR="009E57A5">
              <w:rPr>
                <w:noProof/>
                <w:webHidden/>
              </w:rPr>
              <w:instrText xml:space="preserve"> PAGEREF _Toc100338588 \h </w:instrText>
            </w:r>
            <w:r w:rsidR="009E57A5">
              <w:rPr>
                <w:noProof/>
                <w:webHidden/>
              </w:rPr>
            </w:r>
            <w:r w:rsidR="009E57A5">
              <w:rPr>
                <w:noProof/>
                <w:webHidden/>
              </w:rPr>
              <w:fldChar w:fldCharType="separate"/>
            </w:r>
            <w:r w:rsidR="009E57A5">
              <w:rPr>
                <w:noProof/>
                <w:webHidden/>
              </w:rPr>
              <w:t>3</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589" w:history="1">
            <w:r w:rsidR="009E57A5" w:rsidRPr="00E252ED">
              <w:rPr>
                <w:rStyle w:val="a6"/>
                <w:noProof/>
              </w:rPr>
              <w:t>2.2.        Анализ основной образовательной программы.</w:t>
            </w:r>
            <w:r w:rsidR="009E57A5">
              <w:rPr>
                <w:noProof/>
                <w:webHidden/>
              </w:rPr>
              <w:tab/>
            </w:r>
            <w:r w:rsidR="009E57A5">
              <w:rPr>
                <w:noProof/>
                <w:webHidden/>
              </w:rPr>
              <w:fldChar w:fldCharType="begin"/>
            </w:r>
            <w:r w:rsidR="009E57A5">
              <w:rPr>
                <w:noProof/>
                <w:webHidden/>
              </w:rPr>
              <w:instrText xml:space="preserve"> PAGEREF _Toc100338589 \h </w:instrText>
            </w:r>
            <w:r w:rsidR="009E57A5">
              <w:rPr>
                <w:noProof/>
                <w:webHidden/>
              </w:rPr>
            </w:r>
            <w:r w:rsidR="009E57A5">
              <w:rPr>
                <w:noProof/>
                <w:webHidden/>
              </w:rPr>
              <w:fldChar w:fldCharType="separate"/>
            </w:r>
            <w:r w:rsidR="009E57A5">
              <w:rPr>
                <w:noProof/>
                <w:webHidden/>
              </w:rPr>
              <w:t>3</w:t>
            </w:r>
            <w:r w:rsidR="009E57A5">
              <w:rPr>
                <w:noProof/>
                <w:webHidden/>
              </w:rPr>
              <w:fldChar w:fldCharType="end"/>
            </w:r>
          </w:hyperlink>
        </w:p>
        <w:p w:rsidR="009E57A5" w:rsidRDefault="000D726F">
          <w:pPr>
            <w:pStyle w:val="11"/>
            <w:tabs>
              <w:tab w:val="right" w:leader="dot" w:pos="9628"/>
            </w:tabs>
            <w:rPr>
              <w:rFonts w:asciiTheme="minorHAnsi" w:eastAsiaTheme="minorEastAsia" w:hAnsiTheme="minorHAnsi" w:cstheme="minorBidi"/>
              <w:noProof/>
              <w:sz w:val="22"/>
              <w:szCs w:val="22"/>
            </w:rPr>
          </w:pPr>
          <w:hyperlink w:anchor="_Toc100338590" w:history="1">
            <w:r w:rsidR="009E57A5" w:rsidRPr="00E252ED">
              <w:rPr>
                <w:rStyle w:val="a6"/>
                <w:noProof/>
              </w:rPr>
              <w:t>РАЗДЕЛ 3.</w:t>
            </w:r>
            <w:r w:rsidR="009E57A5">
              <w:rPr>
                <w:noProof/>
                <w:webHidden/>
              </w:rPr>
              <w:tab/>
            </w:r>
            <w:r w:rsidR="009E57A5">
              <w:rPr>
                <w:noProof/>
                <w:webHidden/>
              </w:rPr>
              <w:fldChar w:fldCharType="begin"/>
            </w:r>
            <w:r w:rsidR="009E57A5">
              <w:rPr>
                <w:noProof/>
                <w:webHidden/>
              </w:rPr>
              <w:instrText xml:space="preserve"> PAGEREF _Toc100338590 \h </w:instrText>
            </w:r>
            <w:r w:rsidR="009E57A5">
              <w:rPr>
                <w:noProof/>
                <w:webHidden/>
              </w:rPr>
            </w:r>
            <w:r w:rsidR="009E57A5">
              <w:rPr>
                <w:noProof/>
                <w:webHidden/>
              </w:rPr>
              <w:fldChar w:fldCharType="separate"/>
            </w:r>
            <w:r w:rsidR="009E57A5">
              <w:rPr>
                <w:noProof/>
                <w:webHidden/>
              </w:rPr>
              <w:t>7</w:t>
            </w:r>
            <w:r w:rsidR="009E57A5">
              <w:rPr>
                <w:noProof/>
                <w:webHidden/>
              </w:rPr>
              <w:fldChar w:fldCharType="end"/>
            </w:r>
          </w:hyperlink>
        </w:p>
        <w:p w:rsidR="009E57A5" w:rsidRDefault="000D726F">
          <w:pPr>
            <w:pStyle w:val="11"/>
            <w:tabs>
              <w:tab w:val="right" w:leader="dot" w:pos="9628"/>
            </w:tabs>
            <w:rPr>
              <w:rFonts w:asciiTheme="minorHAnsi" w:eastAsiaTheme="minorEastAsia" w:hAnsiTheme="minorHAnsi" w:cstheme="minorBidi"/>
              <w:noProof/>
              <w:sz w:val="22"/>
              <w:szCs w:val="22"/>
            </w:rPr>
          </w:pPr>
          <w:hyperlink w:anchor="_Toc100338591" w:history="1">
            <w:r w:rsidR="009E57A5" w:rsidRPr="00E252ED">
              <w:rPr>
                <w:rStyle w:val="a6"/>
                <w:noProof/>
              </w:rPr>
              <w:t>КАЧЕСТВО ПОДГОТОВКИ ВЫПУСКНИКОВ И ОБУЧАЮЩИХСЯ.</w:t>
            </w:r>
            <w:r w:rsidR="009E57A5">
              <w:rPr>
                <w:noProof/>
                <w:webHidden/>
              </w:rPr>
              <w:tab/>
            </w:r>
            <w:r w:rsidR="009E57A5">
              <w:rPr>
                <w:noProof/>
                <w:webHidden/>
              </w:rPr>
              <w:fldChar w:fldCharType="begin"/>
            </w:r>
            <w:r w:rsidR="009E57A5">
              <w:rPr>
                <w:noProof/>
                <w:webHidden/>
              </w:rPr>
              <w:instrText xml:space="preserve"> PAGEREF _Toc100338591 \h </w:instrText>
            </w:r>
            <w:r w:rsidR="009E57A5">
              <w:rPr>
                <w:noProof/>
                <w:webHidden/>
              </w:rPr>
            </w:r>
            <w:r w:rsidR="009E57A5">
              <w:rPr>
                <w:noProof/>
                <w:webHidden/>
              </w:rPr>
              <w:fldChar w:fldCharType="separate"/>
            </w:r>
            <w:r w:rsidR="009E57A5">
              <w:rPr>
                <w:noProof/>
                <w:webHidden/>
              </w:rPr>
              <w:t>7</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592" w:history="1">
            <w:r w:rsidR="009E57A5" w:rsidRPr="00E252ED">
              <w:rPr>
                <w:rStyle w:val="a6"/>
                <w:noProof/>
              </w:rPr>
              <w:t>3.1. Успеваемость и качество знаний обучающихся по итогам 2020-2021 учебного года.</w:t>
            </w:r>
            <w:r w:rsidR="009E57A5">
              <w:rPr>
                <w:noProof/>
                <w:webHidden/>
              </w:rPr>
              <w:tab/>
            </w:r>
            <w:r w:rsidR="009E57A5">
              <w:rPr>
                <w:noProof/>
                <w:webHidden/>
              </w:rPr>
              <w:fldChar w:fldCharType="begin"/>
            </w:r>
            <w:r w:rsidR="009E57A5">
              <w:rPr>
                <w:noProof/>
                <w:webHidden/>
              </w:rPr>
              <w:instrText xml:space="preserve"> PAGEREF _Toc100338592 \h </w:instrText>
            </w:r>
            <w:r w:rsidR="009E57A5">
              <w:rPr>
                <w:noProof/>
                <w:webHidden/>
              </w:rPr>
            </w:r>
            <w:r w:rsidR="009E57A5">
              <w:rPr>
                <w:noProof/>
                <w:webHidden/>
              </w:rPr>
              <w:fldChar w:fldCharType="separate"/>
            </w:r>
            <w:r w:rsidR="009E57A5">
              <w:rPr>
                <w:noProof/>
                <w:webHidden/>
              </w:rPr>
              <w:t>7</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593" w:history="1">
            <w:r w:rsidR="009E57A5" w:rsidRPr="00E252ED">
              <w:rPr>
                <w:rStyle w:val="a6"/>
                <w:noProof/>
              </w:rPr>
              <w:t>3.2. Сведения об участии выпускников 9-х классов в государственной итоговой аттестации в 2020-2021 учебном году.</w:t>
            </w:r>
            <w:r w:rsidR="009E57A5">
              <w:rPr>
                <w:noProof/>
                <w:webHidden/>
              </w:rPr>
              <w:tab/>
            </w:r>
            <w:r w:rsidR="009E57A5">
              <w:rPr>
                <w:noProof/>
                <w:webHidden/>
              </w:rPr>
              <w:fldChar w:fldCharType="begin"/>
            </w:r>
            <w:r w:rsidR="009E57A5">
              <w:rPr>
                <w:noProof/>
                <w:webHidden/>
              </w:rPr>
              <w:instrText xml:space="preserve"> PAGEREF _Toc100338593 \h </w:instrText>
            </w:r>
            <w:r w:rsidR="009E57A5">
              <w:rPr>
                <w:noProof/>
                <w:webHidden/>
              </w:rPr>
            </w:r>
            <w:r w:rsidR="009E57A5">
              <w:rPr>
                <w:noProof/>
                <w:webHidden/>
              </w:rPr>
              <w:fldChar w:fldCharType="separate"/>
            </w:r>
            <w:r w:rsidR="009E57A5">
              <w:rPr>
                <w:noProof/>
                <w:webHidden/>
              </w:rPr>
              <w:t>11</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594" w:history="1">
            <w:r w:rsidR="009E57A5" w:rsidRPr="00E252ED">
              <w:rPr>
                <w:rStyle w:val="a6"/>
                <w:noProof/>
              </w:rPr>
              <w:t>3.3.  Сведения об участии выпускников 11-х классов в государственной итоговой аттестации в 2020-2021 учебном году.</w:t>
            </w:r>
            <w:r w:rsidR="009E57A5">
              <w:rPr>
                <w:noProof/>
                <w:webHidden/>
              </w:rPr>
              <w:tab/>
            </w:r>
            <w:r w:rsidR="009E57A5">
              <w:rPr>
                <w:noProof/>
                <w:webHidden/>
              </w:rPr>
              <w:fldChar w:fldCharType="begin"/>
            </w:r>
            <w:r w:rsidR="009E57A5">
              <w:rPr>
                <w:noProof/>
                <w:webHidden/>
              </w:rPr>
              <w:instrText xml:space="preserve"> PAGEREF _Toc100338594 \h </w:instrText>
            </w:r>
            <w:r w:rsidR="009E57A5">
              <w:rPr>
                <w:noProof/>
                <w:webHidden/>
              </w:rPr>
            </w:r>
            <w:r w:rsidR="009E57A5">
              <w:rPr>
                <w:noProof/>
                <w:webHidden/>
              </w:rPr>
              <w:fldChar w:fldCharType="separate"/>
            </w:r>
            <w:r w:rsidR="009E57A5">
              <w:rPr>
                <w:noProof/>
                <w:webHidden/>
              </w:rPr>
              <w:t>12</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595" w:history="1">
            <w:r w:rsidR="009E57A5" w:rsidRPr="00E252ED">
              <w:rPr>
                <w:rStyle w:val="a6"/>
                <w:noProof/>
              </w:rPr>
              <w:t>3.4. Участие обучающихся в мероприятиях интеллектуальной и творческой направленности (предметные олимпиады, конкурсы, турниры, научно-исследовательские конференции).</w:t>
            </w:r>
            <w:r w:rsidR="009E57A5">
              <w:rPr>
                <w:noProof/>
                <w:webHidden/>
              </w:rPr>
              <w:tab/>
            </w:r>
            <w:r w:rsidR="009E57A5">
              <w:rPr>
                <w:noProof/>
                <w:webHidden/>
              </w:rPr>
              <w:fldChar w:fldCharType="begin"/>
            </w:r>
            <w:r w:rsidR="009E57A5">
              <w:rPr>
                <w:noProof/>
                <w:webHidden/>
              </w:rPr>
              <w:instrText xml:space="preserve"> PAGEREF _Toc100338595 \h </w:instrText>
            </w:r>
            <w:r w:rsidR="009E57A5">
              <w:rPr>
                <w:noProof/>
                <w:webHidden/>
              </w:rPr>
            </w:r>
            <w:r w:rsidR="009E57A5">
              <w:rPr>
                <w:noProof/>
                <w:webHidden/>
              </w:rPr>
              <w:fldChar w:fldCharType="separate"/>
            </w:r>
            <w:r w:rsidR="009E57A5">
              <w:rPr>
                <w:noProof/>
                <w:webHidden/>
              </w:rPr>
              <w:t>12</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596" w:history="1">
            <w:r w:rsidR="009E57A5" w:rsidRPr="00E252ED">
              <w:rPr>
                <w:rStyle w:val="a6"/>
                <w:noProof/>
              </w:rPr>
              <w:t>3.5.  Социально-психологическая служба школы.</w:t>
            </w:r>
            <w:r w:rsidR="009E57A5">
              <w:rPr>
                <w:noProof/>
                <w:webHidden/>
              </w:rPr>
              <w:tab/>
            </w:r>
            <w:r w:rsidR="009E57A5">
              <w:rPr>
                <w:noProof/>
                <w:webHidden/>
              </w:rPr>
              <w:fldChar w:fldCharType="begin"/>
            </w:r>
            <w:r w:rsidR="009E57A5">
              <w:rPr>
                <w:noProof/>
                <w:webHidden/>
              </w:rPr>
              <w:instrText xml:space="preserve"> PAGEREF _Toc100338596 \h </w:instrText>
            </w:r>
            <w:r w:rsidR="009E57A5">
              <w:rPr>
                <w:noProof/>
                <w:webHidden/>
              </w:rPr>
            </w:r>
            <w:r w:rsidR="009E57A5">
              <w:rPr>
                <w:noProof/>
                <w:webHidden/>
              </w:rPr>
              <w:fldChar w:fldCharType="separate"/>
            </w:r>
            <w:r w:rsidR="009E57A5">
              <w:rPr>
                <w:noProof/>
                <w:webHidden/>
              </w:rPr>
              <w:t>15</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597" w:history="1">
            <w:r w:rsidR="009E57A5" w:rsidRPr="00E252ED">
              <w:rPr>
                <w:rStyle w:val="a6"/>
                <w:noProof/>
              </w:rPr>
              <w:t>3.6.  Трудоустройство выпускников 2020-2021 учебного года (по ситуации на 01.12.2021 года).</w:t>
            </w:r>
            <w:r w:rsidR="009E57A5">
              <w:rPr>
                <w:noProof/>
                <w:webHidden/>
              </w:rPr>
              <w:tab/>
            </w:r>
            <w:r w:rsidR="009E57A5">
              <w:rPr>
                <w:noProof/>
                <w:webHidden/>
              </w:rPr>
              <w:fldChar w:fldCharType="begin"/>
            </w:r>
            <w:r w:rsidR="009E57A5">
              <w:rPr>
                <w:noProof/>
                <w:webHidden/>
              </w:rPr>
              <w:instrText xml:space="preserve"> PAGEREF _Toc100338597 \h </w:instrText>
            </w:r>
            <w:r w:rsidR="009E57A5">
              <w:rPr>
                <w:noProof/>
                <w:webHidden/>
              </w:rPr>
            </w:r>
            <w:r w:rsidR="009E57A5">
              <w:rPr>
                <w:noProof/>
                <w:webHidden/>
              </w:rPr>
              <w:fldChar w:fldCharType="separate"/>
            </w:r>
            <w:r w:rsidR="009E57A5">
              <w:rPr>
                <w:noProof/>
                <w:webHidden/>
              </w:rPr>
              <w:t>16</w:t>
            </w:r>
            <w:r w:rsidR="009E57A5">
              <w:rPr>
                <w:noProof/>
                <w:webHidden/>
              </w:rPr>
              <w:fldChar w:fldCharType="end"/>
            </w:r>
          </w:hyperlink>
        </w:p>
        <w:p w:rsidR="009E57A5" w:rsidRDefault="000D726F">
          <w:pPr>
            <w:pStyle w:val="11"/>
            <w:tabs>
              <w:tab w:val="right" w:leader="dot" w:pos="9628"/>
            </w:tabs>
            <w:rPr>
              <w:rFonts w:asciiTheme="minorHAnsi" w:eastAsiaTheme="minorEastAsia" w:hAnsiTheme="minorHAnsi" w:cstheme="minorBidi"/>
              <w:noProof/>
              <w:sz w:val="22"/>
              <w:szCs w:val="22"/>
            </w:rPr>
          </w:pPr>
          <w:hyperlink w:anchor="_Toc100338598" w:history="1">
            <w:r w:rsidR="009E57A5" w:rsidRPr="00E252ED">
              <w:rPr>
                <w:rStyle w:val="a6"/>
                <w:noProof/>
              </w:rPr>
              <w:t>РАЗДЕЛ 4.</w:t>
            </w:r>
            <w:r w:rsidR="009E57A5">
              <w:rPr>
                <w:noProof/>
                <w:webHidden/>
              </w:rPr>
              <w:tab/>
            </w:r>
            <w:r w:rsidR="009E57A5">
              <w:rPr>
                <w:noProof/>
                <w:webHidden/>
              </w:rPr>
              <w:fldChar w:fldCharType="begin"/>
            </w:r>
            <w:r w:rsidR="009E57A5">
              <w:rPr>
                <w:noProof/>
                <w:webHidden/>
              </w:rPr>
              <w:instrText xml:space="preserve"> PAGEREF _Toc100338598 \h </w:instrText>
            </w:r>
            <w:r w:rsidR="009E57A5">
              <w:rPr>
                <w:noProof/>
                <w:webHidden/>
              </w:rPr>
            </w:r>
            <w:r w:rsidR="009E57A5">
              <w:rPr>
                <w:noProof/>
                <w:webHidden/>
              </w:rPr>
              <w:fldChar w:fldCharType="separate"/>
            </w:r>
            <w:r w:rsidR="009E57A5">
              <w:rPr>
                <w:noProof/>
                <w:webHidden/>
              </w:rPr>
              <w:t>16</w:t>
            </w:r>
            <w:r w:rsidR="009E57A5">
              <w:rPr>
                <w:noProof/>
                <w:webHidden/>
              </w:rPr>
              <w:fldChar w:fldCharType="end"/>
            </w:r>
          </w:hyperlink>
        </w:p>
        <w:p w:rsidR="009E57A5" w:rsidRDefault="000D726F">
          <w:pPr>
            <w:pStyle w:val="11"/>
            <w:tabs>
              <w:tab w:val="right" w:leader="dot" w:pos="9628"/>
            </w:tabs>
            <w:rPr>
              <w:rFonts w:asciiTheme="minorHAnsi" w:eastAsiaTheme="minorEastAsia" w:hAnsiTheme="minorHAnsi" w:cstheme="minorBidi"/>
              <w:noProof/>
              <w:sz w:val="22"/>
              <w:szCs w:val="22"/>
            </w:rPr>
          </w:pPr>
          <w:hyperlink w:anchor="_Toc100338599" w:history="1">
            <w:r w:rsidR="009E57A5" w:rsidRPr="00E252ED">
              <w:rPr>
                <w:rStyle w:val="a6"/>
                <w:noProof/>
              </w:rPr>
              <w:t>КАДРОВОЕ ОБЕСПЕЧЕНИЕ ОБРАЗОВАТЕЛЬНОГО ПРОЦЕССА.</w:t>
            </w:r>
            <w:r w:rsidR="009E57A5">
              <w:rPr>
                <w:noProof/>
                <w:webHidden/>
              </w:rPr>
              <w:tab/>
            </w:r>
            <w:r w:rsidR="009E57A5">
              <w:rPr>
                <w:noProof/>
                <w:webHidden/>
              </w:rPr>
              <w:fldChar w:fldCharType="begin"/>
            </w:r>
            <w:r w:rsidR="009E57A5">
              <w:rPr>
                <w:noProof/>
                <w:webHidden/>
              </w:rPr>
              <w:instrText xml:space="preserve"> PAGEREF _Toc100338599 \h </w:instrText>
            </w:r>
            <w:r w:rsidR="009E57A5">
              <w:rPr>
                <w:noProof/>
                <w:webHidden/>
              </w:rPr>
            </w:r>
            <w:r w:rsidR="009E57A5">
              <w:rPr>
                <w:noProof/>
                <w:webHidden/>
              </w:rPr>
              <w:fldChar w:fldCharType="separate"/>
            </w:r>
            <w:r w:rsidR="009E57A5">
              <w:rPr>
                <w:noProof/>
                <w:webHidden/>
              </w:rPr>
              <w:t>16</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600" w:history="1">
            <w:r w:rsidR="009E57A5" w:rsidRPr="00E252ED">
              <w:rPr>
                <w:rStyle w:val="a6"/>
                <w:noProof/>
              </w:rPr>
              <w:t>4.1.       Характеристика кадрового потенциала:</w:t>
            </w:r>
            <w:r w:rsidR="009E57A5">
              <w:rPr>
                <w:noProof/>
                <w:webHidden/>
              </w:rPr>
              <w:tab/>
            </w:r>
            <w:r w:rsidR="009E57A5">
              <w:rPr>
                <w:noProof/>
                <w:webHidden/>
              </w:rPr>
              <w:fldChar w:fldCharType="begin"/>
            </w:r>
            <w:r w:rsidR="009E57A5">
              <w:rPr>
                <w:noProof/>
                <w:webHidden/>
              </w:rPr>
              <w:instrText xml:space="preserve"> PAGEREF _Toc100338600 \h </w:instrText>
            </w:r>
            <w:r w:rsidR="009E57A5">
              <w:rPr>
                <w:noProof/>
                <w:webHidden/>
              </w:rPr>
            </w:r>
            <w:r w:rsidR="009E57A5">
              <w:rPr>
                <w:noProof/>
                <w:webHidden/>
              </w:rPr>
              <w:fldChar w:fldCharType="separate"/>
            </w:r>
            <w:r w:rsidR="009E57A5">
              <w:rPr>
                <w:noProof/>
                <w:webHidden/>
              </w:rPr>
              <w:t>16</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601" w:history="1">
            <w:r w:rsidR="009E57A5" w:rsidRPr="00E252ED">
              <w:rPr>
                <w:rStyle w:val="a6"/>
                <w:noProof/>
              </w:rPr>
              <w:t>4.2.       Характеристика административно-управленческого персонала:</w:t>
            </w:r>
            <w:r w:rsidR="009E57A5">
              <w:rPr>
                <w:noProof/>
                <w:webHidden/>
              </w:rPr>
              <w:tab/>
            </w:r>
            <w:r w:rsidR="009E57A5">
              <w:rPr>
                <w:noProof/>
                <w:webHidden/>
              </w:rPr>
              <w:fldChar w:fldCharType="begin"/>
            </w:r>
            <w:r w:rsidR="009E57A5">
              <w:rPr>
                <w:noProof/>
                <w:webHidden/>
              </w:rPr>
              <w:instrText xml:space="preserve"> PAGEREF _Toc100338601 \h </w:instrText>
            </w:r>
            <w:r w:rsidR="009E57A5">
              <w:rPr>
                <w:noProof/>
                <w:webHidden/>
              </w:rPr>
            </w:r>
            <w:r w:rsidR="009E57A5">
              <w:rPr>
                <w:noProof/>
                <w:webHidden/>
              </w:rPr>
              <w:fldChar w:fldCharType="separate"/>
            </w:r>
            <w:r w:rsidR="009E57A5">
              <w:rPr>
                <w:noProof/>
                <w:webHidden/>
              </w:rPr>
              <w:t>17</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602" w:history="1">
            <w:r w:rsidR="009E57A5" w:rsidRPr="00E252ED">
              <w:rPr>
                <w:rStyle w:val="a6"/>
                <w:noProof/>
              </w:rPr>
              <w:t>4.3.       Сведения о специалистах психолого-медико-социального сопровождения:</w:t>
            </w:r>
            <w:r w:rsidR="009E57A5">
              <w:rPr>
                <w:noProof/>
                <w:webHidden/>
              </w:rPr>
              <w:tab/>
            </w:r>
            <w:r w:rsidR="009E57A5">
              <w:rPr>
                <w:noProof/>
                <w:webHidden/>
              </w:rPr>
              <w:fldChar w:fldCharType="begin"/>
            </w:r>
            <w:r w:rsidR="009E57A5">
              <w:rPr>
                <w:noProof/>
                <w:webHidden/>
              </w:rPr>
              <w:instrText xml:space="preserve"> PAGEREF _Toc100338602 \h </w:instrText>
            </w:r>
            <w:r w:rsidR="009E57A5">
              <w:rPr>
                <w:noProof/>
                <w:webHidden/>
              </w:rPr>
            </w:r>
            <w:r w:rsidR="009E57A5">
              <w:rPr>
                <w:noProof/>
                <w:webHidden/>
              </w:rPr>
              <w:fldChar w:fldCharType="separate"/>
            </w:r>
            <w:r w:rsidR="009E57A5">
              <w:rPr>
                <w:noProof/>
                <w:webHidden/>
              </w:rPr>
              <w:t>17</w:t>
            </w:r>
            <w:r w:rsidR="009E57A5">
              <w:rPr>
                <w:noProof/>
                <w:webHidden/>
              </w:rPr>
              <w:fldChar w:fldCharType="end"/>
            </w:r>
          </w:hyperlink>
        </w:p>
        <w:p w:rsidR="009E57A5" w:rsidRDefault="000D726F">
          <w:pPr>
            <w:pStyle w:val="11"/>
            <w:tabs>
              <w:tab w:val="right" w:leader="dot" w:pos="9628"/>
            </w:tabs>
            <w:rPr>
              <w:rFonts w:asciiTheme="minorHAnsi" w:eastAsiaTheme="minorEastAsia" w:hAnsiTheme="minorHAnsi" w:cstheme="minorBidi"/>
              <w:noProof/>
              <w:sz w:val="22"/>
              <w:szCs w:val="22"/>
            </w:rPr>
          </w:pPr>
          <w:hyperlink w:anchor="_Toc100338603" w:history="1">
            <w:r w:rsidR="009E57A5" w:rsidRPr="00E252ED">
              <w:rPr>
                <w:rStyle w:val="a6"/>
                <w:noProof/>
              </w:rPr>
              <w:t>РАЗДЕЛ 5.</w:t>
            </w:r>
            <w:r w:rsidR="009E57A5">
              <w:rPr>
                <w:noProof/>
                <w:webHidden/>
              </w:rPr>
              <w:tab/>
            </w:r>
            <w:r w:rsidR="009E57A5">
              <w:rPr>
                <w:noProof/>
                <w:webHidden/>
              </w:rPr>
              <w:fldChar w:fldCharType="begin"/>
            </w:r>
            <w:r w:rsidR="009E57A5">
              <w:rPr>
                <w:noProof/>
                <w:webHidden/>
              </w:rPr>
              <w:instrText xml:space="preserve"> PAGEREF _Toc100338603 \h </w:instrText>
            </w:r>
            <w:r w:rsidR="009E57A5">
              <w:rPr>
                <w:noProof/>
                <w:webHidden/>
              </w:rPr>
            </w:r>
            <w:r w:rsidR="009E57A5">
              <w:rPr>
                <w:noProof/>
                <w:webHidden/>
              </w:rPr>
              <w:fldChar w:fldCharType="separate"/>
            </w:r>
            <w:r w:rsidR="009E57A5">
              <w:rPr>
                <w:noProof/>
                <w:webHidden/>
              </w:rPr>
              <w:t>18</w:t>
            </w:r>
            <w:r w:rsidR="009E57A5">
              <w:rPr>
                <w:noProof/>
                <w:webHidden/>
              </w:rPr>
              <w:fldChar w:fldCharType="end"/>
            </w:r>
          </w:hyperlink>
        </w:p>
        <w:p w:rsidR="009E57A5" w:rsidRDefault="000D726F">
          <w:pPr>
            <w:pStyle w:val="11"/>
            <w:tabs>
              <w:tab w:val="right" w:leader="dot" w:pos="9628"/>
            </w:tabs>
            <w:rPr>
              <w:rFonts w:asciiTheme="minorHAnsi" w:eastAsiaTheme="minorEastAsia" w:hAnsiTheme="minorHAnsi" w:cstheme="minorBidi"/>
              <w:noProof/>
              <w:sz w:val="22"/>
              <w:szCs w:val="22"/>
            </w:rPr>
          </w:pPr>
          <w:hyperlink w:anchor="_Toc100338604" w:history="1">
            <w:r w:rsidR="009E57A5" w:rsidRPr="00E252ED">
              <w:rPr>
                <w:rStyle w:val="a6"/>
                <w:noProof/>
              </w:rPr>
              <w:t>ИНФОРМАЦИОННО-ТЕХНИЧЕСКОЕ ОСНАЩЕНИЕ И НАЛИЧИЕ УСЛОВИЙ ОБРАЗОВАТЕЛЬНОГО ПРОЦЕССА.</w:t>
            </w:r>
            <w:r w:rsidR="009E57A5">
              <w:rPr>
                <w:noProof/>
                <w:webHidden/>
              </w:rPr>
              <w:tab/>
            </w:r>
            <w:r w:rsidR="009E57A5">
              <w:rPr>
                <w:noProof/>
                <w:webHidden/>
              </w:rPr>
              <w:fldChar w:fldCharType="begin"/>
            </w:r>
            <w:r w:rsidR="009E57A5">
              <w:rPr>
                <w:noProof/>
                <w:webHidden/>
              </w:rPr>
              <w:instrText xml:space="preserve"> PAGEREF _Toc100338604 \h </w:instrText>
            </w:r>
            <w:r w:rsidR="009E57A5">
              <w:rPr>
                <w:noProof/>
                <w:webHidden/>
              </w:rPr>
            </w:r>
            <w:r w:rsidR="009E57A5">
              <w:rPr>
                <w:noProof/>
                <w:webHidden/>
              </w:rPr>
              <w:fldChar w:fldCharType="separate"/>
            </w:r>
            <w:r w:rsidR="009E57A5">
              <w:rPr>
                <w:noProof/>
                <w:webHidden/>
              </w:rPr>
              <w:t>18</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605" w:history="1">
            <w:r w:rsidR="009E57A5" w:rsidRPr="00E252ED">
              <w:rPr>
                <w:rStyle w:val="a6"/>
                <w:noProof/>
              </w:rPr>
              <w:t>5.1.        Характеристика информационно-технического оснащения и условий</w:t>
            </w:r>
            <w:r w:rsidR="009E57A5">
              <w:rPr>
                <w:noProof/>
                <w:webHidden/>
              </w:rPr>
              <w:tab/>
            </w:r>
            <w:r w:rsidR="009E57A5">
              <w:rPr>
                <w:noProof/>
                <w:webHidden/>
              </w:rPr>
              <w:fldChar w:fldCharType="begin"/>
            </w:r>
            <w:r w:rsidR="009E57A5">
              <w:rPr>
                <w:noProof/>
                <w:webHidden/>
              </w:rPr>
              <w:instrText xml:space="preserve"> PAGEREF _Toc100338605 \h </w:instrText>
            </w:r>
            <w:r w:rsidR="009E57A5">
              <w:rPr>
                <w:noProof/>
                <w:webHidden/>
              </w:rPr>
            </w:r>
            <w:r w:rsidR="009E57A5">
              <w:rPr>
                <w:noProof/>
                <w:webHidden/>
              </w:rPr>
              <w:fldChar w:fldCharType="separate"/>
            </w:r>
            <w:r w:rsidR="009E57A5">
              <w:rPr>
                <w:noProof/>
                <w:webHidden/>
              </w:rPr>
              <w:t>18</w:t>
            </w:r>
            <w:r w:rsidR="009E57A5">
              <w:rPr>
                <w:noProof/>
                <w:webHidden/>
              </w:rPr>
              <w:fldChar w:fldCharType="end"/>
            </w:r>
          </w:hyperlink>
        </w:p>
        <w:p w:rsidR="009E57A5" w:rsidRDefault="000D726F">
          <w:pPr>
            <w:pStyle w:val="21"/>
            <w:tabs>
              <w:tab w:val="right" w:leader="dot" w:pos="9628"/>
            </w:tabs>
            <w:rPr>
              <w:rFonts w:asciiTheme="minorHAnsi" w:eastAsiaTheme="minorEastAsia" w:hAnsiTheme="minorHAnsi" w:cstheme="minorBidi"/>
              <w:noProof/>
              <w:sz w:val="22"/>
              <w:szCs w:val="22"/>
            </w:rPr>
          </w:pPr>
          <w:hyperlink w:anchor="_Toc100338606" w:history="1">
            <w:r w:rsidR="009E57A5" w:rsidRPr="00E252ED">
              <w:rPr>
                <w:rStyle w:val="a6"/>
                <w:noProof/>
              </w:rPr>
              <w:t>5.2. Наличие условий организации образовательного процесса:</w:t>
            </w:r>
            <w:r w:rsidR="009E57A5">
              <w:rPr>
                <w:noProof/>
                <w:webHidden/>
              </w:rPr>
              <w:tab/>
            </w:r>
            <w:r w:rsidR="009E57A5">
              <w:rPr>
                <w:noProof/>
                <w:webHidden/>
              </w:rPr>
              <w:fldChar w:fldCharType="begin"/>
            </w:r>
            <w:r w:rsidR="009E57A5">
              <w:rPr>
                <w:noProof/>
                <w:webHidden/>
              </w:rPr>
              <w:instrText xml:space="preserve"> PAGEREF _Toc100338606 \h </w:instrText>
            </w:r>
            <w:r w:rsidR="009E57A5">
              <w:rPr>
                <w:noProof/>
                <w:webHidden/>
              </w:rPr>
            </w:r>
            <w:r w:rsidR="009E57A5">
              <w:rPr>
                <w:noProof/>
                <w:webHidden/>
              </w:rPr>
              <w:fldChar w:fldCharType="separate"/>
            </w:r>
            <w:r w:rsidR="009E57A5">
              <w:rPr>
                <w:noProof/>
                <w:webHidden/>
              </w:rPr>
              <w:t>18</w:t>
            </w:r>
            <w:r w:rsidR="009E57A5">
              <w:rPr>
                <w:noProof/>
                <w:webHidden/>
              </w:rPr>
              <w:fldChar w:fldCharType="end"/>
            </w:r>
          </w:hyperlink>
        </w:p>
        <w:p w:rsidR="009E57A5" w:rsidRDefault="000D726F">
          <w:pPr>
            <w:pStyle w:val="11"/>
            <w:tabs>
              <w:tab w:val="right" w:leader="dot" w:pos="9628"/>
            </w:tabs>
            <w:rPr>
              <w:rFonts w:asciiTheme="minorHAnsi" w:eastAsiaTheme="minorEastAsia" w:hAnsiTheme="minorHAnsi" w:cstheme="minorBidi"/>
              <w:noProof/>
              <w:sz w:val="22"/>
              <w:szCs w:val="22"/>
            </w:rPr>
          </w:pPr>
          <w:hyperlink w:anchor="_Toc100338607" w:history="1">
            <w:r w:rsidR="009E57A5" w:rsidRPr="00E252ED">
              <w:rPr>
                <w:rStyle w:val="a6"/>
                <w:noProof/>
              </w:rPr>
              <w:t>РАЗДЕЛ 6.</w:t>
            </w:r>
            <w:r w:rsidR="009E57A5">
              <w:rPr>
                <w:noProof/>
                <w:webHidden/>
              </w:rPr>
              <w:tab/>
            </w:r>
            <w:r w:rsidR="009E57A5">
              <w:rPr>
                <w:noProof/>
                <w:webHidden/>
              </w:rPr>
              <w:fldChar w:fldCharType="begin"/>
            </w:r>
            <w:r w:rsidR="009E57A5">
              <w:rPr>
                <w:noProof/>
                <w:webHidden/>
              </w:rPr>
              <w:instrText xml:space="preserve"> PAGEREF _Toc100338607 \h </w:instrText>
            </w:r>
            <w:r w:rsidR="009E57A5">
              <w:rPr>
                <w:noProof/>
                <w:webHidden/>
              </w:rPr>
            </w:r>
            <w:r w:rsidR="009E57A5">
              <w:rPr>
                <w:noProof/>
                <w:webHidden/>
              </w:rPr>
              <w:fldChar w:fldCharType="separate"/>
            </w:r>
            <w:r w:rsidR="009E57A5">
              <w:rPr>
                <w:noProof/>
                <w:webHidden/>
              </w:rPr>
              <w:t>19</w:t>
            </w:r>
            <w:r w:rsidR="009E57A5">
              <w:rPr>
                <w:noProof/>
                <w:webHidden/>
              </w:rPr>
              <w:fldChar w:fldCharType="end"/>
            </w:r>
          </w:hyperlink>
        </w:p>
        <w:p w:rsidR="009E57A5" w:rsidRDefault="000D726F">
          <w:pPr>
            <w:pStyle w:val="11"/>
            <w:tabs>
              <w:tab w:val="right" w:leader="dot" w:pos="9628"/>
            </w:tabs>
            <w:rPr>
              <w:rFonts w:asciiTheme="minorHAnsi" w:eastAsiaTheme="minorEastAsia" w:hAnsiTheme="minorHAnsi" w:cstheme="minorBidi"/>
              <w:noProof/>
              <w:sz w:val="22"/>
              <w:szCs w:val="22"/>
            </w:rPr>
          </w:pPr>
          <w:hyperlink w:anchor="_Toc100338608" w:history="1">
            <w:r w:rsidR="009E57A5" w:rsidRPr="00E252ED">
              <w:rPr>
                <w:rStyle w:val="a6"/>
                <w:noProof/>
              </w:rPr>
              <w:t>ПОКАЗАТЕЛИ ДЕЯТЕЛЬНОСТИ (утв. приказом Министерства образования и науки РФ от 10 декабря 2013 г. № 1324).</w:t>
            </w:r>
            <w:r w:rsidR="009E57A5">
              <w:rPr>
                <w:noProof/>
                <w:webHidden/>
              </w:rPr>
              <w:tab/>
            </w:r>
            <w:r w:rsidR="009E57A5">
              <w:rPr>
                <w:noProof/>
                <w:webHidden/>
              </w:rPr>
              <w:fldChar w:fldCharType="begin"/>
            </w:r>
            <w:r w:rsidR="009E57A5">
              <w:rPr>
                <w:noProof/>
                <w:webHidden/>
              </w:rPr>
              <w:instrText xml:space="preserve"> PAGEREF _Toc100338608 \h </w:instrText>
            </w:r>
            <w:r w:rsidR="009E57A5">
              <w:rPr>
                <w:noProof/>
                <w:webHidden/>
              </w:rPr>
            </w:r>
            <w:r w:rsidR="009E57A5">
              <w:rPr>
                <w:noProof/>
                <w:webHidden/>
              </w:rPr>
              <w:fldChar w:fldCharType="separate"/>
            </w:r>
            <w:r w:rsidR="009E57A5">
              <w:rPr>
                <w:noProof/>
                <w:webHidden/>
              </w:rPr>
              <w:t>19</w:t>
            </w:r>
            <w:r w:rsidR="009E57A5">
              <w:rPr>
                <w:noProof/>
                <w:webHidden/>
              </w:rPr>
              <w:fldChar w:fldCharType="end"/>
            </w:r>
          </w:hyperlink>
        </w:p>
        <w:p w:rsidR="00A60C9A" w:rsidRDefault="00A60C9A">
          <w:r>
            <w:rPr>
              <w:b/>
              <w:bCs/>
            </w:rPr>
            <w:fldChar w:fldCharType="end"/>
          </w:r>
        </w:p>
      </w:sdtContent>
    </w:sdt>
    <w:p w:rsidR="00A60C9A" w:rsidRDefault="00A60C9A">
      <w:pPr>
        <w:rPr>
          <w:sz w:val="26"/>
          <w:szCs w:val="26"/>
        </w:rPr>
      </w:pPr>
      <w:r>
        <w:rPr>
          <w:sz w:val="26"/>
          <w:szCs w:val="26"/>
        </w:rPr>
        <w:br w:type="page"/>
      </w:r>
    </w:p>
    <w:p w:rsidR="00F65712" w:rsidRDefault="00B14C0C" w:rsidP="00F65712">
      <w:pPr>
        <w:pStyle w:val="1"/>
        <w:jc w:val="center"/>
        <w:rPr>
          <w:sz w:val="28"/>
          <w:szCs w:val="28"/>
        </w:rPr>
      </w:pPr>
      <w:bookmarkStart w:id="0" w:name="_Toc100338584"/>
      <w:r w:rsidRPr="00720F0F">
        <w:rPr>
          <w:sz w:val="28"/>
          <w:szCs w:val="28"/>
        </w:rPr>
        <w:lastRenderedPageBreak/>
        <w:t>РАЗДЕЛ 1.</w:t>
      </w:r>
      <w:bookmarkEnd w:id="0"/>
    </w:p>
    <w:p w:rsidR="00B14C0C" w:rsidRPr="00720F0F" w:rsidRDefault="00B14C0C" w:rsidP="00F65712">
      <w:pPr>
        <w:pStyle w:val="1"/>
        <w:jc w:val="center"/>
        <w:rPr>
          <w:sz w:val="28"/>
          <w:szCs w:val="28"/>
        </w:rPr>
      </w:pPr>
      <w:bookmarkStart w:id="1" w:name="_Toc100338585"/>
      <w:r w:rsidRPr="00720F0F">
        <w:rPr>
          <w:sz w:val="28"/>
          <w:szCs w:val="28"/>
        </w:rPr>
        <w:t>ОБЩИЕ СВЕДЕНИЯ ОБ ОБЩЕОБРАЗОВАТЕЛЬНОЙ ОРГАНИЗАЦИИ</w:t>
      </w:r>
      <w:r w:rsidR="00F65712">
        <w:rPr>
          <w:sz w:val="28"/>
          <w:szCs w:val="28"/>
        </w:rPr>
        <w:t>.</w:t>
      </w:r>
      <w:bookmarkEnd w:id="1"/>
    </w:p>
    <w:p w:rsidR="00B14C0C" w:rsidRDefault="00B14C0C" w:rsidP="00B14C0C">
      <w:pPr>
        <w:pStyle w:val="a3"/>
        <w:jc w:val="both"/>
        <w:rPr>
          <w:rFonts w:ascii="Verdana" w:hAnsi="Verdana"/>
          <w:color w:val="000000"/>
        </w:rPr>
      </w:pPr>
      <w:r>
        <w:rPr>
          <w:rFonts w:ascii="Verdana" w:hAnsi="Verdana"/>
          <w:color w:val="000000"/>
          <w:sz w:val="16"/>
          <w:szCs w:val="16"/>
        </w:rPr>
        <w:t> </w:t>
      </w:r>
    </w:p>
    <w:p w:rsidR="00B14C0C" w:rsidRPr="00693C7B" w:rsidRDefault="00B14C0C" w:rsidP="00693C7B">
      <w:pPr>
        <w:pStyle w:val="a3"/>
        <w:tabs>
          <w:tab w:val="num" w:pos="360"/>
        </w:tabs>
        <w:spacing w:after="0"/>
        <w:ind w:left="360" w:hanging="360"/>
        <w:jc w:val="both"/>
        <w:rPr>
          <w:i/>
          <w:color w:val="000000"/>
          <w:sz w:val="24"/>
          <w:szCs w:val="24"/>
          <w:u w:val="single"/>
        </w:rPr>
      </w:pPr>
      <w:r w:rsidRPr="00693C7B">
        <w:rPr>
          <w:color w:val="000000"/>
          <w:sz w:val="24"/>
          <w:szCs w:val="24"/>
        </w:rPr>
        <w:t>1.1. Полное наименование общеобразовательн</w:t>
      </w:r>
      <w:r w:rsidR="00383960" w:rsidRPr="00693C7B">
        <w:rPr>
          <w:color w:val="000000"/>
          <w:sz w:val="24"/>
          <w:szCs w:val="24"/>
        </w:rPr>
        <w:t xml:space="preserve">ого учреждения в соответствии с </w:t>
      </w:r>
      <w:r w:rsidRPr="00693C7B">
        <w:rPr>
          <w:color w:val="000000"/>
          <w:sz w:val="24"/>
          <w:szCs w:val="24"/>
        </w:rPr>
        <w:t xml:space="preserve">Уставом: </w:t>
      </w:r>
      <w:r w:rsidRPr="00693C7B">
        <w:rPr>
          <w:i/>
          <w:color w:val="000000"/>
          <w:sz w:val="24"/>
          <w:szCs w:val="24"/>
          <w:u w:val="single"/>
        </w:rPr>
        <w:t>Муниципальное бюджетное о</w:t>
      </w:r>
      <w:r w:rsidR="00CF3DC5" w:rsidRPr="00693C7B">
        <w:rPr>
          <w:i/>
          <w:color w:val="000000"/>
          <w:sz w:val="24"/>
          <w:szCs w:val="24"/>
          <w:u w:val="single"/>
        </w:rPr>
        <w:t>бщеобразовательное учреждение Петрозаводского городского округа «Средняя общеобразовательная школа №</w:t>
      </w:r>
      <w:r w:rsidR="00383960" w:rsidRPr="00693C7B">
        <w:rPr>
          <w:i/>
          <w:color w:val="000000"/>
          <w:sz w:val="24"/>
          <w:szCs w:val="24"/>
          <w:u w:val="single"/>
        </w:rPr>
        <w:t xml:space="preserve"> </w:t>
      </w:r>
      <w:r w:rsidR="00CF3DC5" w:rsidRPr="00693C7B">
        <w:rPr>
          <w:i/>
          <w:color w:val="000000"/>
          <w:sz w:val="24"/>
          <w:szCs w:val="24"/>
          <w:u w:val="single"/>
        </w:rPr>
        <w:t>6»</w:t>
      </w:r>
    </w:p>
    <w:p w:rsidR="00B14C0C" w:rsidRPr="00693C7B" w:rsidRDefault="00B14C0C" w:rsidP="00693C7B">
      <w:pPr>
        <w:jc w:val="both"/>
        <w:rPr>
          <w:i/>
          <w:u w:val="single"/>
        </w:rPr>
      </w:pPr>
      <w:r w:rsidRPr="00693C7B">
        <w:rPr>
          <w:color w:val="000000"/>
        </w:rPr>
        <w:t xml:space="preserve">1.2. Юридический адрес: </w:t>
      </w:r>
      <w:r w:rsidR="00CF3DC5" w:rsidRPr="00693C7B">
        <w:rPr>
          <w:i/>
          <w:color w:val="000000"/>
          <w:u w:val="single"/>
        </w:rPr>
        <w:t>185001</w:t>
      </w:r>
      <w:r w:rsidRPr="00693C7B">
        <w:rPr>
          <w:i/>
          <w:color w:val="000000"/>
          <w:u w:val="single"/>
        </w:rPr>
        <w:t xml:space="preserve">, </w:t>
      </w:r>
      <w:r w:rsidR="00CF3DC5" w:rsidRPr="00693C7B">
        <w:rPr>
          <w:i/>
          <w:color w:val="000000"/>
          <w:u w:val="single"/>
        </w:rPr>
        <w:t>Республика Карелия</w:t>
      </w:r>
      <w:r w:rsidRPr="00693C7B">
        <w:rPr>
          <w:i/>
          <w:color w:val="000000"/>
          <w:u w:val="single"/>
        </w:rPr>
        <w:t xml:space="preserve">, </w:t>
      </w:r>
      <w:r w:rsidR="00CF3DC5" w:rsidRPr="00693C7B">
        <w:rPr>
          <w:i/>
          <w:color w:val="000000"/>
          <w:u w:val="single"/>
        </w:rPr>
        <w:t>г.</w:t>
      </w:r>
      <w:r w:rsidR="00383960" w:rsidRPr="00693C7B">
        <w:rPr>
          <w:i/>
          <w:color w:val="000000"/>
          <w:u w:val="single"/>
        </w:rPr>
        <w:t xml:space="preserve"> </w:t>
      </w:r>
      <w:r w:rsidR="00CF3DC5" w:rsidRPr="00693C7B">
        <w:rPr>
          <w:i/>
          <w:color w:val="000000"/>
          <w:u w:val="single"/>
        </w:rPr>
        <w:t>Петрозаводск</w:t>
      </w:r>
      <w:r w:rsidRPr="00693C7B">
        <w:rPr>
          <w:i/>
          <w:color w:val="000000"/>
          <w:u w:val="single"/>
        </w:rPr>
        <w:t xml:space="preserve">, </w:t>
      </w:r>
      <w:r w:rsidR="00CF3DC5" w:rsidRPr="00693C7B">
        <w:rPr>
          <w:i/>
          <w:color w:val="000000"/>
          <w:u w:val="single"/>
        </w:rPr>
        <w:t>ул.</w:t>
      </w:r>
      <w:r w:rsidR="00383960" w:rsidRPr="00693C7B">
        <w:rPr>
          <w:i/>
          <w:color w:val="000000"/>
          <w:u w:val="single"/>
        </w:rPr>
        <w:t xml:space="preserve"> </w:t>
      </w:r>
      <w:r w:rsidR="00CF3DC5" w:rsidRPr="00693C7B">
        <w:rPr>
          <w:i/>
          <w:color w:val="000000"/>
          <w:u w:val="single"/>
        </w:rPr>
        <w:t>Советская, д.12</w:t>
      </w:r>
    </w:p>
    <w:p w:rsidR="00F55B92" w:rsidRPr="00693C7B" w:rsidRDefault="00B14C0C" w:rsidP="00693C7B">
      <w:pPr>
        <w:jc w:val="both"/>
        <w:rPr>
          <w:i/>
          <w:u w:val="single"/>
        </w:rPr>
      </w:pPr>
      <w:r w:rsidRPr="00693C7B">
        <w:rPr>
          <w:color w:val="000000"/>
        </w:rPr>
        <w:t xml:space="preserve">1.3. Фактический адрес: </w:t>
      </w:r>
      <w:r w:rsidR="00CF3DC5" w:rsidRPr="00693C7B">
        <w:rPr>
          <w:i/>
          <w:color w:val="000000"/>
          <w:u w:val="single"/>
        </w:rPr>
        <w:t>185001, Республика Карелия, г.</w:t>
      </w:r>
      <w:r w:rsidR="00383960" w:rsidRPr="00693C7B">
        <w:rPr>
          <w:i/>
          <w:color w:val="000000"/>
          <w:u w:val="single"/>
        </w:rPr>
        <w:t xml:space="preserve"> </w:t>
      </w:r>
      <w:r w:rsidR="00CF3DC5" w:rsidRPr="00693C7B">
        <w:rPr>
          <w:i/>
          <w:color w:val="000000"/>
          <w:u w:val="single"/>
        </w:rPr>
        <w:t>Петрозаводск, ул. Советская, д.12</w:t>
      </w:r>
    </w:p>
    <w:p w:rsidR="00B14C0C" w:rsidRPr="00693C7B" w:rsidRDefault="00B14C0C" w:rsidP="00693C7B">
      <w:pPr>
        <w:jc w:val="both"/>
        <w:rPr>
          <w:i/>
          <w:u w:val="single"/>
        </w:rPr>
      </w:pPr>
      <w:r w:rsidRPr="00693C7B">
        <w:t xml:space="preserve">Телефон, факс, адрес электронной почты, адрес сайта: </w:t>
      </w:r>
      <w:r w:rsidRPr="00693C7B">
        <w:rPr>
          <w:i/>
          <w:u w:val="single"/>
        </w:rPr>
        <w:t>8(</w:t>
      </w:r>
      <w:r w:rsidR="00CF3DC5" w:rsidRPr="00693C7B">
        <w:rPr>
          <w:i/>
          <w:u w:val="single"/>
        </w:rPr>
        <w:t>8142)700299</w:t>
      </w:r>
      <w:r w:rsidRPr="00693C7B">
        <w:rPr>
          <w:i/>
          <w:u w:val="single"/>
        </w:rPr>
        <w:t xml:space="preserve">, </w:t>
      </w:r>
      <w:r w:rsidR="00CF3DC5" w:rsidRPr="00693C7B">
        <w:rPr>
          <w:i/>
          <w:u w:val="single"/>
          <w:lang w:val="en-US"/>
        </w:rPr>
        <w:t>scull</w:t>
      </w:r>
      <w:r w:rsidR="00CF3DC5" w:rsidRPr="00693C7B">
        <w:rPr>
          <w:i/>
          <w:u w:val="single"/>
        </w:rPr>
        <w:t>6@</w:t>
      </w:r>
      <w:r w:rsidR="00CF3DC5" w:rsidRPr="00693C7B">
        <w:rPr>
          <w:i/>
          <w:u w:val="single"/>
          <w:lang w:val="en-US"/>
        </w:rPr>
        <w:t>sampo</w:t>
      </w:r>
      <w:r w:rsidR="00CF3DC5" w:rsidRPr="00693C7B">
        <w:rPr>
          <w:i/>
          <w:u w:val="single"/>
        </w:rPr>
        <w:t>.</w:t>
      </w:r>
      <w:r w:rsidR="00CF3DC5" w:rsidRPr="00693C7B">
        <w:rPr>
          <w:i/>
          <w:u w:val="single"/>
          <w:lang w:val="en-US"/>
        </w:rPr>
        <w:t>ru</w:t>
      </w:r>
      <w:r w:rsidRPr="00693C7B">
        <w:rPr>
          <w:i/>
          <w:u w:val="single"/>
        </w:rPr>
        <w:t xml:space="preserve">,  </w:t>
      </w:r>
      <w:r w:rsidR="00CF3DC5" w:rsidRPr="00693C7B">
        <w:rPr>
          <w:i/>
          <w:u w:val="single"/>
        </w:rPr>
        <w:t>http://scull6.ru</w:t>
      </w:r>
    </w:p>
    <w:p w:rsidR="00B14C0C" w:rsidRPr="00693C7B" w:rsidRDefault="00B14C0C" w:rsidP="00693C7B">
      <w:pPr>
        <w:jc w:val="both"/>
        <w:rPr>
          <w:i/>
          <w:u w:val="single"/>
        </w:rPr>
      </w:pPr>
      <w:r w:rsidRPr="00693C7B">
        <w:rPr>
          <w:color w:val="000000"/>
        </w:rPr>
        <w:t>1.4. Учредители</w:t>
      </w:r>
      <w:r w:rsidR="00F55B92" w:rsidRPr="00693C7B">
        <w:rPr>
          <w:color w:val="000000"/>
        </w:rPr>
        <w:t xml:space="preserve">: </w:t>
      </w:r>
      <w:r w:rsidR="00F55B92" w:rsidRPr="00693C7B">
        <w:rPr>
          <w:i/>
          <w:color w:val="000000"/>
          <w:u w:val="single"/>
        </w:rPr>
        <w:t>Админ</w:t>
      </w:r>
      <w:r w:rsidR="00CF3DC5" w:rsidRPr="00693C7B">
        <w:rPr>
          <w:i/>
          <w:color w:val="000000"/>
          <w:u w:val="single"/>
        </w:rPr>
        <w:t>истрация Петрозаводского городского округа.</w:t>
      </w:r>
    </w:p>
    <w:p w:rsidR="00B14C0C" w:rsidRPr="00693C7B" w:rsidRDefault="00B14C0C" w:rsidP="00693C7B">
      <w:pPr>
        <w:pStyle w:val="a3"/>
        <w:spacing w:after="0"/>
        <w:jc w:val="both"/>
        <w:rPr>
          <w:i/>
          <w:color w:val="000000"/>
          <w:sz w:val="24"/>
          <w:szCs w:val="24"/>
        </w:rPr>
      </w:pPr>
      <w:r w:rsidRPr="00693C7B">
        <w:rPr>
          <w:color w:val="000000"/>
          <w:sz w:val="24"/>
          <w:szCs w:val="24"/>
        </w:rPr>
        <w:t xml:space="preserve">1.5. Имеющиеся лицензии на образовательную деятельность: </w:t>
      </w:r>
      <w:r w:rsidR="00CF3DC5" w:rsidRPr="00693C7B">
        <w:rPr>
          <w:i/>
          <w:color w:val="000000"/>
          <w:sz w:val="24"/>
          <w:szCs w:val="24"/>
          <w:u w:val="single"/>
        </w:rPr>
        <w:t>от 19.02.2015 г., серия 10Л01, № 0007010</w:t>
      </w:r>
      <w:r w:rsidRPr="00693C7B">
        <w:rPr>
          <w:i/>
          <w:color w:val="000000"/>
          <w:sz w:val="24"/>
          <w:szCs w:val="24"/>
          <w:u w:val="single"/>
        </w:rPr>
        <w:t xml:space="preserve">, регистрационный номер </w:t>
      </w:r>
      <w:r w:rsidR="00CF3DC5" w:rsidRPr="00693C7B">
        <w:rPr>
          <w:i/>
          <w:color w:val="000000"/>
          <w:sz w:val="24"/>
          <w:szCs w:val="24"/>
          <w:u w:val="single"/>
        </w:rPr>
        <w:t>2443</w:t>
      </w:r>
      <w:r w:rsidRPr="00693C7B">
        <w:rPr>
          <w:i/>
          <w:color w:val="000000"/>
          <w:sz w:val="24"/>
          <w:szCs w:val="24"/>
          <w:u w:val="single"/>
        </w:rPr>
        <w:t xml:space="preserve">, выдана Министерством образования </w:t>
      </w:r>
      <w:r w:rsidR="00CF3DC5" w:rsidRPr="00693C7B">
        <w:rPr>
          <w:i/>
          <w:color w:val="000000"/>
          <w:sz w:val="24"/>
          <w:szCs w:val="24"/>
          <w:u w:val="single"/>
        </w:rPr>
        <w:t>Республики Карелия</w:t>
      </w:r>
      <w:r w:rsidRPr="00693C7B">
        <w:rPr>
          <w:i/>
          <w:color w:val="000000"/>
          <w:sz w:val="24"/>
          <w:szCs w:val="24"/>
          <w:u w:val="single"/>
        </w:rPr>
        <w:t>, срок действия – бессрочно</w:t>
      </w:r>
      <w:r w:rsidRPr="00693C7B">
        <w:rPr>
          <w:i/>
          <w:color w:val="000000"/>
          <w:sz w:val="24"/>
          <w:szCs w:val="24"/>
        </w:rPr>
        <w:t>.</w:t>
      </w:r>
    </w:p>
    <w:p w:rsidR="00B14C0C" w:rsidRPr="00693C7B" w:rsidRDefault="00B14C0C" w:rsidP="00693C7B">
      <w:pPr>
        <w:jc w:val="both"/>
        <w:rPr>
          <w:i/>
        </w:rPr>
      </w:pPr>
      <w:r w:rsidRPr="00693C7B">
        <w:rPr>
          <w:color w:val="000000"/>
        </w:rPr>
        <w:t xml:space="preserve">1.6. Свидетельство о государственной аккредитации: </w:t>
      </w:r>
      <w:r w:rsidRPr="00693C7B">
        <w:rPr>
          <w:i/>
          <w:color w:val="000000"/>
          <w:u w:val="single"/>
        </w:rPr>
        <w:t xml:space="preserve">от </w:t>
      </w:r>
      <w:r w:rsidR="00CF3DC5" w:rsidRPr="00693C7B">
        <w:rPr>
          <w:i/>
          <w:color w:val="000000"/>
          <w:u w:val="single"/>
        </w:rPr>
        <w:t>24.12.2015</w:t>
      </w:r>
      <w:r w:rsidRPr="00693C7B">
        <w:rPr>
          <w:i/>
          <w:color w:val="000000"/>
          <w:u w:val="single"/>
        </w:rPr>
        <w:t xml:space="preserve"> г., серия </w:t>
      </w:r>
      <w:r w:rsidR="00CF3DC5" w:rsidRPr="00693C7B">
        <w:rPr>
          <w:i/>
          <w:color w:val="000000"/>
          <w:u w:val="single"/>
        </w:rPr>
        <w:t>10А01</w:t>
      </w:r>
      <w:r w:rsidR="004C6A08">
        <w:rPr>
          <w:i/>
          <w:color w:val="000000"/>
          <w:u w:val="single"/>
        </w:rPr>
        <w:t xml:space="preserve">, </w:t>
      </w:r>
      <w:r w:rsidRPr="00693C7B">
        <w:rPr>
          <w:i/>
          <w:color w:val="000000"/>
          <w:u w:val="single"/>
        </w:rPr>
        <w:t xml:space="preserve">№ </w:t>
      </w:r>
      <w:r w:rsidR="00CF3DC5" w:rsidRPr="00693C7B">
        <w:rPr>
          <w:i/>
          <w:color w:val="000000"/>
          <w:u w:val="single"/>
        </w:rPr>
        <w:t>0000138</w:t>
      </w:r>
      <w:r w:rsidRPr="00693C7B">
        <w:rPr>
          <w:i/>
          <w:color w:val="000000"/>
          <w:u w:val="single"/>
        </w:rPr>
        <w:t xml:space="preserve">, регистрационный номер </w:t>
      </w:r>
      <w:r w:rsidR="00CF3DC5" w:rsidRPr="00693C7B">
        <w:rPr>
          <w:i/>
          <w:color w:val="000000"/>
          <w:u w:val="single"/>
        </w:rPr>
        <w:t>264</w:t>
      </w:r>
      <w:r w:rsidRPr="00693C7B">
        <w:rPr>
          <w:i/>
          <w:color w:val="000000"/>
          <w:u w:val="single"/>
        </w:rPr>
        <w:t xml:space="preserve">, выдана Министерством образования </w:t>
      </w:r>
      <w:r w:rsidR="00CF3DC5" w:rsidRPr="00693C7B">
        <w:rPr>
          <w:i/>
          <w:color w:val="000000"/>
          <w:u w:val="single"/>
        </w:rPr>
        <w:t>Республики Карелия</w:t>
      </w:r>
      <w:r w:rsidRPr="00693C7B">
        <w:rPr>
          <w:i/>
          <w:color w:val="000000"/>
          <w:u w:val="single"/>
        </w:rPr>
        <w:t xml:space="preserve">, </w:t>
      </w:r>
      <w:r w:rsidR="00CF3DC5" w:rsidRPr="00693C7B">
        <w:rPr>
          <w:i/>
          <w:color w:val="000000"/>
          <w:u w:val="single"/>
        </w:rPr>
        <w:t>действительно по 24.12.2027</w:t>
      </w:r>
      <w:r w:rsidRPr="00693C7B">
        <w:rPr>
          <w:i/>
          <w:color w:val="000000"/>
          <w:u w:val="single"/>
        </w:rPr>
        <w:t xml:space="preserve"> г.</w:t>
      </w:r>
    </w:p>
    <w:p w:rsidR="00B14C0C" w:rsidRPr="00693C7B" w:rsidRDefault="00B14C0C" w:rsidP="00693C7B">
      <w:pPr>
        <w:jc w:val="both"/>
        <w:rPr>
          <w:u w:val="single"/>
        </w:rPr>
      </w:pPr>
      <w:r w:rsidRPr="00693C7B">
        <w:rPr>
          <w:color w:val="000000"/>
        </w:rPr>
        <w:t xml:space="preserve">1.7. Директор общеобразовательного учреждения: </w:t>
      </w:r>
      <w:r w:rsidR="00383960" w:rsidRPr="00693C7B">
        <w:rPr>
          <w:i/>
          <w:color w:val="000000"/>
          <w:u w:val="single"/>
        </w:rPr>
        <w:t>Белкин Денис Викторович</w:t>
      </w:r>
    </w:p>
    <w:p w:rsidR="00B14C0C" w:rsidRPr="00693C7B" w:rsidRDefault="00D31D91" w:rsidP="00693C7B">
      <w:pPr>
        <w:jc w:val="both"/>
        <w:rPr>
          <w:color w:val="000000"/>
        </w:rPr>
      </w:pPr>
      <w:r w:rsidRPr="00693C7B">
        <w:rPr>
          <w:color w:val="000000"/>
        </w:rPr>
        <w:t>1.8. Заместители</w:t>
      </w:r>
      <w:r w:rsidR="00B14C0C" w:rsidRPr="00693C7B">
        <w:rPr>
          <w:color w:val="000000"/>
        </w:rPr>
        <w:t xml:space="preserve"> директора ОУ по направлениям: </w:t>
      </w:r>
    </w:p>
    <w:p w:rsidR="00B14C0C" w:rsidRPr="00693C7B" w:rsidRDefault="00B14C0C" w:rsidP="00693C7B">
      <w:pPr>
        <w:jc w:val="both"/>
        <w:rPr>
          <w:i/>
          <w:color w:val="000000"/>
          <w:u w:val="single"/>
        </w:rPr>
      </w:pPr>
      <w:r w:rsidRPr="00693C7B">
        <w:rPr>
          <w:color w:val="000000"/>
        </w:rPr>
        <w:t>заместител</w:t>
      </w:r>
      <w:r w:rsidR="00D31D91" w:rsidRPr="00693C7B">
        <w:rPr>
          <w:color w:val="000000"/>
        </w:rPr>
        <w:t>ь</w:t>
      </w:r>
      <w:r w:rsidRPr="00693C7B">
        <w:rPr>
          <w:color w:val="000000"/>
        </w:rPr>
        <w:t xml:space="preserve"> директора по</w:t>
      </w:r>
      <w:r w:rsidR="00CF3DC5" w:rsidRPr="00693C7B">
        <w:rPr>
          <w:color w:val="000000"/>
        </w:rPr>
        <w:t xml:space="preserve"> учебно-воспитательной работе</w:t>
      </w:r>
      <w:r w:rsidR="00383960" w:rsidRPr="00693C7B">
        <w:rPr>
          <w:color w:val="000000"/>
        </w:rPr>
        <w:t>:</w:t>
      </w:r>
      <w:r w:rsidR="004C6A08">
        <w:rPr>
          <w:color w:val="000000"/>
          <w:u w:val="single"/>
        </w:rPr>
        <w:t xml:space="preserve"> </w:t>
      </w:r>
      <w:r w:rsidR="004C6A08" w:rsidRPr="004C6A08">
        <w:rPr>
          <w:i/>
          <w:color w:val="000000" w:themeColor="text1"/>
          <w:u w:val="single"/>
        </w:rPr>
        <w:t>Попова Наталья Ивановна</w:t>
      </w:r>
      <w:r w:rsidR="006F0A06">
        <w:rPr>
          <w:i/>
          <w:color w:val="000000"/>
          <w:u w:val="single"/>
        </w:rPr>
        <w:t>, Тришкин Алексей Викторович</w:t>
      </w:r>
      <w:r w:rsidR="00CF3DC5" w:rsidRPr="00693C7B">
        <w:rPr>
          <w:i/>
          <w:color w:val="000000"/>
          <w:u w:val="single"/>
        </w:rPr>
        <w:t>;</w:t>
      </w:r>
    </w:p>
    <w:p w:rsidR="00B14C0C" w:rsidRPr="00693C7B" w:rsidRDefault="00B14C0C" w:rsidP="00693C7B">
      <w:pPr>
        <w:jc w:val="both"/>
        <w:rPr>
          <w:color w:val="000000"/>
          <w:u w:val="single"/>
        </w:rPr>
      </w:pPr>
      <w:r w:rsidRPr="00693C7B">
        <w:rPr>
          <w:color w:val="000000"/>
        </w:rPr>
        <w:t>заместитель ди</w:t>
      </w:r>
      <w:r w:rsidR="004C6A08">
        <w:rPr>
          <w:color w:val="000000"/>
        </w:rPr>
        <w:t>ректора по воспитательной работе</w:t>
      </w:r>
      <w:r w:rsidR="00383960" w:rsidRPr="00693C7B">
        <w:rPr>
          <w:color w:val="000000"/>
        </w:rPr>
        <w:t xml:space="preserve">: </w:t>
      </w:r>
      <w:r w:rsidR="003C1703" w:rsidRPr="00693C7B">
        <w:rPr>
          <w:i/>
          <w:color w:val="000000"/>
          <w:u w:val="single"/>
        </w:rPr>
        <w:t>Антонкова Валентина Юрьевна</w:t>
      </w:r>
      <w:r w:rsidRPr="00693C7B">
        <w:rPr>
          <w:i/>
          <w:color w:val="000000"/>
          <w:u w:val="single"/>
        </w:rPr>
        <w:t>;</w:t>
      </w:r>
    </w:p>
    <w:p w:rsidR="00B14C0C" w:rsidRPr="00693C7B" w:rsidRDefault="00B14C0C" w:rsidP="00693C7B">
      <w:pPr>
        <w:jc w:val="both"/>
        <w:rPr>
          <w:i/>
          <w:color w:val="000000"/>
        </w:rPr>
      </w:pPr>
      <w:r w:rsidRPr="00693C7B">
        <w:rPr>
          <w:color w:val="000000"/>
        </w:rPr>
        <w:t>заместитель директора по админис</w:t>
      </w:r>
      <w:r w:rsidR="004C6A08">
        <w:rPr>
          <w:color w:val="000000"/>
        </w:rPr>
        <w:t>тративно-хозяйственной части</w:t>
      </w:r>
      <w:r w:rsidR="00383960" w:rsidRPr="00693C7B">
        <w:rPr>
          <w:color w:val="000000"/>
        </w:rPr>
        <w:t xml:space="preserve">: </w:t>
      </w:r>
      <w:r w:rsidR="003C1703" w:rsidRPr="00693C7B">
        <w:rPr>
          <w:i/>
          <w:color w:val="000000"/>
          <w:u w:val="single"/>
        </w:rPr>
        <w:t>Круглов Виктор Александрович</w:t>
      </w:r>
      <w:r w:rsidR="00383960" w:rsidRPr="00693C7B">
        <w:rPr>
          <w:i/>
          <w:color w:val="000000"/>
          <w:u w:val="single"/>
        </w:rPr>
        <w:t>.</w:t>
      </w:r>
    </w:p>
    <w:p w:rsidR="00B14C0C" w:rsidRPr="00693C7B" w:rsidRDefault="00B14C0C" w:rsidP="00693C7B">
      <w:pPr>
        <w:jc w:val="both"/>
        <w:rPr>
          <w:i/>
          <w:color w:val="000000"/>
          <w:u w:val="single"/>
        </w:rPr>
      </w:pPr>
      <w:r w:rsidRPr="00693C7B">
        <w:rPr>
          <w:color w:val="000000"/>
        </w:rPr>
        <w:t xml:space="preserve">1.9. Органы общественного самоуправления общеобразовательной организации: </w:t>
      </w:r>
      <w:r w:rsidR="00907104" w:rsidRPr="00693C7B">
        <w:rPr>
          <w:i/>
          <w:color w:val="000000"/>
          <w:u w:val="single"/>
        </w:rPr>
        <w:t>Педагогически</w:t>
      </w:r>
      <w:r w:rsidR="003C1703" w:rsidRPr="00693C7B">
        <w:rPr>
          <w:i/>
          <w:color w:val="000000"/>
          <w:u w:val="single"/>
        </w:rPr>
        <w:t>й совет учреждения</w:t>
      </w:r>
    </w:p>
    <w:p w:rsidR="001E304C" w:rsidRDefault="001E304C" w:rsidP="001E304C">
      <w:pPr>
        <w:rPr>
          <w:sz w:val="26"/>
          <w:szCs w:val="26"/>
        </w:rPr>
      </w:pPr>
    </w:p>
    <w:p w:rsidR="004856BC" w:rsidRDefault="004856BC">
      <w:pPr>
        <w:rPr>
          <w:rFonts w:ascii="Cambria" w:hAnsi="Cambria"/>
          <w:b/>
          <w:bCs/>
          <w:kern w:val="32"/>
          <w:sz w:val="28"/>
          <w:szCs w:val="32"/>
        </w:rPr>
      </w:pPr>
      <w:r>
        <w:rPr>
          <w:sz w:val="28"/>
        </w:rPr>
        <w:br w:type="page"/>
      </w:r>
    </w:p>
    <w:p w:rsidR="00F65712" w:rsidRDefault="001E304C" w:rsidP="00F65712">
      <w:pPr>
        <w:pStyle w:val="1"/>
        <w:jc w:val="center"/>
        <w:rPr>
          <w:sz w:val="28"/>
          <w:szCs w:val="28"/>
        </w:rPr>
      </w:pPr>
      <w:bookmarkStart w:id="2" w:name="_Toc100338586"/>
      <w:r w:rsidRPr="00720F0F">
        <w:rPr>
          <w:sz w:val="28"/>
          <w:szCs w:val="28"/>
        </w:rPr>
        <w:lastRenderedPageBreak/>
        <w:t>РАЗДЕЛ 2.</w:t>
      </w:r>
      <w:bookmarkEnd w:id="2"/>
    </w:p>
    <w:p w:rsidR="001E304C" w:rsidRPr="00720F0F" w:rsidRDefault="001E304C" w:rsidP="00F65712">
      <w:pPr>
        <w:pStyle w:val="1"/>
        <w:jc w:val="center"/>
        <w:rPr>
          <w:sz w:val="28"/>
          <w:szCs w:val="28"/>
        </w:rPr>
      </w:pPr>
      <w:bookmarkStart w:id="3" w:name="_Toc100338587"/>
      <w:r w:rsidRPr="00720F0F">
        <w:rPr>
          <w:sz w:val="28"/>
          <w:szCs w:val="28"/>
        </w:rPr>
        <w:t>ОРГАНИЗАЦИЯ И СОДЕРЖАНИЕ ОБРАЗОВАТЕЛЬНОГО ПРОЦЕССА</w:t>
      </w:r>
      <w:r w:rsidR="00F65712">
        <w:rPr>
          <w:sz w:val="28"/>
          <w:szCs w:val="28"/>
        </w:rPr>
        <w:t>.</w:t>
      </w:r>
      <w:bookmarkEnd w:id="3"/>
    </w:p>
    <w:p w:rsidR="001E304C" w:rsidRPr="001E304C" w:rsidRDefault="001E304C" w:rsidP="001E304C">
      <w:pPr>
        <w:rPr>
          <w:sz w:val="26"/>
          <w:szCs w:val="26"/>
        </w:rPr>
      </w:pPr>
    </w:p>
    <w:p w:rsidR="001E304C" w:rsidRDefault="004856BC" w:rsidP="004856BC">
      <w:pPr>
        <w:pStyle w:val="af4"/>
        <w:jc w:val="left"/>
        <w:rPr>
          <w:sz w:val="28"/>
        </w:rPr>
      </w:pPr>
      <w:bookmarkStart w:id="4" w:name="_Toc100338588"/>
      <w:r>
        <w:rPr>
          <w:sz w:val="28"/>
        </w:rPr>
        <w:t xml:space="preserve">2. 1 </w:t>
      </w:r>
      <w:r w:rsidR="001E304C" w:rsidRPr="004856BC">
        <w:rPr>
          <w:sz w:val="28"/>
        </w:rPr>
        <w:t>Контингент обучающихся и его структура</w:t>
      </w:r>
      <w:r w:rsidR="00F65712">
        <w:rPr>
          <w:sz w:val="28"/>
        </w:rPr>
        <w:t>.</w:t>
      </w:r>
      <w:bookmarkEnd w:id="4"/>
    </w:p>
    <w:p w:rsidR="00002A3A" w:rsidRDefault="00002A3A" w:rsidP="00002A3A"/>
    <w:p w:rsidR="00002A3A" w:rsidRDefault="00002A3A" w:rsidP="00002A3A">
      <w:pPr>
        <w:jc w:val="both"/>
        <w:rPr>
          <w:color w:val="000000"/>
        </w:rPr>
      </w:pPr>
      <w:r>
        <w:rPr>
          <w:color w:val="000000"/>
        </w:rPr>
        <w:t xml:space="preserve">          Образовательная деятельность в Школе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другими нормативными правовыми актами, которые регулируют деятельность образовательных организаций, основными образовательными программами. локальными нормативными актами Школы.</w:t>
      </w:r>
    </w:p>
    <w:p w:rsidR="00720F0F" w:rsidRPr="007B3DB4" w:rsidRDefault="00002A3A" w:rsidP="007B3DB4">
      <w:pPr>
        <w:jc w:val="both"/>
        <w:rPr>
          <w:color w:val="000000"/>
        </w:rPr>
      </w:pPr>
      <w:r>
        <w:rPr>
          <w:color w:val="000000"/>
        </w:rPr>
        <w:t xml:space="preserve">          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 ФГОС НОО), 5–9-х классов – на 5-летний нормативный срок освоения основной образовательной программы основного общего образования (реализация ФГОС ООО), 10-го класса – на 2-летний нормативный срок освоения образовательной программы среднего общего образования (реализация ФГОС СОО).</w:t>
      </w:r>
    </w:p>
    <w:p w:rsidR="005F2A0A" w:rsidRPr="00FA5D85" w:rsidRDefault="00F638E8" w:rsidP="005F2A0A">
      <w:pPr>
        <w:ind w:firstLine="708"/>
        <w:jc w:val="both"/>
      </w:pPr>
      <w:r w:rsidRPr="00FA5D85">
        <w:t>На 31.03.2022</w:t>
      </w:r>
      <w:r w:rsidR="00F52621" w:rsidRPr="00FA5D85">
        <w:t xml:space="preserve"> года</w:t>
      </w:r>
      <w:r w:rsidR="005F2A0A" w:rsidRPr="00FA5D85">
        <w:t xml:space="preserve"> в </w:t>
      </w:r>
      <w:r w:rsidR="00AF7093" w:rsidRPr="00FA5D85">
        <w:t>школе функционировало</w:t>
      </w:r>
      <w:r w:rsidR="005F2A0A" w:rsidRPr="00FA5D85">
        <w:t xml:space="preserve"> 2</w:t>
      </w:r>
      <w:r w:rsidRPr="00FA5D85">
        <w:t>5 классов</w:t>
      </w:r>
      <w:r w:rsidR="005F2A0A" w:rsidRPr="00FA5D85">
        <w:t>, общее число обуч</w:t>
      </w:r>
      <w:r w:rsidR="00FA5D85">
        <w:t>ающихся в которых составляло 62</w:t>
      </w:r>
      <w:r w:rsidR="00AF7093" w:rsidRPr="00FA5D85">
        <w:t>7</w:t>
      </w:r>
      <w:r w:rsidR="005F2A0A" w:rsidRPr="00FA5D85">
        <w:t xml:space="preserve"> человек.</w:t>
      </w:r>
    </w:p>
    <w:p w:rsidR="005F2A0A" w:rsidRPr="00FA5D85" w:rsidRDefault="005F2A0A" w:rsidP="004C6A08">
      <w:pPr>
        <w:ind w:firstLine="708"/>
        <w:jc w:val="both"/>
      </w:pPr>
      <w:r w:rsidRPr="00FA5D85">
        <w:t xml:space="preserve">На уровне начального общего образования </w:t>
      </w:r>
      <w:r w:rsidR="004C6A08" w:rsidRPr="00FA5D85">
        <w:t>функционировало</w:t>
      </w:r>
      <w:r w:rsidRPr="00FA5D85">
        <w:t xml:space="preserve"> </w:t>
      </w:r>
      <w:r w:rsidR="006F0A06" w:rsidRPr="00FA5D85">
        <w:t>11</w:t>
      </w:r>
      <w:r w:rsidRPr="00FA5D85">
        <w:t xml:space="preserve"> классов </w:t>
      </w:r>
      <w:r w:rsidR="006F0A06" w:rsidRPr="00FA5D85">
        <w:t>–</w:t>
      </w:r>
      <w:r w:rsidRPr="00FA5D85">
        <w:t xml:space="preserve"> </w:t>
      </w:r>
      <w:r w:rsidR="00FA5D85">
        <w:t>271</w:t>
      </w:r>
      <w:r w:rsidR="006F0A06" w:rsidRPr="00FA5D85">
        <w:t xml:space="preserve"> </w:t>
      </w:r>
      <w:r w:rsidR="00FA5D85">
        <w:t>обучающий</w:t>
      </w:r>
      <w:r w:rsidRPr="00FA5D85">
        <w:t>ся.</w:t>
      </w:r>
      <w:r w:rsidR="004C6A08" w:rsidRPr="00FA5D85">
        <w:t xml:space="preserve"> </w:t>
      </w:r>
      <w:r w:rsidRPr="00FA5D85">
        <w:t>На уровне основного общего</w:t>
      </w:r>
      <w:r w:rsidR="00AA5336" w:rsidRPr="00FA5D85">
        <w:t xml:space="preserve"> </w:t>
      </w:r>
      <w:r w:rsidR="00F638E8" w:rsidRPr="00FA5D85">
        <w:t>функционировало 12</w:t>
      </w:r>
      <w:r w:rsidR="00FA5D85">
        <w:t xml:space="preserve"> классов – 302</w:t>
      </w:r>
      <w:r w:rsidR="00AA5336" w:rsidRPr="00FA5D85">
        <w:t xml:space="preserve"> обучающихся. На уровне</w:t>
      </w:r>
      <w:r w:rsidRPr="00FA5D85">
        <w:t xml:space="preserve"> среднег</w:t>
      </w:r>
      <w:r w:rsidR="004C6A08" w:rsidRPr="00FA5D85">
        <w:t>о общего образования функционировало</w:t>
      </w:r>
      <w:r w:rsidR="00AA5336" w:rsidRPr="00FA5D85">
        <w:t xml:space="preserve"> 2 класса</w:t>
      </w:r>
      <w:r w:rsidRPr="00FA5D85">
        <w:t xml:space="preserve"> - </w:t>
      </w:r>
      <w:r w:rsidR="00FA5D85">
        <w:t>54</w:t>
      </w:r>
      <w:r w:rsidRPr="00FA5D85">
        <w:t xml:space="preserve"> обучающихся. Наполняемость клас</w:t>
      </w:r>
      <w:r w:rsidR="002B42E2" w:rsidRPr="00FA5D85">
        <w:t>сов соответствует нормам СанПин</w:t>
      </w:r>
      <w:r w:rsidRPr="00FA5D85">
        <w:t xml:space="preserve"> и требованиям к наполняемости классов, необходимым для деления классов</w:t>
      </w:r>
      <w:r w:rsidR="00AA5336" w:rsidRPr="00FA5D85">
        <w:t xml:space="preserve"> на подгруппы</w:t>
      </w:r>
      <w:r w:rsidRPr="00FA5D85">
        <w:t>.</w:t>
      </w:r>
    </w:p>
    <w:p w:rsidR="005F2A0A" w:rsidRPr="00AA5336" w:rsidRDefault="005F2A0A" w:rsidP="00AA5336">
      <w:pPr>
        <w:ind w:firstLine="708"/>
        <w:jc w:val="both"/>
        <w:rPr>
          <w:b/>
        </w:rPr>
      </w:pPr>
      <w:r w:rsidRPr="00FA5D85">
        <w:t xml:space="preserve">На уровне основного общего образования </w:t>
      </w:r>
      <w:r w:rsidR="00FA5D85">
        <w:t>302</w:t>
      </w:r>
      <w:r w:rsidRPr="00FA5D85">
        <w:t xml:space="preserve"> обучающихся (</w:t>
      </w:r>
      <w:r w:rsidR="00FA5D85">
        <w:t>12</w:t>
      </w:r>
      <w:r w:rsidRPr="00FA5D85">
        <w:t xml:space="preserve"> классов) обучались по</w:t>
      </w:r>
      <w:r w:rsidRPr="00FA5D85">
        <w:rPr>
          <w:b/>
        </w:rPr>
        <w:t xml:space="preserve"> </w:t>
      </w:r>
      <w:r w:rsidRPr="00FA5D85">
        <w:t>общеобразовательной программе.</w:t>
      </w:r>
      <w:r w:rsidR="00AA5336" w:rsidRPr="00FA5D85">
        <w:rPr>
          <w:b/>
        </w:rPr>
        <w:t xml:space="preserve"> </w:t>
      </w:r>
      <w:r w:rsidRPr="00FA5D85">
        <w:t>На уровне среднего общего образования</w:t>
      </w:r>
      <w:r w:rsidR="00FA5D85">
        <w:t xml:space="preserve"> 54</w:t>
      </w:r>
      <w:r w:rsidRPr="00FA5D85">
        <w:t xml:space="preserve"> обучающихся (2 класса) обучались по общеобразовательной программе универсального профиля.</w:t>
      </w:r>
    </w:p>
    <w:p w:rsidR="009C1B1D" w:rsidRPr="009C1B1D" w:rsidRDefault="009C1B1D" w:rsidP="009C1B1D"/>
    <w:p w:rsidR="00EE4499" w:rsidRDefault="00EE4499" w:rsidP="00A60C9A">
      <w:pPr>
        <w:pStyle w:val="af4"/>
        <w:jc w:val="left"/>
        <w:rPr>
          <w:sz w:val="28"/>
        </w:rPr>
      </w:pPr>
      <w:bookmarkStart w:id="5" w:name="_Toc100338589"/>
      <w:r w:rsidRPr="00A60C9A">
        <w:rPr>
          <w:sz w:val="28"/>
        </w:rPr>
        <w:t xml:space="preserve">2.2.        Анализ </w:t>
      </w:r>
      <w:r w:rsidR="00F32AE5">
        <w:rPr>
          <w:sz w:val="28"/>
        </w:rPr>
        <w:t>о</w:t>
      </w:r>
      <w:r w:rsidR="00AA5336">
        <w:rPr>
          <w:sz w:val="28"/>
        </w:rPr>
        <w:t>сновной</w:t>
      </w:r>
      <w:r w:rsidR="007D718A" w:rsidRPr="00A60C9A">
        <w:rPr>
          <w:sz w:val="28"/>
        </w:rPr>
        <w:t xml:space="preserve"> </w:t>
      </w:r>
      <w:r w:rsidRPr="00A60C9A">
        <w:rPr>
          <w:sz w:val="28"/>
        </w:rPr>
        <w:t>образовательной программы</w:t>
      </w:r>
      <w:r w:rsidR="00F65712">
        <w:rPr>
          <w:sz w:val="28"/>
        </w:rPr>
        <w:t>.</w:t>
      </w:r>
      <w:bookmarkEnd w:id="5"/>
    </w:p>
    <w:p w:rsidR="00F65712" w:rsidRPr="00F65712" w:rsidRDefault="00F65712" w:rsidP="00F65712"/>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3369"/>
      </w:tblGrid>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tabs>
                <w:tab w:val="left" w:pos="299"/>
              </w:tabs>
              <w:spacing w:before="0" w:after="0"/>
              <w:ind w:left="18"/>
              <w:rPr>
                <w:color w:val="000000"/>
                <w:sz w:val="24"/>
                <w:szCs w:val="24"/>
              </w:rPr>
            </w:pPr>
            <w:r w:rsidRPr="00693C7B">
              <w:rPr>
                <w:color w:val="000000"/>
                <w:sz w:val="24"/>
                <w:szCs w:val="24"/>
              </w:rPr>
              <w:t> Показатели для анализа</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tabs>
                <w:tab w:val="left" w:pos="299"/>
              </w:tabs>
              <w:spacing w:before="0" w:after="0"/>
              <w:ind w:left="18"/>
              <w:jc w:val="center"/>
              <w:rPr>
                <w:color w:val="000000"/>
                <w:sz w:val="24"/>
                <w:szCs w:val="24"/>
              </w:rPr>
            </w:pPr>
            <w:r w:rsidRPr="00693C7B">
              <w:rPr>
                <w:color w:val="000000"/>
                <w:sz w:val="24"/>
                <w:szCs w:val="24"/>
              </w:rPr>
              <w:t>Краткая характеристика показателей</w:t>
            </w:r>
          </w:p>
        </w:tc>
      </w:tr>
      <w:tr w:rsidR="00F26AEE" w:rsidRPr="00693C7B" w:rsidTr="00F26AEE">
        <w:tc>
          <w:tcPr>
            <w:tcW w:w="5000" w:type="pct"/>
            <w:gridSpan w:val="2"/>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tabs>
                <w:tab w:val="left" w:pos="299"/>
              </w:tabs>
              <w:spacing w:before="0" w:after="0"/>
              <w:ind w:left="18" w:hanging="18"/>
              <w:jc w:val="center"/>
              <w:rPr>
                <w:color w:val="000000"/>
                <w:sz w:val="24"/>
                <w:szCs w:val="24"/>
              </w:rPr>
            </w:pPr>
            <w:r w:rsidRPr="00693C7B">
              <w:rPr>
                <w:color w:val="000000"/>
                <w:sz w:val="24"/>
                <w:szCs w:val="24"/>
              </w:rPr>
              <w:t>1.    Наличие структурных элементов:</w:t>
            </w:r>
          </w:p>
        </w:tc>
      </w:tr>
      <w:tr w:rsidR="00F26AEE" w:rsidRPr="00693C7B" w:rsidTr="00F26AEE">
        <w:tc>
          <w:tcPr>
            <w:tcW w:w="5000" w:type="pct"/>
            <w:gridSpan w:val="2"/>
            <w:tcBorders>
              <w:top w:val="single" w:sz="4" w:space="0" w:color="auto"/>
              <w:left w:val="single" w:sz="4" w:space="0" w:color="auto"/>
              <w:bottom w:val="single" w:sz="4" w:space="0" w:color="auto"/>
              <w:right w:val="single" w:sz="4" w:space="0" w:color="auto"/>
            </w:tcBorders>
          </w:tcPr>
          <w:p w:rsidR="00F26AEE" w:rsidRPr="00693C7B" w:rsidRDefault="002B42E2" w:rsidP="00F26AEE">
            <w:pPr>
              <w:pStyle w:val="a4"/>
              <w:spacing w:before="0" w:after="0"/>
              <w:jc w:val="center"/>
              <w:rPr>
                <w:color w:val="000000"/>
                <w:sz w:val="24"/>
                <w:szCs w:val="24"/>
              </w:rPr>
            </w:pPr>
            <w:r>
              <w:rPr>
                <w:color w:val="000000"/>
                <w:sz w:val="24"/>
                <w:szCs w:val="24"/>
              </w:rPr>
              <w:t>ФКГОС (11 класс</w:t>
            </w:r>
            <w:r w:rsidR="00F26AEE" w:rsidRPr="00693C7B">
              <w:rPr>
                <w:color w:val="000000"/>
                <w:sz w:val="24"/>
                <w:szCs w:val="24"/>
              </w:rPr>
              <w:t>)</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rPr>
                <w:color w:val="000000"/>
                <w:sz w:val="24"/>
                <w:szCs w:val="24"/>
              </w:rPr>
            </w:pPr>
            <w:r w:rsidRPr="00693C7B">
              <w:rPr>
                <w:color w:val="000000"/>
                <w:sz w:val="24"/>
                <w:szCs w:val="24"/>
              </w:rPr>
              <w:t>пояснительная записка</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учебный план</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индивидуальные учебные планы обучающихся (обучение на дому)</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 xml:space="preserve">программа воспитательной работы </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рабочие программы по учебным предметам</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lastRenderedPageBreak/>
              <w:t>рабочие программы элективных, факультативных курсов</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программы дополнительного образования, в том числе программы социально-творческой, проектной деятельности, спортивных занятий и т.д.</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индивидуальные образовательные программы</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утвержденный список учебников в со</w:t>
            </w:r>
            <w:r w:rsidR="002B42E2">
              <w:rPr>
                <w:color w:val="000000"/>
                <w:sz w:val="24"/>
                <w:szCs w:val="24"/>
              </w:rPr>
              <w:t xml:space="preserve">ответствии с перечнем учебников, </w:t>
            </w:r>
            <w:r w:rsidRPr="00693C7B">
              <w:rPr>
                <w:color w:val="000000"/>
                <w:sz w:val="24"/>
                <w:szCs w:val="24"/>
              </w:rPr>
              <w:t>рекомендован</w:t>
            </w:r>
            <w:r w:rsidR="00F32AE5">
              <w:rPr>
                <w:color w:val="000000"/>
                <w:sz w:val="24"/>
                <w:szCs w:val="24"/>
              </w:rPr>
              <w:t xml:space="preserve">ных и допущенных Министерством </w:t>
            </w:r>
            <w:r w:rsidR="002B42E2">
              <w:rPr>
                <w:color w:val="000000"/>
                <w:sz w:val="24"/>
                <w:szCs w:val="24"/>
              </w:rPr>
              <w:t>просвещения</w:t>
            </w:r>
            <w:r w:rsidRPr="00693C7B">
              <w:rPr>
                <w:color w:val="000000"/>
                <w:sz w:val="24"/>
                <w:szCs w:val="24"/>
              </w:rPr>
              <w:t xml:space="preserve"> РФ на текущий год</w:t>
            </w:r>
          </w:p>
          <w:p w:rsidR="00F26AEE" w:rsidRPr="00693C7B" w:rsidRDefault="00F26AEE" w:rsidP="00F26AEE">
            <w:pPr>
              <w:pStyle w:val="a4"/>
              <w:spacing w:before="0" w:after="0"/>
              <w:jc w:val="both"/>
              <w:rPr>
                <w:color w:val="000000"/>
                <w:sz w:val="24"/>
                <w:szCs w:val="24"/>
              </w:rPr>
            </w:pPr>
            <w:r w:rsidRPr="00693C7B">
              <w:rPr>
                <w:color w:val="000000"/>
                <w:sz w:val="24"/>
                <w:szCs w:val="24"/>
              </w:rPr>
              <w:t> </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2B42E2" w:rsidP="00F26AEE">
            <w:pPr>
              <w:pStyle w:val="a4"/>
              <w:spacing w:before="0" w:after="0"/>
              <w:jc w:val="both"/>
              <w:rPr>
                <w:color w:val="000000"/>
                <w:sz w:val="24"/>
                <w:szCs w:val="24"/>
              </w:rPr>
            </w:pPr>
            <w:r>
              <w:rPr>
                <w:color w:val="000000"/>
                <w:sz w:val="24"/>
                <w:szCs w:val="24"/>
              </w:rPr>
              <w:t>описание обеспеченн</w:t>
            </w:r>
            <w:r w:rsidR="00F26AEE" w:rsidRPr="00693C7B">
              <w:rPr>
                <w:color w:val="000000"/>
                <w:sz w:val="24"/>
                <w:szCs w:val="24"/>
              </w:rPr>
              <w:t>ости реализации образовательной программы (кадровое, материально-техническое, информационно-технологическое)</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5000" w:type="pct"/>
            <w:gridSpan w:val="2"/>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after="0"/>
              <w:jc w:val="center"/>
              <w:rPr>
                <w:color w:val="000000"/>
                <w:sz w:val="24"/>
                <w:szCs w:val="24"/>
              </w:rPr>
            </w:pPr>
            <w:r w:rsidRPr="00693C7B">
              <w:rPr>
                <w:color w:val="000000"/>
                <w:sz w:val="24"/>
                <w:szCs w:val="24"/>
              </w:rPr>
              <w:t>ФГОС (1-4, 5</w:t>
            </w:r>
            <w:r>
              <w:rPr>
                <w:color w:val="000000"/>
                <w:sz w:val="24"/>
                <w:szCs w:val="24"/>
              </w:rPr>
              <w:t>-9</w:t>
            </w:r>
            <w:r w:rsidR="002B42E2">
              <w:rPr>
                <w:color w:val="000000"/>
                <w:sz w:val="24"/>
                <w:szCs w:val="24"/>
              </w:rPr>
              <w:t>, 10 классы</w:t>
            </w:r>
            <w:r w:rsidRPr="00693C7B">
              <w:rPr>
                <w:color w:val="000000"/>
                <w:sz w:val="24"/>
                <w:szCs w:val="24"/>
              </w:rPr>
              <w:t>)</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284" w:firstLine="10"/>
              <w:jc w:val="both"/>
              <w:rPr>
                <w:color w:val="000000"/>
                <w:sz w:val="24"/>
                <w:szCs w:val="24"/>
              </w:rPr>
            </w:pPr>
            <w:r w:rsidRPr="00693C7B">
              <w:rPr>
                <w:color w:val="000000"/>
                <w:sz w:val="24"/>
                <w:szCs w:val="24"/>
              </w:rPr>
              <w:t>целевой раздел</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284" w:firstLine="10"/>
              <w:jc w:val="both"/>
              <w:rPr>
                <w:color w:val="000000"/>
                <w:sz w:val="24"/>
                <w:szCs w:val="24"/>
              </w:rPr>
            </w:pPr>
            <w:r w:rsidRPr="00693C7B">
              <w:rPr>
                <w:color w:val="000000"/>
                <w:sz w:val="24"/>
                <w:szCs w:val="24"/>
              </w:rPr>
              <w:t>содержательный раздел</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284" w:firstLine="10"/>
              <w:jc w:val="both"/>
              <w:rPr>
                <w:color w:val="000000"/>
                <w:sz w:val="24"/>
                <w:szCs w:val="24"/>
              </w:rPr>
            </w:pPr>
            <w:r w:rsidRPr="00693C7B">
              <w:rPr>
                <w:color w:val="000000"/>
                <w:sz w:val="24"/>
                <w:szCs w:val="24"/>
              </w:rPr>
              <w:t>организационный раздел</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5000" w:type="pct"/>
            <w:gridSpan w:val="2"/>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tabs>
                <w:tab w:val="left" w:pos="299"/>
              </w:tabs>
              <w:spacing w:before="0" w:after="0"/>
              <w:ind w:left="18" w:hanging="18"/>
              <w:jc w:val="center"/>
              <w:rPr>
                <w:color w:val="000000"/>
                <w:sz w:val="24"/>
                <w:szCs w:val="24"/>
              </w:rPr>
            </w:pPr>
            <w:r w:rsidRPr="00693C7B">
              <w:rPr>
                <w:color w:val="000000"/>
                <w:sz w:val="24"/>
                <w:szCs w:val="24"/>
              </w:rPr>
              <w:t>2.    Соотве</w:t>
            </w:r>
            <w:r w:rsidR="002B42E2">
              <w:rPr>
                <w:color w:val="000000"/>
                <w:sz w:val="24"/>
                <w:szCs w:val="24"/>
              </w:rPr>
              <w:t xml:space="preserve">тствие содержания ООП   типу и </w:t>
            </w:r>
            <w:r w:rsidRPr="00693C7B">
              <w:rPr>
                <w:color w:val="000000"/>
                <w:sz w:val="24"/>
                <w:szCs w:val="24"/>
              </w:rPr>
              <w:t>особенностям ОУ:</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наличие целей и задач образовательной деятельности ОУ и их конкретизация в соответстви</w:t>
            </w:r>
            <w:r w:rsidR="002B42E2">
              <w:rPr>
                <w:color w:val="000000"/>
                <w:sz w:val="24"/>
                <w:szCs w:val="24"/>
              </w:rPr>
              <w:t xml:space="preserve">и с требованиями ФКГОС и ФГОС, </w:t>
            </w:r>
            <w:r w:rsidRPr="00693C7B">
              <w:rPr>
                <w:color w:val="000000"/>
                <w:sz w:val="24"/>
                <w:szCs w:val="24"/>
              </w:rPr>
              <w:t>типом и спецификой ОУ</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наличие обоснования выбора учебных программ различных уровней (расширенное, углубленное, профильное изучение предмета), программ факультативных и элективных курсов, программ дополнительного обр</w:t>
            </w:r>
            <w:r w:rsidR="002B42E2">
              <w:rPr>
                <w:color w:val="000000"/>
                <w:sz w:val="24"/>
                <w:szCs w:val="24"/>
              </w:rPr>
              <w:t>азования и их соответствие типу,</w:t>
            </w:r>
            <w:r w:rsidRPr="00693C7B">
              <w:rPr>
                <w:color w:val="000000"/>
                <w:sz w:val="24"/>
                <w:szCs w:val="24"/>
              </w:rPr>
              <w:t xml:space="preserve"> целям, особенностям ОУ</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наличие оп</w:t>
            </w:r>
            <w:r w:rsidR="002B42E2">
              <w:rPr>
                <w:color w:val="000000"/>
                <w:sz w:val="24"/>
                <w:szCs w:val="24"/>
              </w:rPr>
              <w:t xml:space="preserve">исания планируемых результатов </w:t>
            </w:r>
            <w:r w:rsidRPr="00693C7B">
              <w:rPr>
                <w:color w:val="000000"/>
                <w:sz w:val="24"/>
                <w:szCs w:val="24"/>
              </w:rPr>
              <w:t>в соответствии с целями, особенностям ОУ и системы их оценивания</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наличие обоснования реализуемых систем обучения, образовательных методов и технологий и т.д., особенностей организации образовательного процесса в соответствии с типом, целями и особенностями ОУ</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соответствие рабочих прог</w:t>
            </w:r>
            <w:r w:rsidR="002B42E2">
              <w:rPr>
                <w:color w:val="000000"/>
                <w:sz w:val="24"/>
                <w:szCs w:val="24"/>
              </w:rPr>
              <w:t xml:space="preserve">рамм по учебным предметам ФГОС </w:t>
            </w:r>
            <w:r w:rsidRPr="00693C7B">
              <w:rPr>
                <w:color w:val="000000"/>
                <w:sz w:val="24"/>
                <w:szCs w:val="24"/>
              </w:rPr>
              <w:t>целям, особенностям ОУ и контингента обучающихся</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соответствие рабочих программ фак</w:t>
            </w:r>
            <w:r w:rsidR="002B42E2">
              <w:rPr>
                <w:color w:val="000000"/>
                <w:sz w:val="24"/>
                <w:szCs w:val="24"/>
              </w:rPr>
              <w:t xml:space="preserve">ультативных, элективных курсов </w:t>
            </w:r>
            <w:r w:rsidRPr="00693C7B">
              <w:rPr>
                <w:color w:val="000000"/>
                <w:sz w:val="24"/>
                <w:szCs w:val="24"/>
              </w:rPr>
              <w:t>целям, особенностям ОУ и контингента обучающихся, а также их запросам и интересам</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соответствие рабочих программ дополнительного обра</w:t>
            </w:r>
            <w:r w:rsidR="002B42E2">
              <w:rPr>
                <w:color w:val="000000"/>
                <w:sz w:val="24"/>
                <w:szCs w:val="24"/>
              </w:rPr>
              <w:t xml:space="preserve">зования </w:t>
            </w:r>
            <w:r w:rsidRPr="00693C7B">
              <w:rPr>
                <w:color w:val="000000"/>
                <w:sz w:val="24"/>
                <w:szCs w:val="24"/>
              </w:rPr>
              <w:t>целям, особенностям ОУ и контингента обучающихся, а также их запросам и интересам</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2B42E2" w:rsidP="00F26AEE">
            <w:pPr>
              <w:pStyle w:val="a4"/>
              <w:spacing w:before="0" w:after="0"/>
              <w:jc w:val="both"/>
              <w:rPr>
                <w:color w:val="000000"/>
                <w:sz w:val="24"/>
                <w:szCs w:val="24"/>
              </w:rPr>
            </w:pPr>
            <w:r>
              <w:rPr>
                <w:color w:val="000000"/>
                <w:sz w:val="24"/>
                <w:szCs w:val="24"/>
              </w:rPr>
              <w:t xml:space="preserve">соответствие индивидуальных </w:t>
            </w:r>
            <w:r w:rsidR="00F26AEE" w:rsidRPr="00693C7B">
              <w:rPr>
                <w:color w:val="000000"/>
                <w:sz w:val="24"/>
                <w:szCs w:val="24"/>
              </w:rPr>
              <w:t>образовательных программ, индивидуальных</w:t>
            </w:r>
            <w:r w:rsidR="00F32AE5">
              <w:rPr>
                <w:color w:val="000000"/>
                <w:sz w:val="24"/>
                <w:szCs w:val="24"/>
              </w:rPr>
              <w:t xml:space="preserve"> программ по учебным предметам </w:t>
            </w:r>
            <w:r w:rsidR="00F26AEE" w:rsidRPr="00693C7B">
              <w:rPr>
                <w:color w:val="000000"/>
                <w:sz w:val="24"/>
                <w:szCs w:val="24"/>
              </w:rPr>
              <w:t xml:space="preserve">запросам и потребностям различных </w:t>
            </w:r>
            <w:r w:rsidR="00F26AEE" w:rsidRPr="00693C7B">
              <w:rPr>
                <w:color w:val="000000"/>
                <w:sz w:val="24"/>
                <w:szCs w:val="24"/>
              </w:rPr>
              <w:lastRenderedPageBreak/>
              <w:t>категорий обучающихся, а так</w:t>
            </w:r>
            <w:r>
              <w:rPr>
                <w:color w:val="000000"/>
                <w:sz w:val="24"/>
                <w:szCs w:val="24"/>
              </w:rPr>
              <w:t xml:space="preserve">же </w:t>
            </w:r>
            <w:r w:rsidR="00F26AEE" w:rsidRPr="00693C7B">
              <w:rPr>
                <w:color w:val="000000"/>
                <w:sz w:val="24"/>
                <w:szCs w:val="24"/>
              </w:rPr>
              <w:t>целям ОУ</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lastRenderedPageBreak/>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lastRenderedPageBreak/>
              <w:t>соответствие программ воспитания и социализации учащихся целям, особенностям ОУ и контингента обучающихся, а также их запросам и интересам</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наличие обоснования перечня используемых учебников, учебных пособий, учебного и лабораторного оборуд</w:t>
            </w:r>
            <w:r w:rsidR="00F32AE5">
              <w:rPr>
                <w:color w:val="000000"/>
                <w:sz w:val="24"/>
                <w:szCs w:val="24"/>
              </w:rPr>
              <w:t xml:space="preserve">ования в соответствии с типом, </w:t>
            </w:r>
            <w:r w:rsidRPr="00693C7B">
              <w:rPr>
                <w:color w:val="000000"/>
                <w:sz w:val="24"/>
                <w:szCs w:val="24"/>
              </w:rPr>
              <w:t>целями и особенностями ОУ</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5000" w:type="pct"/>
            <w:gridSpan w:val="2"/>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tabs>
                <w:tab w:val="left" w:pos="299"/>
              </w:tabs>
              <w:spacing w:before="0" w:after="0"/>
              <w:ind w:left="18" w:hanging="18"/>
              <w:jc w:val="center"/>
              <w:rPr>
                <w:color w:val="000000"/>
                <w:sz w:val="24"/>
                <w:szCs w:val="24"/>
              </w:rPr>
            </w:pPr>
            <w:r w:rsidRPr="00693C7B">
              <w:rPr>
                <w:color w:val="000000"/>
                <w:sz w:val="24"/>
                <w:szCs w:val="24"/>
              </w:rPr>
              <w:t>3.    Соответстви</w:t>
            </w:r>
            <w:r w:rsidR="00F32AE5">
              <w:rPr>
                <w:color w:val="000000"/>
                <w:sz w:val="24"/>
                <w:szCs w:val="24"/>
              </w:rPr>
              <w:t xml:space="preserve">е Учебного плана (УП) Основной </w:t>
            </w:r>
            <w:r w:rsidRPr="00693C7B">
              <w:rPr>
                <w:color w:val="000000"/>
                <w:sz w:val="24"/>
                <w:szCs w:val="24"/>
              </w:rPr>
              <w:t>образовательной программе ОУ</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t xml:space="preserve">наличие в пояснительной записке обоснования выбора уровня изучения предметов инвариантной части УП (углубленное, профильное, расширенное) </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t>наличие в пояснительной записке обоснования выбора дополнительных предметов, курсов вариативной части УП</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t>наличие в пояснительной записке обоснования преемственности выбора учебных предметов и курсов по уровням обучения</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t>соответствие перечня и названи</w:t>
            </w:r>
            <w:r w:rsidR="00F32AE5">
              <w:rPr>
                <w:color w:val="000000"/>
                <w:sz w:val="24"/>
                <w:szCs w:val="24"/>
              </w:rPr>
              <w:t xml:space="preserve">я предметов инвариантной части </w:t>
            </w:r>
            <w:r w:rsidR="002B42E2">
              <w:rPr>
                <w:color w:val="000000"/>
                <w:sz w:val="24"/>
                <w:szCs w:val="24"/>
              </w:rPr>
              <w:t>учебного плана ОУ БУП</w:t>
            </w:r>
            <w:r w:rsidRPr="00693C7B">
              <w:rPr>
                <w:color w:val="000000"/>
                <w:sz w:val="24"/>
                <w:szCs w:val="24"/>
              </w:rPr>
              <w:t>-2004 и БУП ФГОС</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t>соответствие кол-ва часов, отведенных на изучение учебных предметов инвариантной части БУП (минимальный объем)</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2B42E2">
            <w:pPr>
              <w:pStyle w:val="a4"/>
              <w:spacing w:before="0" w:after="0"/>
              <w:ind w:left="-9" w:firstLine="9"/>
              <w:jc w:val="both"/>
              <w:rPr>
                <w:color w:val="000000"/>
                <w:sz w:val="24"/>
                <w:szCs w:val="24"/>
              </w:rPr>
            </w:pPr>
            <w:r w:rsidRPr="00693C7B">
              <w:rPr>
                <w:color w:val="000000"/>
                <w:sz w:val="24"/>
                <w:szCs w:val="24"/>
              </w:rPr>
              <w:t>соответствие распределения часов вариативной части пояснительной записке УП (наличие предметов, элективных, факультативных курсов, обеспечивающих дополнительный уровень обуче</w:t>
            </w:r>
            <w:r w:rsidR="002B42E2">
              <w:rPr>
                <w:color w:val="000000"/>
                <w:sz w:val="24"/>
                <w:szCs w:val="24"/>
              </w:rPr>
              <w:t xml:space="preserve">ния в соответствии с </w:t>
            </w:r>
            <w:r w:rsidRPr="00693C7B">
              <w:rPr>
                <w:color w:val="000000"/>
                <w:sz w:val="24"/>
                <w:szCs w:val="24"/>
              </w:rPr>
              <w:t>целями и особенностями ОУ)</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t>соответствие максимального объема учебной нагрузки требованиям СанПиН</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5000" w:type="pct"/>
            <w:gridSpan w:val="2"/>
            <w:tcBorders>
              <w:top w:val="single" w:sz="4" w:space="0" w:color="auto"/>
              <w:left w:val="single" w:sz="4" w:space="0" w:color="auto"/>
              <w:bottom w:val="single" w:sz="4" w:space="0" w:color="auto"/>
              <w:right w:val="single" w:sz="4" w:space="0" w:color="auto"/>
            </w:tcBorders>
          </w:tcPr>
          <w:p w:rsidR="00F26AEE" w:rsidRPr="00693C7B" w:rsidRDefault="00F26AEE" w:rsidP="002B42E2">
            <w:pPr>
              <w:pStyle w:val="a4"/>
              <w:tabs>
                <w:tab w:val="left" w:pos="299"/>
              </w:tabs>
              <w:spacing w:before="0" w:after="0"/>
              <w:rPr>
                <w:color w:val="000000"/>
                <w:sz w:val="24"/>
                <w:szCs w:val="24"/>
              </w:rPr>
            </w:pPr>
          </w:p>
          <w:p w:rsidR="00F26AEE" w:rsidRPr="00693C7B" w:rsidRDefault="00F26AEE" w:rsidP="002B42E2">
            <w:pPr>
              <w:pStyle w:val="a4"/>
              <w:tabs>
                <w:tab w:val="left" w:pos="299"/>
              </w:tabs>
              <w:spacing w:before="0" w:after="0"/>
              <w:jc w:val="center"/>
              <w:rPr>
                <w:color w:val="000000"/>
                <w:sz w:val="24"/>
                <w:szCs w:val="24"/>
              </w:rPr>
            </w:pPr>
            <w:r w:rsidRPr="00693C7B">
              <w:rPr>
                <w:color w:val="000000"/>
                <w:sz w:val="24"/>
                <w:szCs w:val="24"/>
              </w:rPr>
              <w:t>4.    Структура и содержание рабочих программ</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t xml:space="preserve">указание в титульном листе на уровень программы (базовый, профильный уровень, расширенное или углубленное изучение) </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t>наличие в пояснительной записке цели и задач рабочей программы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t>указание в пояснительной записке на авторскую программу, которая используется в качестве рабочей или источников, на основе которых самостоятельно составлена рабочая программа</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t xml:space="preserve">обоснование в пояснительной записке актуальности, </w:t>
            </w:r>
            <w:r w:rsidRPr="00693C7B">
              <w:rPr>
                <w:color w:val="000000"/>
                <w:sz w:val="24"/>
                <w:szCs w:val="24"/>
              </w:rPr>
              <w:lastRenderedPageBreak/>
              <w:t xml:space="preserve">педагогической целесообразности использования авторской программы или самостоятельно составленной рабочей программы </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lastRenderedPageBreak/>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lastRenderedPageBreak/>
              <w:t>основное содержание рабочей программы содержит перечисление основных разделов, тем и дидактических элементов в рамках каждой темы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ind w:left="-9" w:firstLine="9"/>
              <w:jc w:val="both"/>
              <w:rPr>
                <w:color w:val="000000"/>
                <w:sz w:val="24"/>
                <w:szCs w:val="24"/>
              </w:rPr>
            </w:pPr>
            <w:r w:rsidRPr="00693C7B">
              <w:rPr>
                <w:color w:val="000000"/>
                <w:sz w:val="24"/>
                <w:szCs w:val="24"/>
              </w:rPr>
              <w:t>в основном содержании рабочей программ</w:t>
            </w:r>
            <w:r w:rsidR="002B42E2">
              <w:rPr>
                <w:color w:val="000000"/>
                <w:sz w:val="24"/>
                <w:szCs w:val="24"/>
              </w:rPr>
              <w:t xml:space="preserve">ы выделено </w:t>
            </w:r>
            <w:r w:rsidRPr="00693C7B">
              <w:rPr>
                <w:color w:val="000000"/>
                <w:sz w:val="24"/>
                <w:szCs w:val="24"/>
              </w:rPr>
              <w:t>дополнительное (по сравнению с примерной или авторской программой) содержание (для программ по учебным предметам инвариантной части БУП)</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наличие в учебно-тематическом плане перечня разделов, тем, количества часов по каждой теме</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наличие в рабочей программе характеристики основных видов учебной деятельности ученика (для программ в соответствии с ФГОС)</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наличие в требованиях уровню подготовки обучающихся (требованиях к планируемым результатам изучения программы)</w:t>
            </w:r>
          </w:p>
          <w:p w:rsidR="00F26AEE" w:rsidRPr="00693C7B" w:rsidRDefault="00F26AEE" w:rsidP="00F26AEE">
            <w:pPr>
              <w:pStyle w:val="a4"/>
              <w:spacing w:before="0" w:after="0"/>
              <w:jc w:val="both"/>
              <w:rPr>
                <w:color w:val="000000"/>
                <w:sz w:val="24"/>
                <w:szCs w:val="24"/>
              </w:rPr>
            </w:pPr>
            <w:r w:rsidRPr="00693C7B">
              <w:rPr>
                <w:color w:val="000000"/>
                <w:sz w:val="24"/>
                <w:szCs w:val="24"/>
              </w:rPr>
              <w:t>описания ожидаемых результатов (в том числе с учетом корректировки программы и внесения дополнительного содержания) и способов их определения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r w:rsidR="00F26AEE" w:rsidRPr="00693C7B" w:rsidTr="00F26AEE">
        <w:tc>
          <w:tcPr>
            <w:tcW w:w="322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both"/>
              <w:rPr>
                <w:color w:val="000000"/>
                <w:sz w:val="24"/>
                <w:szCs w:val="24"/>
              </w:rPr>
            </w:pPr>
            <w:r w:rsidRPr="00693C7B">
              <w:rPr>
                <w:color w:val="000000"/>
                <w:sz w:val="24"/>
                <w:szCs w:val="24"/>
              </w:rPr>
              <w:t>перечень учебно-методического обеспечения содержит информацию о выходных данных примерных и авторских программ, авторского УМК и учебника, дополнительной литературы, а также данные об используемом учебном и лабораторном оборудовании</w:t>
            </w:r>
          </w:p>
        </w:tc>
        <w:tc>
          <w:tcPr>
            <w:tcW w:w="1780" w:type="pct"/>
            <w:tcBorders>
              <w:top w:val="single" w:sz="4" w:space="0" w:color="auto"/>
              <w:left w:val="single" w:sz="4" w:space="0" w:color="auto"/>
              <w:bottom w:val="single" w:sz="4" w:space="0" w:color="auto"/>
              <w:right w:val="single" w:sz="4" w:space="0" w:color="auto"/>
            </w:tcBorders>
          </w:tcPr>
          <w:p w:rsidR="00F26AEE" w:rsidRPr="00693C7B" w:rsidRDefault="00F26AEE" w:rsidP="00F26AEE">
            <w:pPr>
              <w:pStyle w:val="a4"/>
              <w:spacing w:before="0" w:after="0"/>
              <w:jc w:val="center"/>
              <w:rPr>
                <w:color w:val="000000"/>
                <w:sz w:val="24"/>
                <w:szCs w:val="24"/>
              </w:rPr>
            </w:pPr>
            <w:r w:rsidRPr="00693C7B">
              <w:rPr>
                <w:color w:val="000000"/>
                <w:sz w:val="24"/>
                <w:szCs w:val="24"/>
              </w:rPr>
              <w:t>Да</w:t>
            </w:r>
          </w:p>
        </w:tc>
      </w:tr>
    </w:tbl>
    <w:p w:rsidR="00720F0F" w:rsidRDefault="00720F0F" w:rsidP="00720F0F"/>
    <w:p w:rsidR="00F26AEE" w:rsidRPr="00720F0F" w:rsidRDefault="00F26AEE" w:rsidP="00720F0F"/>
    <w:p w:rsidR="00693C7B" w:rsidRDefault="00EE4499" w:rsidP="00EE4499">
      <w:pPr>
        <w:pStyle w:val="a3"/>
        <w:jc w:val="both"/>
        <w:rPr>
          <w:color w:val="000000"/>
          <w:sz w:val="26"/>
          <w:szCs w:val="26"/>
        </w:rPr>
      </w:pPr>
      <w:r w:rsidRPr="007D718A">
        <w:rPr>
          <w:color w:val="000000"/>
          <w:sz w:val="26"/>
          <w:szCs w:val="26"/>
        </w:rPr>
        <w:t> </w:t>
      </w:r>
    </w:p>
    <w:p w:rsidR="00693C7B" w:rsidRDefault="00693C7B">
      <w:pPr>
        <w:rPr>
          <w:color w:val="000000"/>
          <w:sz w:val="26"/>
          <w:szCs w:val="26"/>
        </w:rPr>
      </w:pPr>
      <w:r>
        <w:rPr>
          <w:color w:val="000000"/>
          <w:sz w:val="26"/>
          <w:szCs w:val="26"/>
        </w:rPr>
        <w:br w:type="page"/>
      </w:r>
    </w:p>
    <w:p w:rsidR="00F65712" w:rsidRDefault="00C25382" w:rsidP="00F65712">
      <w:pPr>
        <w:pStyle w:val="1"/>
        <w:jc w:val="center"/>
        <w:rPr>
          <w:sz w:val="28"/>
          <w:szCs w:val="28"/>
        </w:rPr>
      </w:pPr>
      <w:bookmarkStart w:id="6" w:name="_Toc100338590"/>
      <w:r w:rsidRPr="00720F0F">
        <w:rPr>
          <w:sz w:val="28"/>
          <w:szCs w:val="28"/>
        </w:rPr>
        <w:lastRenderedPageBreak/>
        <w:t>РАЗДЕЛ 3.</w:t>
      </w:r>
      <w:bookmarkEnd w:id="6"/>
    </w:p>
    <w:p w:rsidR="00C25382" w:rsidRPr="00720F0F" w:rsidRDefault="00C25382" w:rsidP="00F65712">
      <w:pPr>
        <w:pStyle w:val="1"/>
        <w:jc w:val="center"/>
        <w:rPr>
          <w:sz w:val="28"/>
          <w:szCs w:val="28"/>
        </w:rPr>
      </w:pPr>
      <w:bookmarkStart w:id="7" w:name="_Toc100338591"/>
      <w:r w:rsidRPr="00720F0F">
        <w:rPr>
          <w:sz w:val="28"/>
          <w:szCs w:val="28"/>
        </w:rPr>
        <w:t>КАЧЕСТВО ПОДГОТОВКИ ВЫПУСКНИКОВ И ОБУЧАЮЩИХСЯ</w:t>
      </w:r>
      <w:r w:rsidR="00F65712">
        <w:rPr>
          <w:sz w:val="28"/>
          <w:szCs w:val="28"/>
        </w:rPr>
        <w:t>.</w:t>
      </w:r>
      <w:bookmarkEnd w:id="7"/>
    </w:p>
    <w:p w:rsidR="0088606C" w:rsidRDefault="0088606C" w:rsidP="00C25382">
      <w:pPr>
        <w:pStyle w:val="a3"/>
        <w:jc w:val="center"/>
        <w:rPr>
          <w:b/>
          <w:color w:val="000000"/>
          <w:sz w:val="26"/>
          <w:szCs w:val="26"/>
        </w:rPr>
      </w:pPr>
    </w:p>
    <w:p w:rsidR="00D505D6" w:rsidRDefault="00D505D6" w:rsidP="00D505D6">
      <w:pPr>
        <w:pStyle w:val="af4"/>
        <w:jc w:val="left"/>
        <w:rPr>
          <w:sz w:val="28"/>
        </w:rPr>
      </w:pPr>
      <w:bookmarkStart w:id="8" w:name="_Toc100338592"/>
      <w:r w:rsidRPr="00254094">
        <w:rPr>
          <w:sz w:val="28"/>
        </w:rPr>
        <w:t>3.</w:t>
      </w:r>
      <w:r>
        <w:rPr>
          <w:sz w:val="28"/>
        </w:rPr>
        <w:t>1</w:t>
      </w:r>
      <w:r w:rsidRPr="00254094">
        <w:rPr>
          <w:sz w:val="28"/>
        </w:rPr>
        <w:t>.</w:t>
      </w:r>
      <w:r>
        <w:rPr>
          <w:sz w:val="28"/>
        </w:rPr>
        <w:t xml:space="preserve"> </w:t>
      </w:r>
      <w:r w:rsidRPr="00254094">
        <w:rPr>
          <w:sz w:val="28"/>
        </w:rPr>
        <w:t xml:space="preserve">Успеваемость и качество </w:t>
      </w:r>
      <w:r w:rsidR="008B6DAD">
        <w:rPr>
          <w:sz w:val="28"/>
        </w:rPr>
        <w:t>знаний обучающихся по итогам 2020-2021</w:t>
      </w:r>
      <w:r>
        <w:rPr>
          <w:sz w:val="28"/>
        </w:rPr>
        <w:t xml:space="preserve"> </w:t>
      </w:r>
      <w:r w:rsidRPr="00254094">
        <w:rPr>
          <w:sz w:val="28"/>
        </w:rPr>
        <w:t>учебного года</w:t>
      </w:r>
      <w:r w:rsidR="00F65712">
        <w:rPr>
          <w:sz w:val="28"/>
        </w:rPr>
        <w:t>.</w:t>
      </w:r>
      <w:bookmarkEnd w:id="8"/>
    </w:p>
    <w:p w:rsidR="007B3DB4" w:rsidRDefault="007B3DB4" w:rsidP="007B3DB4"/>
    <w:p w:rsidR="007B3DB4" w:rsidRDefault="007B3DB4" w:rsidP="007B3DB4">
      <w:pPr>
        <w:jc w:val="both"/>
        <w:rPr>
          <w:color w:val="000000"/>
        </w:rPr>
      </w:pPr>
      <w:r>
        <w:rPr>
          <w:color w:val="000000"/>
        </w:rPr>
        <w:t xml:space="preserve">          В 2020 году в результате введения ограничительных мер в связи с распространением</w:t>
      </w:r>
      <w:r w:rsidR="00F65712">
        <w:rPr>
          <w:color w:val="000000"/>
        </w:rPr>
        <w:t xml:space="preserve"> новой</w:t>
      </w:r>
      <w:r>
        <w:rPr>
          <w:color w:val="000000"/>
        </w:rPr>
        <w:t xml:space="preserve"> коронавирусной инфекции</w:t>
      </w:r>
      <w:r w:rsidR="00F65712" w:rsidRPr="00F65712">
        <w:rPr>
          <w:color w:val="000000"/>
        </w:rPr>
        <w:t xml:space="preserve"> (</w:t>
      </w:r>
      <w:r w:rsidR="00F65712">
        <w:rPr>
          <w:color w:val="000000"/>
          <w:lang w:val="en-US"/>
        </w:rPr>
        <w:t>COVID</w:t>
      </w:r>
      <w:r w:rsidR="00F65712" w:rsidRPr="00F65712">
        <w:rPr>
          <w:color w:val="000000"/>
        </w:rPr>
        <w:t>-19)</w:t>
      </w:r>
      <w:r>
        <w:rPr>
          <w:color w:val="000000"/>
        </w:rPr>
        <w:t xml:space="preserve"> часть образовательных программ в 20</w:t>
      </w:r>
      <w:r w:rsidR="0026667B">
        <w:rPr>
          <w:color w:val="000000"/>
        </w:rPr>
        <w:t>20/2021 и в 2021/2022</w:t>
      </w:r>
      <w:r>
        <w:rPr>
          <w:color w:val="000000"/>
        </w:rPr>
        <w:t xml:space="preserve"> учебных годах пришлось реализовывать с применением электронного обучения и дистанционных образовательных технологий. Для этого использовались федеральные и региональные информационные ресурсы, в частности, Учи.Ру., ЯКласс, Дневник.Ру и другие.</w:t>
      </w:r>
    </w:p>
    <w:p w:rsidR="00E046FB" w:rsidRDefault="007B3DB4" w:rsidP="00E046FB">
      <w:pPr>
        <w:jc w:val="both"/>
        <w:rPr>
          <w:color w:val="000000"/>
        </w:rPr>
      </w:pPr>
      <w:r>
        <w:rPr>
          <w:color w:val="000000"/>
        </w:rPr>
        <w:t xml:space="preserve">          </w:t>
      </w:r>
      <w:r w:rsidRPr="00E046FB">
        <w:rPr>
          <w:color w:val="000000"/>
        </w:rPr>
        <w:t>Результаты педагогического анализа, проведенного по итогам ос</w:t>
      </w:r>
      <w:r w:rsidR="00E046FB">
        <w:rPr>
          <w:color w:val="000000"/>
        </w:rPr>
        <w:t xml:space="preserve">воения образовательных программ, </w:t>
      </w:r>
      <w:r w:rsidRPr="00E046FB">
        <w:rPr>
          <w:color w:val="000000"/>
        </w:rPr>
        <w:t>свидетельствуют о с</w:t>
      </w:r>
      <w:r w:rsidR="00E046FB">
        <w:rPr>
          <w:color w:val="000000"/>
        </w:rPr>
        <w:t>табилизации</w:t>
      </w:r>
      <w:r w:rsidRPr="00E046FB">
        <w:rPr>
          <w:color w:val="000000"/>
        </w:rPr>
        <w:t xml:space="preserve"> результативности образовательной деятельности в начальной и основной школе.</w:t>
      </w:r>
      <w:r w:rsidR="00E046FB" w:rsidRPr="00E046FB">
        <w:rPr>
          <w:color w:val="000000"/>
        </w:rPr>
        <w:t xml:space="preserve">         </w:t>
      </w:r>
      <w:r w:rsidR="00E046FB">
        <w:rPr>
          <w:color w:val="000000"/>
        </w:rPr>
        <w:t xml:space="preserve">Исходя из сложившейся ситуации, Школой в 2020-2021 году были проведены мероприятия, </w:t>
      </w:r>
      <w:r w:rsidR="00E046FB" w:rsidRPr="00E046FB">
        <w:rPr>
          <w:color w:val="000000"/>
        </w:rPr>
        <w:t>мини</w:t>
      </w:r>
      <w:r w:rsidR="00E046FB">
        <w:rPr>
          <w:color w:val="000000"/>
        </w:rPr>
        <w:t xml:space="preserve">мизирующие выявленные дефициты. </w:t>
      </w:r>
    </w:p>
    <w:p w:rsidR="007B3DB4" w:rsidRPr="00E046FB" w:rsidRDefault="007B3DB4" w:rsidP="007B3DB4">
      <w:pPr>
        <w:jc w:val="both"/>
        <w:rPr>
          <w:color w:val="000000"/>
        </w:rPr>
      </w:pPr>
      <w:r w:rsidRPr="00E046FB">
        <w:rPr>
          <w:color w:val="000000"/>
        </w:rPr>
        <w:t>П</w:t>
      </w:r>
      <w:r w:rsidR="00832078">
        <w:rPr>
          <w:color w:val="000000"/>
        </w:rPr>
        <w:t>о прежнему основными</w:t>
      </w:r>
      <w:r w:rsidR="00E046FB">
        <w:rPr>
          <w:color w:val="000000"/>
        </w:rPr>
        <w:t xml:space="preserve"> причин</w:t>
      </w:r>
      <w:r w:rsidR="00832078">
        <w:rPr>
          <w:color w:val="000000"/>
        </w:rPr>
        <w:t>ами</w:t>
      </w:r>
      <w:r w:rsidR="00E046FB">
        <w:rPr>
          <w:color w:val="000000"/>
        </w:rPr>
        <w:t xml:space="preserve"> недостаточно высоких образовательных результатов </w:t>
      </w:r>
      <w:r w:rsidRPr="00E046FB">
        <w:rPr>
          <w:color w:val="000000"/>
        </w:rPr>
        <w:t>видим в следующем:</w:t>
      </w:r>
    </w:p>
    <w:p w:rsidR="007B3DB4" w:rsidRPr="00E046FB" w:rsidRDefault="007B3DB4" w:rsidP="007B3DB4">
      <w:pPr>
        <w:numPr>
          <w:ilvl w:val="0"/>
          <w:numId w:val="16"/>
        </w:numPr>
        <w:spacing w:before="100" w:after="100" w:line="240" w:lineRule="auto"/>
        <w:ind w:left="780" w:right="180"/>
        <w:contextualSpacing/>
        <w:jc w:val="both"/>
        <w:rPr>
          <w:color w:val="000000"/>
        </w:rPr>
      </w:pPr>
      <w:r w:rsidRPr="00E046FB">
        <w:rPr>
          <w:color w:val="000000"/>
        </w:rPr>
        <w:t>недостаточное обеспечение обучающихся техническими средствами обучения – компьютерами, ноутбуками и др., высокоскоростным интернетом;</w:t>
      </w:r>
    </w:p>
    <w:p w:rsidR="007B3DB4" w:rsidRPr="00E046FB" w:rsidRDefault="007B3DB4" w:rsidP="007B3DB4">
      <w:pPr>
        <w:numPr>
          <w:ilvl w:val="0"/>
          <w:numId w:val="16"/>
        </w:numPr>
        <w:spacing w:before="100" w:after="100" w:line="240" w:lineRule="auto"/>
        <w:ind w:left="780" w:right="180"/>
        <w:contextualSpacing/>
        <w:jc w:val="both"/>
        <w:rPr>
          <w:color w:val="000000"/>
        </w:rPr>
      </w:pPr>
      <w:r w:rsidRPr="00E046FB">
        <w:rPr>
          <w:color w:val="000000"/>
        </w:rPr>
        <w:t>недостаточное внимание родителей (законных представителей) обучающихся при организации домашней обстановки, способствующей успешному ос</w:t>
      </w:r>
      <w:r w:rsidR="00832078">
        <w:rPr>
          <w:color w:val="000000"/>
        </w:rPr>
        <w:t>воению образовательных программ.</w:t>
      </w:r>
    </w:p>
    <w:p w:rsidR="0026667B" w:rsidRDefault="0026667B" w:rsidP="007B3DB4">
      <w:pPr>
        <w:jc w:val="both"/>
        <w:rPr>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7"/>
        <w:gridCol w:w="567"/>
        <w:gridCol w:w="567"/>
        <w:gridCol w:w="567"/>
        <w:gridCol w:w="567"/>
        <w:gridCol w:w="567"/>
        <w:gridCol w:w="567"/>
        <w:gridCol w:w="567"/>
        <w:gridCol w:w="567"/>
        <w:gridCol w:w="567"/>
        <w:gridCol w:w="567"/>
        <w:gridCol w:w="1276"/>
      </w:tblGrid>
      <w:tr w:rsidR="0026667B" w:rsidRPr="00693C7B" w:rsidTr="0024312E">
        <w:tc>
          <w:tcPr>
            <w:tcW w:w="1985" w:type="dxa"/>
          </w:tcPr>
          <w:p w:rsidR="0026667B" w:rsidRPr="00693C7B" w:rsidRDefault="0026667B" w:rsidP="0024312E">
            <w:pPr>
              <w:pStyle w:val="a3"/>
              <w:tabs>
                <w:tab w:val="num" w:pos="0"/>
                <w:tab w:val="left" w:pos="426"/>
              </w:tabs>
              <w:jc w:val="both"/>
              <w:rPr>
                <w:color w:val="000000"/>
                <w:sz w:val="24"/>
                <w:szCs w:val="24"/>
              </w:rPr>
            </w:pPr>
          </w:p>
        </w:tc>
        <w:tc>
          <w:tcPr>
            <w:tcW w:w="567"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1-е кл.</w:t>
            </w:r>
          </w:p>
        </w:tc>
        <w:tc>
          <w:tcPr>
            <w:tcW w:w="567"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2-е кл.</w:t>
            </w:r>
          </w:p>
        </w:tc>
        <w:tc>
          <w:tcPr>
            <w:tcW w:w="567"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3-и кл.</w:t>
            </w:r>
          </w:p>
        </w:tc>
        <w:tc>
          <w:tcPr>
            <w:tcW w:w="567"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4-е кл.</w:t>
            </w:r>
          </w:p>
        </w:tc>
        <w:tc>
          <w:tcPr>
            <w:tcW w:w="567"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5-е кл.</w:t>
            </w:r>
          </w:p>
        </w:tc>
        <w:tc>
          <w:tcPr>
            <w:tcW w:w="567"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6-е кл.</w:t>
            </w:r>
          </w:p>
        </w:tc>
        <w:tc>
          <w:tcPr>
            <w:tcW w:w="567"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7-е кл.</w:t>
            </w:r>
          </w:p>
        </w:tc>
        <w:tc>
          <w:tcPr>
            <w:tcW w:w="567"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8-е кл.</w:t>
            </w:r>
          </w:p>
        </w:tc>
        <w:tc>
          <w:tcPr>
            <w:tcW w:w="567"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9-е кл.</w:t>
            </w:r>
          </w:p>
        </w:tc>
        <w:tc>
          <w:tcPr>
            <w:tcW w:w="567"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10 кл.</w:t>
            </w:r>
          </w:p>
        </w:tc>
        <w:tc>
          <w:tcPr>
            <w:tcW w:w="567"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11 кл.</w:t>
            </w:r>
          </w:p>
        </w:tc>
        <w:tc>
          <w:tcPr>
            <w:tcW w:w="1276"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По ОУ</w:t>
            </w:r>
          </w:p>
        </w:tc>
      </w:tr>
      <w:tr w:rsidR="0026667B" w:rsidRPr="00693C7B" w:rsidTr="0024312E">
        <w:tc>
          <w:tcPr>
            <w:tcW w:w="1985"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Всего обучающихся</w:t>
            </w:r>
          </w:p>
        </w:tc>
        <w:tc>
          <w:tcPr>
            <w:tcW w:w="567" w:type="dxa"/>
          </w:tcPr>
          <w:p w:rsidR="0026667B" w:rsidRPr="008947B9" w:rsidRDefault="0026667B" w:rsidP="0024312E">
            <w:pPr>
              <w:pStyle w:val="a3"/>
              <w:tabs>
                <w:tab w:val="num" w:pos="0"/>
                <w:tab w:val="left" w:pos="426"/>
              </w:tabs>
              <w:jc w:val="both"/>
              <w:rPr>
                <w:color w:val="000000"/>
                <w:sz w:val="24"/>
                <w:szCs w:val="24"/>
              </w:rPr>
            </w:pPr>
            <w:r>
              <w:rPr>
                <w:color w:val="000000"/>
                <w:sz w:val="24"/>
                <w:szCs w:val="24"/>
              </w:rPr>
              <w:t>61</w:t>
            </w:r>
          </w:p>
        </w:tc>
        <w:tc>
          <w:tcPr>
            <w:tcW w:w="567" w:type="dxa"/>
          </w:tcPr>
          <w:p w:rsidR="0026667B" w:rsidRPr="00BE4460" w:rsidRDefault="0026667B" w:rsidP="0024312E">
            <w:pPr>
              <w:pStyle w:val="a3"/>
              <w:tabs>
                <w:tab w:val="num" w:pos="0"/>
                <w:tab w:val="left" w:pos="426"/>
              </w:tabs>
              <w:jc w:val="both"/>
              <w:rPr>
                <w:color w:val="000000"/>
                <w:sz w:val="24"/>
                <w:szCs w:val="24"/>
              </w:rPr>
            </w:pPr>
            <w:r w:rsidRPr="00BE4460">
              <w:rPr>
                <w:color w:val="000000"/>
                <w:sz w:val="24"/>
                <w:szCs w:val="24"/>
              </w:rPr>
              <w:t>78</w:t>
            </w:r>
          </w:p>
        </w:tc>
        <w:tc>
          <w:tcPr>
            <w:tcW w:w="567" w:type="dxa"/>
          </w:tcPr>
          <w:p w:rsidR="0026667B" w:rsidRPr="00BE4460" w:rsidRDefault="0026667B" w:rsidP="0024312E">
            <w:pPr>
              <w:pStyle w:val="a3"/>
              <w:tabs>
                <w:tab w:val="num" w:pos="0"/>
                <w:tab w:val="left" w:pos="426"/>
              </w:tabs>
              <w:jc w:val="both"/>
              <w:rPr>
                <w:color w:val="000000"/>
                <w:sz w:val="24"/>
                <w:szCs w:val="24"/>
              </w:rPr>
            </w:pPr>
            <w:r w:rsidRPr="00BE4460">
              <w:rPr>
                <w:color w:val="000000"/>
                <w:sz w:val="24"/>
                <w:szCs w:val="24"/>
              </w:rPr>
              <w:t>49</w:t>
            </w:r>
          </w:p>
        </w:tc>
        <w:tc>
          <w:tcPr>
            <w:tcW w:w="567" w:type="dxa"/>
          </w:tcPr>
          <w:p w:rsidR="0026667B" w:rsidRPr="00BE4460" w:rsidRDefault="0026667B" w:rsidP="0024312E">
            <w:pPr>
              <w:pStyle w:val="a3"/>
              <w:tabs>
                <w:tab w:val="num" w:pos="0"/>
                <w:tab w:val="left" w:pos="426"/>
              </w:tabs>
              <w:jc w:val="both"/>
              <w:rPr>
                <w:color w:val="000000"/>
                <w:sz w:val="24"/>
                <w:szCs w:val="24"/>
              </w:rPr>
            </w:pPr>
            <w:r w:rsidRPr="00BE4460">
              <w:rPr>
                <w:color w:val="000000"/>
                <w:sz w:val="24"/>
                <w:szCs w:val="24"/>
              </w:rPr>
              <w:t>80</w:t>
            </w:r>
          </w:p>
        </w:tc>
        <w:tc>
          <w:tcPr>
            <w:tcW w:w="567" w:type="dxa"/>
          </w:tcPr>
          <w:p w:rsidR="0026667B" w:rsidRPr="008947B9" w:rsidRDefault="0026667B" w:rsidP="0024312E">
            <w:pPr>
              <w:pStyle w:val="a3"/>
              <w:tabs>
                <w:tab w:val="num" w:pos="0"/>
                <w:tab w:val="left" w:pos="426"/>
              </w:tabs>
              <w:jc w:val="both"/>
              <w:rPr>
                <w:color w:val="000000"/>
                <w:sz w:val="24"/>
                <w:szCs w:val="24"/>
              </w:rPr>
            </w:pPr>
            <w:r>
              <w:rPr>
                <w:color w:val="000000"/>
                <w:sz w:val="24"/>
                <w:szCs w:val="24"/>
              </w:rPr>
              <w:t>70</w:t>
            </w:r>
          </w:p>
        </w:tc>
        <w:tc>
          <w:tcPr>
            <w:tcW w:w="567" w:type="dxa"/>
          </w:tcPr>
          <w:p w:rsidR="0026667B" w:rsidRPr="008947B9" w:rsidRDefault="0026667B" w:rsidP="0024312E">
            <w:pPr>
              <w:pStyle w:val="a3"/>
              <w:tabs>
                <w:tab w:val="num" w:pos="0"/>
                <w:tab w:val="left" w:pos="426"/>
              </w:tabs>
              <w:jc w:val="both"/>
              <w:rPr>
                <w:color w:val="000000"/>
                <w:sz w:val="24"/>
                <w:szCs w:val="24"/>
              </w:rPr>
            </w:pPr>
            <w:r>
              <w:rPr>
                <w:color w:val="000000"/>
                <w:sz w:val="24"/>
                <w:szCs w:val="24"/>
              </w:rPr>
              <w:t>71</w:t>
            </w:r>
          </w:p>
        </w:tc>
        <w:tc>
          <w:tcPr>
            <w:tcW w:w="567" w:type="dxa"/>
          </w:tcPr>
          <w:p w:rsidR="0026667B" w:rsidRPr="008947B9" w:rsidRDefault="0026667B" w:rsidP="0024312E">
            <w:pPr>
              <w:pStyle w:val="a3"/>
              <w:tabs>
                <w:tab w:val="num" w:pos="0"/>
                <w:tab w:val="left" w:pos="426"/>
              </w:tabs>
              <w:jc w:val="both"/>
              <w:rPr>
                <w:color w:val="000000"/>
                <w:sz w:val="24"/>
                <w:szCs w:val="24"/>
              </w:rPr>
            </w:pPr>
            <w:r>
              <w:rPr>
                <w:color w:val="000000"/>
                <w:sz w:val="24"/>
                <w:szCs w:val="24"/>
              </w:rPr>
              <w:t>52</w:t>
            </w:r>
          </w:p>
        </w:tc>
        <w:tc>
          <w:tcPr>
            <w:tcW w:w="567" w:type="dxa"/>
          </w:tcPr>
          <w:p w:rsidR="0026667B" w:rsidRPr="008947B9" w:rsidRDefault="0026667B" w:rsidP="0024312E">
            <w:pPr>
              <w:pStyle w:val="a3"/>
              <w:tabs>
                <w:tab w:val="num" w:pos="0"/>
                <w:tab w:val="left" w:pos="426"/>
              </w:tabs>
              <w:jc w:val="both"/>
              <w:rPr>
                <w:color w:val="000000"/>
                <w:sz w:val="24"/>
                <w:szCs w:val="24"/>
              </w:rPr>
            </w:pPr>
            <w:r>
              <w:rPr>
                <w:color w:val="000000"/>
                <w:sz w:val="24"/>
                <w:szCs w:val="24"/>
              </w:rPr>
              <w:t>51</w:t>
            </w:r>
          </w:p>
        </w:tc>
        <w:tc>
          <w:tcPr>
            <w:tcW w:w="567" w:type="dxa"/>
          </w:tcPr>
          <w:p w:rsidR="0026667B" w:rsidRPr="008947B9" w:rsidRDefault="0026667B" w:rsidP="0024312E">
            <w:pPr>
              <w:pStyle w:val="a3"/>
              <w:tabs>
                <w:tab w:val="num" w:pos="0"/>
                <w:tab w:val="left" w:pos="426"/>
              </w:tabs>
              <w:jc w:val="both"/>
              <w:rPr>
                <w:color w:val="000000"/>
                <w:sz w:val="24"/>
                <w:szCs w:val="24"/>
              </w:rPr>
            </w:pPr>
            <w:r>
              <w:rPr>
                <w:color w:val="000000"/>
                <w:sz w:val="24"/>
                <w:szCs w:val="24"/>
              </w:rPr>
              <w:t>52</w:t>
            </w:r>
          </w:p>
        </w:tc>
        <w:tc>
          <w:tcPr>
            <w:tcW w:w="567" w:type="dxa"/>
          </w:tcPr>
          <w:p w:rsidR="0026667B" w:rsidRPr="00693C7B" w:rsidRDefault="0026667B" w:rsidP="0024312E">
            <w:pPr>
              <w:pStyle w:val="a3"/>
              <w:tabs>
                <w:tab w:val="num" w:pos="0"/>
                <w:tab w:val="left" w:pos="426"/>
              </w:tabs>
              <w:jc w:val="both"/>
              <w:rPr>
                <w:color w:val="000000"/>
                <w:sz w:val="24"/>
                <w:szCs w:val="24"/>
              </w:rPr>
            </w:pPr>
            <w:r>
              <w:rPr>
                <w:color w:val="000000"/>
                <w:sz w:val="24"/>
                <w:szCs w:val="24"/>
              </w:rPr>
              <w:t>23</w:t>
            </w:r>
          </w:p>
        </w:tc>
        <w:tc>
          <w:tcPr>
            <w:tcW w:w="567" w:type="dxa"/>
          </w:tcPr>
          <w:p w:rsidR="0026667B" w:rsidRPr="00693C7B" w:rsidRDefault="0026667B" w:rsidP="0024312E">
            <w:pPr>
              <w:pStyle w:val="a3"/>
              <w:tabs>
                <w:tab w:val="num" w:pos="0"/>
                <w:tab w:val="left" w:pos="426"/>
              </w:tabs>
              <w:jc w:val="both"/>
              <w:rPr>
                <w:color w:val="000000"/>
                <w:sz w:val="24"/>
                <w:szCs w:val="24"/>
              </w:rPr>
            </w:pPr>
            <w:r>
              <w:rPr>
                <w:color w:val="000000"/>
                <w:sz w:val="24"/>
                <w:szCs w:val="24"/>
              </w:rPr>
              <w:t>29</w:t>
            </w:r>
          </w:p>
        </w:tc>
        <w:tc>
          <w:tcPr>
            <w:tcW w:w="1276" w:type="dxa"/>
          </w:tcPr>
          <w:p w:rsidR="0026667B" w:rsidRPr="00693C7B" w:rsidRDefault="0024312E" w:rsidP="0024312E">
            <w:pPr>
              <w:pStyle w:val="a3"/>
              <w:tabs>
                <w:tab w:val="num" w:pos="0"/>
                <w:tab w:val="left" w:pos="426"/>
              </w:tabs>
              <w:jc w:val="both"/>
              <w:rPr>
                <w:color w:val="000000"/>
                <w:sz w:val="24"/>
                <w:szCs w:val="24"/>
              </w:rPr>
            </w:pPr>
            <w:r>
              <w:rPr>
                <w:color w:val="000000"/>
                <w:sz w:val="24"/>
                <w:szCs w:val="24"/>
              </w:rPr>
              <w:t>616</w:t>
            </w:r>
          </w:p>
        </w:tc>
      </w:tr>
      <w:tr w:rsidR="0026667B" w:rsidRPr="00693C7B" w:rsidTr="0024312E">
        <w:tc>
          <w:tcPr>
            <w:tcW w:w="1985"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На «4» и «5»</w:t>
            </w:r>
          </w:p>
        </w:tc>
        <w:tc>
          <w:tcPr>
            <w:tcW w:w="567" w:type="dxa"/>
          </w:tcPr>
          <w:p w:rsidR="0026667B" w:rsidRPr="008947B9" w:rsidRDefault="0026667B" w:rsidP="0024312E">
            <w:pPr>
              <w:pStyle w:val="a3"/>
              <w:tabs>
                <w:tab w:val="num" w:pos="0"/>
                <w:tab w:val="left" w:pos="426"/>
              </w:tabs>
              <w:jc w:val="both"/>
              <w:rPr>
                <w:color w:val="000000"/>
                <w:sz w:val="24"/>
                <w:szCs w:val="24"/>
              </w:rPr>
            </w:pPr>
            <w:r>
              <w:rPr>
                <w:color w:val="000000"/>
                <w:sz w:val="24"/>
                <w:szCs w:val="24"/>
              </w:rPr>
              <w:t>-</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54</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33</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42</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48</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22</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20</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16</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25</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10</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14</w:t>
            </w:r>
          </w:p>
        </w:tc>
        <w:tc>
          <w:tcPr>
            <w:tcW w:w="1276" w:type="dxa"/>
          </w:tcPr>
          <w:p w:rsidR="0026667B" w:rsidRPr="0094058D" w:rsidRDefault="0024312E" w:rsidP="0024312E">
            <w:pPr>
              <w:pStyle w:val="a3"/>
              <w:tabs>
                <w:tab w:val="num" w:pos="0"/>
                <w:tab w:val="left" w:pos="426"/>
              </w:tabs>
              <w:jc w:val="both"/>
              <w:rPr>
                <w:sz w:val="24"/>
                <w:szCs w:val="24"/>
              </w:rPr>
            </w:pPr>
            <w:r>
              <w:rPr>
                <w:sz w:val="24"/>
                <w:szCs w:val="24"/>
              </w:rPr>
              <w:t>284</w:t>
            </w:r>
          </w:p>
        </w:tc>
      </w:tr>
      <w:tr w:rsidR="0026667B" w:rsidRPr="00693C7B" w:rsidTr="0024312E">
        <w:tc>
          <w:tcPr>
            <w:tcW w:w="1985" w:type="dxa"/>
          </w:tcPr>
          <w:p w:rsidR="0026667B" w:rsidRPr="00693C7B" w:rsidRDefault="0026667B" w:rsidP="0024312E">
            <w:pPr>
              <w:pStyle w:val="a3"/>
              <w:tabs>
                <w:tab w:val="num" w:pos="0"/>
                <w:tab w:val="left" w:pos="426"/>
              </w:tabs>
              <w:jc w:val="both"/>
              <w:rPr>
                <w:color w:val="000000"/>
                <w:sz w:val="24"/>
                <w:szCs w:val="24"/>
              </w:rPr>
            </w:pPr>
            <w:r w:rsidRPr="00693C7B">
              <w:rPr>
                <w:color w:val="000000"/>
                <w:sz w:val="24"/>
                <w:szCs w:val="24"/>
              </w:rPr>
              <w:t>Не успевают</w:t>
            </w:r>
          </w:p>
        </w:tc>
        <w:tc>
          <w:tcPr>
            <w:tcW w:w="567" w:type="dxa"/>
          </w:tcPr>
          <w:p w:rsidR="0026667B" w:rsidRPr="008947B9" w:rsidRDefault="0026667B" w:rsidP="0024312E">
            <w:pPr>
              <w:pStyle w:val="a3"/>
              <w:tabs>
                <w:tab w:val="num" w:pos="0"/>
                <w:tab w:val="left" w:pos="426"/>
              </w:tabs>
              <w:jc w:val="both"/>
              <w:rPr>
                <w:color w:val="000000"/>
                <w:sz w:val="24"/>
                <w:szCs w:val="24"/>
              </w:rPr>
            </w:pPr>
            <w:r>
              <w:rPr>
                <w:color w:val="000000"/>
                <w:sz w:val="24"/>
                <w:szCs w:val="24"/>
              </w:rPr>
              <w:t>-</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1</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0</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0</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0</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0</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1</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0</w:t>
            </w:r>
          </w:p>
        </w:tc>
        <w:tc>
          <w:tcPr>
            <w:tcW w:w="567" w:type="dxa"/>
          </w:tcPr>
          <w:p w:rsidR="0026667B" w:rsidRPr="0094058D" w:rsidRDefault="0026667B" w:rsidP="0024312E">
            <w:pPr>
              <w:pStyle w:val="a3"/>
              <w:tabs>
                <w:tab w:val="num" w:pos="0"/>
                <w:tab w:val="left" w:pos="426"/>
              </w:tabs>
              <w:jc w:val="both"/>
              <w:rPr>
                <w:sz w:val="24"/>
                <w:szCs w:val="24"/>
              </w:rPr>
            </w:pPr>
            <w:r>
              <w:rPr>
                <w:sz w:val="24"/>
                <w:szCs w:val="24"/>
              </w:rPr>
              <w:t>0</w:t>
            </w:r>
          </w:p>
        </w:tc>
        <w:tc>
          <w:tcPr>
            <w:tcW w:w="1276" w:type="dxa"/>
          </w:tcPr>
          <w:p w:rsidR="0026667B" w:rsidRPr="0094058D" w:rsidRDefault="0026667B" w:rsidP="0024312E">
            <w:pPr>
              <w:pStyle w:val="a3"/>
              <w:tabs>
                <w:tab w:val="num" w:pos="0"/>
                <w:tab w:val="left" w:pos="426"/>
              </w:tabs>
              <w:jc w:val="both"/>
              <w:rPr>
                <w:sz w:val="24"/>
                <w:szCs w:val="24"/>
              </w:rPr>
            </w:pPr>
            <w:r>
              <w:rPr>
                <w:sz w:val="24"/>
                <w:szCs w:val="24"/>
              </w:rPr>
              <w:t>2</w:t>
            </w:r>
          </w:p>
        </w:tc>
      </w:tr>
    </w:tbl>
    <w:p w:rsidR="0026667B" w:rsidRPr="00BD4373" w:rsidRDefault="0026667B" w:rsidP="007B3DB4">
      <w:pPr>
        <w:jc w:val="both"/>
        <w:rPr>
          <w:color w:val="000000"/>
        </w:rPr>
      </w:pPr>
    </w:p>
    <w:p w:rsidR="007B3DB4" w:rsidRPr="007B3DB4" w:rsidRDefault="007B3DB4" w:rsidP="007B3DB4"/>
    <w:p w:rsidR="00D505D6" w:rsidRPr="00C25382" w:rsidRDefault="00D505D6" w:rsidP="00D505D6">
      <w:pPr>
        <w:pStyle w:val="a3"/>
        <w:ind w:left="60"/>
        <w:jc w:val="center"/>
        <w:rPr>
          <w:rFonts w:ascii="Verdana" w:hAnsi="Verdana"/>
          <w:color w:val="000000"/>
        </w:rPr>
      </w:pPr>
    </w:p>
    <w:p w:rsidR="00D505D6" w:rsidRDefault="00D505D6" w:rsidP="00D505D6">
      <w:pPr>
        <w:pStyle w:val="a3"/>
        <w:tabs>
          <w:tab w:val="num" w:pos="0"/>
          <w:tab w:val="left" w:pos="426"/>
        </w:tabs>
        <w:jc w:val="both"/>
        <w:rPr>
          <w:rFonts w:ascii="Verdana" w:hAnsi="Verdana"/>
          <w:color w:val="000000"/>
        </w:rPr>
      </w:pPr>
    </w:p>
    <w:p w:rsidR="00D505D6" w:rsidRDefault="00D505D6" w:rsidP="00D505D6">
      <w:pPr>
        <w:jc w:val="center"/>
        <w:rPr>
          <w:b/>
        </w:rPr>
      </w:pPr>
      <w:r>
        <w:rPr>
          <w:b/>
          <w:noProof/>
        </w:rPr>
        <w:lastRenderedPageBreak/>
        <w:drawing>
          <wp:inline distT="0" distB="0" distL="0" distR="0" wp14:anchorId="0E6285CB" wp14:editId="74B382CD">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5712" w:rsidRDefault="00F65712" w:rsidP="00D505D6">
      <w:pPr>
        <w:jc w:val="both"/>
      </w:pPr>
    </w:p>
    <w:p w:rsidR="00D505D6" w:rsidRDefault="00F65712" w:rsidP="00D505D6">
      <w:pPr>
        <w:jc w:val="both"/>
      </w:pPr>
      <w:r>
        <w:t xml:space="preserve">          </w:t>
      </w:r>
      <w:r w:rsidR="00D505D6">
        <w:t>Анализируя успеваемость обучающихся МОУ «Средняя общеобразовательная школа №</w:t>
      </w:r>
      <w:r w:rsidR="00F52621">
        <w:t xml:space="preserve"> </w:t>
      </w:r>
      <w:r w:rsidR="00D505D6">
        <w:t>6» без учета обучающихся 1-х классов,</w:t>
      </w:r>
      <w:r w:rsidR="00D80C2D">
        <w:t xml:space="preserve"> можно сделать вывод, что в 2020-2021</w:t>
      </w:r>
      <w:r w:rsidR="00D505D6">
        <w:t xml:space="preserve"> учебном году к</w:t>
      </w:r>
      <w:r w:rsidR="00D80C2D">
        <w:t>ачество обученности составило 46</w:t>
      </w:r>
      <w:r w:rsidR="00D505D6">
        <w:t>% (у</w:t>
      </w:r>
      <w:r w:rsidR="00D80C2D">
        <w:t>величение на 5</w:t>
      </w:r>
      <w:r w:rsidR="00D505D6">
        <w:t>%), обученность составила 99</w:t>
      </w:r>
      <w:r w:rsidR="00D80C2D">
        <w:t>,6</w:t>
      </w:r>
      <w:r w:rsidR="00D505D6">
        <w:t>%.</w:t>
      </w:r>
      <w:r w:rsidR="00F52621">
        <w:t xml:space="preserve"> </w:t>
      </w:r>
    </w:p>
    <w:p w:rsidR="00930B9A" w:rsidRDefault="00930B9A" w:rsidP="007B3DB4">
      <w:pPr>
        <w:pStyle w:val="a3"/>
        <w:rPr>
          <w:rFonts w:ascii="Verdana" w:hAnsi="Verdana"/>
          <w:color w:val="000000"/>
        </w:rPr>
      </w:pPr>
    </w:p>
    <w:p w:rsidR="005709F1" w:rsidRDefault="005709F1" w:rsidP="00D029D3">
      <w:pPr>
        <w:jc w:val="both"/>
        <w:rPr>
          <w:b/>
        </w:rPr>
      </w:pPr>
      <w:r w:rsidRPr="00A9688B">
        <w:rPr>
          <w:b/>
        </w:rPr>
        <w:t xml:space="preserve">Средний балл, качество обученности по </w:t>
      </w:r>
      <w:r w:rsidR="00D029D3">
        <w:rPr>
          <w:b/>
        </w:rPr>
        <w:t>учебным предметам по уровню начального общего образования в сравнении с предыдущим учебным годом (4-е классы):</w:t>
      </w:r>
    </w:p>
    <w:p w:rsidR="00D029D3" w:rsidRDefault="00D029D3" w:rsidP="005709F1">
      <w:pPr>
        <w:jc w:val="center"/>
        <w:rPr>
          <w:b/>
        </w:rPr>
      </w:pPr>
    </w:p>
    <w:tbl>
      <w:tblPr>
        <w:tblStyle w:val="afb"/>
        <w:tblW w:w="9350" w:type="dxa"/>
        <w:tblLook w:val="04A0" w:firstRow="1" w:lastRow="0" w:firstColumn="1" w:lastColumn="0" w:noHBand="0" w:noVBand="1"/>
      </w:tblPr>
      <w:tblGrid>
        <w:gridCol w:w="2053"/>
        <w:gridCol w:w="1773"/>
        <w:gridCol w:w="19"/>
        <w:gridCol w:w="1856"/>
        <w:gridCol w:w="14"/>
        <w:gridCol w:w="1778"/>
        <w:gridCol w:w="1857"/>
      </w:tblGrid>
      <w:tr w:rsidR="00D80C2D" w:rsidRPr="00D80C2D" w:rsidTr="00014427">
        <w:tc>
          <w:tcPr>
            <w:tcW w:w="2053" w:type="dxa"/>
          </w:tcPr>
          <w:p w:rsidR="00D80C2D" w:rsidRPr="00D80C2D" w:rsidRDefault="00D80C2D" w:rsidP="00014427">
            <w:pPr>
              <w:jc w:val="center"/>
              <w:rPr>
                <w:rFonts w:ascii="Times New Roman" w:hAnsi="Times New Roman" w:cs="Times New Roman"/>
                <w:b/>
              </w:rPr>
            </w:pPr>
          </w:p>
        </w:tc>
        <w:tc>
          <w:tcPr>
            <w:tcW w:w="3648" w:type="dxa"/>
            <w:gridSpan w:val="3"/>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2019 – 2020 уч. год</w:t>
            </w:r>
          </w:p>
        </w:tc>
        <w:tc>
          <w:tcPr>
            <w:tcW w:w="3649" w:type="dxa"/>
            <w:gridSpan w:val="3"/>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2020 – 2021 уч. год</w:t>
            </w:r>
          </w:p>
        </w:tc>
      </w:tr>
      <w:tr w:rsidR="00D80C2D" w:rsidRPr="00D80C2D" w:rsidTr="00014427">
        <w:tc>
          <w:tcPr>
            <w:tcW w:w="2053" w:type="dxa"/>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Предмет</w:t>
            </w:r>
          </w:p>
        </w:tc>
        <w:tc>
          <w:tcPr>
            <w:tcW w:w="1792" w:type="dxa"/>
            <w:gridSpan w:val="2"/>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Средний балл</w:t>
            </w:r>
          </w:p>
        </w:tc>
        <w:tc>
          <w:tcPr>
            <w:tcW w:w="1856" w:type="dxa"/>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Качество обученности (%)</w:t>
            </w:r>
          </w:p>
        </w:tc>
        <w:tc>
          <w:tcPr>
            <w:tcW w:w="1792" w:type="dxa"/>
            <w:gridSpan w:val="2"/>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Средний балл</w:t>
            </w:r>
          </w:p>
        </w:tc>
        <w:tc>
          <w:tcPr>
            <w:tcW w:w="1857" w:type="dxa"/>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Качество обученности (%)</w:t>
            </w:r>
          </w:p>
        </w:tc>
      </w:tr>
      <w:tr w:rsidR="00D80C2D" w:rsidRPr="00D80C2D" w:rsidTr="00014427">
        <w:tc>
          <w:tcPr>
            <w:tcW w:w="2053" w:type="dxa"/>
          </w:tcPr>
          <w:p w:rsidR="00D80C2D" w:rsidRPr="00D80C2D" w:rsidRDefault="00D80C2D" w:rsidP="00014427">
            <w:pPr>
              <w:rPr>
                <w:rFonts w:ascii="Times New Roman" w:hAnsi="Times New Roman" w:cs="Times New Roman"/>
              </w:rPr>
            </w:pPr>
          </w:p>
          <w:p w:rsidR="00D80C2D" w:rsidRPr="00D80C2D" w:rsidRDefault="00D80C2D" w:rsidP="00014427">
            <w:pPr>
              <w:rPr>
                <w:rFonts w:ascii="Times New Roman" w:hAnsi="Times New Roman" w:cs="Times New Roman"/>
              </w:rPr>
            </w:pPr>
            <w:r w:rsidRPr="00D80C2D">
              <w:rPr>
                <w:rFonts w:ascii="Times New Roman" w:hAnsi="Times New Roman" w:cs="Times New Roman"/>
              </w:rPr>
              <w:t>Русский язык</w:t>
            </w:r>
          </w:p>
          <w:p w:rsidR="00D80C2D" w:rsidRPr="00D80C2D" w:rsidRDefault="00D80C2D" w:rsidP="00014427">
            <w:pPr>
              <w:rPr>
                <w:rFonts w:ascii="Times New Roman" w:hAnsi="Times New Roman" w:cs="Times New Roman"/>
              </w:rPr>
            </w:pP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3,8</w:t>
            </w:r>
          </w:p>
        </w:tc>
        <w:tc>
          <w:tcPr>
            <w:tcW w:w="1856"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70,8</w:t>
            </w: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3,8</w:t>
            </w:r>
          </w:p>
        </w:tc>
        <w:tc>
          <w:tcPr>
            <w:tcW w:w="1857"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68</w:t>
            </w:r>
          </w:p>
        </w:tc>
      </w:tr>
      <w:tr w:rsidR="00D80C2D" w:rsidRPr="00D80C2D" w:rsidTr="00014427">
        <w:tc>
          <w:tcPr>
            <w:tcW w:w="2053" w:type="dxa"/>
          </w:tcPr>
          <w:p w:rsidR="00D80C2D" w:rsidRPr="00D80C2D" w:rsidRDefault="00D80C2D" w:rsidP="00014427">
            <w:pPr>
              <w:rPr>
                <w:rFonts w:ascii="Times New Roman" w:hAnsi="Times New Roman" w:cs="Times New Roman"/>
              </w:rPr>
            </w:pPr>
          </w:p>
          <w:p w:rsidR="00D80C2D" w:rsidRPr="00D80C2D" w:rsidRDefault="00D80C2D" w:rsidP="00014427">
            <w:pPr>
              <w:rPr>
                <w:rFonts w:ascii="Times New Roman" w:hAnsi="Times New Roman" w:cs="Times New Roman"/>
              </w:rPr>
            </w:pPr>
            <w:r w:rsidRPr="00D80C2D">
              <w:rPr>
                <w:rFonts w:ascii="Times New Roman" w:hAnsi="Times New Roman" w:cs="Times New Roman"/>
              </w:rPr>
              <w:t>Литературное чтение</w:t>
            </w:r>
          </w:p>
          <w:p w:rsidR="00D80C2D" w:rsidRPr="00D80C2D" w:rsidRDefault="00D80C2D" w:rsidP="00014427">
            <w:pPr>
              <w:rPr>
                <w:rFonts w:ascii="Times New Roman" w:hAnsi="Times New Roman" w:cs="Times New Roman"/>
              </w:rPr>
            </w:pP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4,2</w:t>
            </w:r>
          </w:p>
        </w:tc>
        <w:tc>
          <w:tcPr>
            <w:tcW w:w="1856"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89,3</w:t>
            </w: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4,2</w:t>
            </w:r>
          </w:p>
        </w:tc>
        <w:tc>
          <w:tcPr>
            <w:tcW w:w="1857"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88</w:t>
            </w:r>
          </w:p>
        </w:tc>
      </w:tr>
      <w:tr w:rsidR="00D80C2D" w:rsidRPr="00D80C2D" w:rsidTr="00014427">
        <w:tc>
          <w:tcPr>
            <w:tcW w:w="2053" w:type="dxa"/>
          </w:tcPr>
          <w:p w:rsidR="00D80C2D" w:rsidRPr="00D80C2D" w:rsidRDefault="00D80C2D" w:rsidP="00014427">
            <w:pPr>
              <w:rPr>
                <w:rFonts w:ascii="Times New Roman" w:hAnsi="Times New Roman" w:cs="Times New Roman"/>
              </w:rPr>
            </w:pPr>
          </w:p>
          <w:p w:rsidR="00D80C2D" w:rsidRPr="00D80C2D" w:rsidRDefault="00D80C2D" w:rsidP="00014427">
            <w:pPr>
              <w:rPr>
                <w:rFonts w:ascii="Times New Roman" w:hAnsi="Times New Roman" w:cs="Times New Roman"/>
              </w:rPr>
            </w:pPr>
            <w:r w:rsidRPr="00D80C2D">
              <w:rPr>
                <w:rFonts w:ascii="Times New Roman" w:hAnsi="Times New Roman" w:cs="Times New Roman"/>
              </w:rPr>
              <w:t>Иностранный язык</w:t>
            </w:r>
          </w:p>
          <w:p w:rsidR="00D80C2D" w:rsidRPr="00D80C2D" w:rsidRDefault="00D80C2D" w:rsidP="00014427">
            <w:pPr>
              <w:rPr>
                <w:rFonts w:ascii="Times New Roman" w:hAnsi="Times New Roman" w:cs="Times New Roman"/>
              </w:rPr>
            </w:pP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w:t>
            </w:r>
          </w:p>
        </w:tc>
        <w:tc>
          <w:tcPr>
            <w:tcW w:w="1856"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74,6</w:t>
            </w: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3,8</w:t>
            </w:r>
          </w:p>
        </w:tc>
        <w:tc>
          <w:tcPr>
            <w:tcW w:w="1857"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63</w:t>
            </w:r>
          </w:p>
        </w:tc>
      </w:tr>
      <w:tr w:rsidR="00D80C2D" w:rsidRPr="00D80C2D" w:rsidTr="00014427">
        <w:tc>
          <w:tcPr>
            <w:tcW w:w="2053" w:type="dxa"/>
          </w:tcPr>
          <w:p w:rsidR="00D80C2D" w:rsidRPr="00D80C2D" w:rsidRDefault="00D80C2D" w:rsidP="00014427">
            <w:pPr>
              <w:rPr>
                <w:rFonts w:ascii="Times New Roman" w:hAnsi="Times New Roman" w:cs="Times New Roman"/>
              </w:rPr>
            </w:pPr>
          </w:p>
          <w:p w:rsidR="00D80C2D" w:rsidRPr="00D80C2D" w:rsidRDefault="00D80C2D" w:rsidP="00014427">
            <w:pPr>
              <w:rPr>
                <w:rFonts w:ascii="Times New Roman" w:hAnsi="Times New Roman" w:cs="Times New Roman"/>
              </w:rPr>
            </w:pPr>
            <w:r w:rsidRPr="00D80C2D">
              <w:rPr>
                <w:rFonts w:ascii="Times New Roman" w:hAnsi="Times New Roman" w:cs="Times New Roman"/>
              </w:rPr>
              <w:t>Математика</w:t>
            </w:r>
          </w:p>
          <w:p w:rsidR="00D80C2D" w:rsidRPr="00D80C2D" w:rsidRDefault="00D80C2D" w:rsidP="00014427">
            <w:pPr>
              <w:rPr>
                <w:rFonts w:ascii="Times New Roman" w:hAnsi="Times New Roman" w:cs="Times New Roman"/>
              </w:rPr>
            </w:pP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3,9</w:t>
            </w:r>
          </w:p>
        </w:tc>
        <w:tc>
          <w:tcPr>
            <w:tcW w:w="1856"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79,6</w:t>
            </w: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3,9</w:t>
            </w:r>
          </w:p>
        </w:tc>
        <w:tc>
          <w:tcPr>
            <w:tcW w:w="1857"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75</w:t>
            </w:r>
          </w:p>
        </w:tc>
      </w:tr>
      <w:tr w:rsidR="00D80C2D" w:rsidRPr="00D80C2D" w:rsidTr="00014427">
        <w:tc>
          <w:tcPr>
            <w:tcW w:w="2053" w:type="dxa"/>
          </w:tcPr>
          <w:p w:rsidR="00D80C2D" w:rsidRPr="00D80C2D" w:rsidRDefault="00D80C2D" w:rsidP="00014427">
            <w:pPr>
              <w:rPr>
                <w:rFonts w:ascii="Times New Roman" w:hAnsi="Times New Roman" w:cs="Times New Roman"/>
              </w:rPr>
            </w:pPr>
          </w:p>
          <w:p w:rsidR="00D80C2D" w:rsidRPr="00D80C2D" w:rsidRDefault="00D80C2D" w:rsidP="00014427">
            <w:pPr>
              <w:rPr>
                <w:rFonts w:ascii="Times New Roman" w:hAnsi="Times New Roman" w:cs="Times New Roman"/>
              </w:rPr>
            </w:pPr>
            <w:r w:rsidRPr="00D80C2D">
              <w:rPr>
                <w:rFonts w:ascii="Times New Roman" w:hAnsi="Times New Roman" w:cs="Times New Roman"/>
              </w:rPr>
              <w:t>Окружающий мир</w:t>
            </w:r>
          </w:p>
          <w:p w:rsidR="00D80C2D" w:rsidRPr="00D80C2D" w:rsidRDefault="00D80C2D" w:rsidP="00014427">
            <w:pPr>
              <w:rPr>
                <w:rFonts w:ascii="Times New Roman" w:hAnsi="Times New Roman" w:cs="Times New Roman"/>
              </w:rPr>
            </w:pP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4,2</w:t>
            </w:r>
          </w:p>
        </w:tc>
        <w:tc>
          <w:tcPr>
            <w:tcW w:w="1856"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91,4</w:t>
            </w: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4,1</w:t>
            </w:r>
          </w:p>
        </w:tc>
        <w:tc>
          <w:tcPr>
            <w:tcW w:w="1857"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83</w:t>
            </w:r>
          </w:p>
        </w:tc>
      </w:tr>
      <w:tr w:rsidR="00D80C2D" w:rsidRPr="00D80C2D" w:rsidTr="00014427">
        <w:tc>
          <w:tcPr>
            <w:tcW w:w="2053" w:type="dxa"/>
          </w:tcPr>
          <w:p w:rsidR="00D80C2D" w:rsidRPr="00D80C2D" w:rsidRDefault="00D80C2D" w:rsidP="00014427">
            <w:pPr>
              <w:rPr>
                <w:rFonts w:ascii="Times New Roman" w:hAnsi="Times New Roman" w:cs="Times New Roman"/>
              </w:rPr>
            </w:pPr>
          </w:p>
          <w:p w:rsidR="00D80C2D" w:rsidRPr="00D80C2D" w:rsidRDefault="00D80C2D" w:rsidP="00014427">
            <w:pPr>
              <w:rPr>
                <w:rFonts w:ascii="Times New Roman" w:hAnsi="Times New Roman" w:cs="Times New Roman"/>
              </w:rPr>
            </w:pPr>
            <w:r w:rsidRPr="00D80C2D">
              <w:rPr>
                <w:rFonts w:ascii="Times New Roman" w:hAnsi="Times New Roman" w:cs="Times New Roman"/>
              </w:rPr>
              <w:t>Музыка</w:t>
            </w: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4,7</w:t>
            </w:r>
          </w:p>
        </w:tc>
        <w:tc>
          <w:tcPr>
            <w:tcW w:w="1856"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98,5</w:t>
            </w:r>
          </w:p>
        </w:tc>
        <w:tc>
          <w:tcPr>
            <w:tcW w:w="1792" w:type="dxa"/>
            <w:gridSpan w:val="2"/>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4,7</w:t>
            </w:r>
          </w:p>
        </w:tc>
        <w:tc>
          <w:tcPr>
            <w:tcW w:w="1857"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100</w:t>
            </w:r>
          </w:p>
        </w:tc>
      </w:tr>
      <w:tr w:rsidR="00D80C2D" w:rsidRPr="00D80C2D" w:rsidTr="00D80C2D">
        <w:tc>
          <w:tcPr>
            <w:tcW w:w="2053" w:type="dxa"/>
          </w:tcPr>
          <w:p w:rsidR="00D80C2D" w:rsidRPr="00D80C2D" w:rsidRDefault="00D80C2D" w:rsidP="00014427">
            <w:pPr>
              <w:rPr>
                <w:rFonts w:ascii="Times New Roman" w:hAnsi="Times New Roman" w:cs="Times New Roman"/>
              </w:rPr>
            </w:pPr>
            <w:r w:rsidRPr="00D80C2D">
              <w:rPr>
                <w:rFonts w:ascii="Times New Roman" w:hAnsi="Times New Roman" w:cs="Times New Roman"/>
              </w:rPr>
              <w:lastRenderedPageBreak/>
              <w:t>Изобразительное искусство</w:t>
            </w:r>
          </w:p>
        </w:tc>
        <w:tc>
          <w:tcPr>
            <w:tcW w:w="1773"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4,6</w:t>
            </w:r>
          </w:p>
        </w:tc>
        <w:tc>
          <w:tcPr>
            <w:tcW w:w="1889" w:type="dxa"/>
            <w:gridSpan w:val="3"/>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99,1</w:t>
            </w:r>
          </w:p>
        </w:tc>
        <w:tc>
          <w:tcPr>
            <w:tcW w:w="1778"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4,7</w:t>
            </w:r>
          </w:p>
        </w:tc>
        <w:tc>
          <w:tcPr>
            <w:tcW w:w="1857"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100</w:t>
            </w:r>
          </w:p>
        </w:tc>
      </w:tr>
      <w:tr w:rsidR="00D80C2D" w:rsidRPr="00D80C2D" w:rsidTr="00D80C2D">
        <w:tc>
          <w:tcPr>
            <w:tcW w:w="2053" w:type="dxa"/>
          </w:tcPr>
          <w:p w:rsidR="00D80C2D" w:rsidRPr="00D80C2D" w:rsidRDefault="00D80C2D" w:rsidP="00014427">
            <w:pPr>
              <w:rPr>
                <w:rFonts w:ascii="Times New Roman" w:hAnsi="Times New Roman" w:cs="Times New Roman"/>
              </w:rPr>
            </w:pPr>
          </w:p>
          <w:p w:rsidR="00D80C2D" w:rsidRPr="00D80C2D" w:rsidRDefault="00D80C2D" w:rsidP="00014427">
            <w:pPr>
              <w:rPr>
                <w:rFonts w:ascii="Times New Roman" w:hAnsi="Times New Roman" w:cs="Times New Roman"/>
              </w:rPr>
            </w:pPr>
            <w:r w:rsidRPr="00D80C2D">
              <w:rPr>
                <w:rFonts w:ascii="Times New Roman" w:hAnsi="Times New Roman" w:cs="Times New Roman"/>
              </w:rPr>
              <w:t>Технология</w:t>
            </w:r>
          </w:p>
          <w:p w:rsidR="00D80C2D" w:rsidRPr="00D80C2D" w:rsidRDefault="00D80C2D" w:rsidP="00014427">
            <w:pPr>
              <w:rPr>
                <w:rFonts w:ascii="Times New Roman" w:hAnsi="Times New Roman" w:cs="Times New Roman"/>
              </w:rPr>
            </w:pPr>
          </w:p>
        </w:tc>
        <w:tc>
          <w:tcPr>
            <w:tcW w:w="1773"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4,6</w:t>
            </w:r>
          </w:p>
        </w:tc>
        <w:tc>
          <w:tcPr>
            <w:tcW w:w="1889" w:type="dxa"/>
            <w:gridSpan w:val="3"/>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99,5</w:t>
            </w:r>
          </w:p>
        </w:tc>
        <w:tc>
          <w:tcPr>
            <w:tcW w:w="1778"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4,7</w:t>
            </w:r>
          </w:p>
        </w:tc>
        <w:tc>
          <w:tcPr>
            <w:tcW w:w="1857"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100</w:t>
            </w:r>
          </w:p>
        </w:tc>
      </w:tr>
      <w:tr w:rsidR="00D80C2D" w:rsidRPr="00D80C2D" w:rsidTr="00D80C2D">
        <w:tc>
          <w:tcPr>
            <w:tcW w:w="2053" w:type="dxa"/>
          </w:tcPr>
          <w:p w:rsidR="00D80C2D" w:rsidRPr="00D80C2D" w:rsidRDefault="00D80C2D" w:rsidP="00014427">
            <w:pPr>
              <w:rPr>
                <w:rFonts w:ascii="Times New Roman" w:hAnsi="Times New Roman" w:cs="Times New Roman"/>
              </w:rPr>
            </w:pPr>
            <w:r w:rsidRPr="00D80C2D">
              <w:rPr>
                <w:rFonts w:ascii="Times New Roman" w:hAnsi="Times New Roman" w:cs="Times New Roman"/>
              </w:rPr>
              <w:t>Физическая культура</w:t>
            </w:r>
          </w:p>
        </w:tc>
        <w:tc>
          <w:tcPr>
            <w:tcW w:w="1773"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4,6</w:t>
            </w:r>
          </w:p>
        </w:tc>
        <w:tc>
          <w:tcPr>
            <w:tcW w:w="1889" w:type="dxa"/>
            <w:gridSpan w:val="3"/>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98,4</w:t>
            </w:r>
          </w:p>
        </w:tc>
        <w:tc>
          <w:tcPr>
            <w:tcW w:w="1778"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4,6</w:t>
            </w:r>
          </w:p>
        </w:tc>
        <w:tc>
          <w:tcPr>
            <w:tcW w:w="1857" w:type="dxa"/>
            <w:vAlign w:val="center"/>
          </w:tcPr>
          <w:p w:rsidR="00D80C2D" w:rsidRPr="00D80C2D" w:rsidRDefault="00D80C2D" w:rsidP="00014427">
            <w:pPr>
              <w:jc w:val="center"/>
              <w:rPr>
                <w:rFonts w:ascii="Times New Roman" w:hAnsi="Times New Roman" w:cs="Times New Roman"/>
              </w:rPr>
            </w:pPr>
            <w:r w:rsidRPr="00D80C2D">
              <w:rPr>
                <w:rFonts w:ascii="Times New Roman" w:hAnsi="Times New Roman" w:cs="Times New Roman"/>
              </w:rPr>
              <w:t>100</w:t>
            </w:r>
          </w:p>
        </w:tc>
      </w:tr>
    </w:tbl>
    <w:p w:rsidR="00D80C2D" w:rsidRDefault="00D80C2D" w:rsidP="005709F1">
      <w:pPr>
        <w:jc w:val="center"/>
        <w:rPr>
          <w:b/>
        </w:rPr>
      </w:pPr>
    </w:p>
    <w:p w:rsidR="00D80C2D" w:rsidRDefault="00D80C2D" w:rsidP="00D80C2D">
      <w:pPr>
        <w:jc w:val="both"/>
        <w:rPr>
          <w:b/>
        </w:rPr>
      </w:pPr>
      <w:r>
        <w:rPr>
          <w:b/>
        </w:rPr>
        <w:t>Причины снижения качества знаний:</w:t>
      </w:r>
    </w:p>
    <w:p w:rsidR="00D80C2D" w:rsidRPr="00E74072" w:rsidRDefault="00D80C2D" w:rsidP="00D80C2D">
      <w:pPr>
        <w:jc w:val="both"/>
      </w:pPr>
      <w:r w:rsidRPr="00E74072">
        <w:t xml:space="preserve">- </w:t>
      </w:r>
      <w:r>
        <w:t xml:space="preserve">частичное </w:t>
      </w:r>
      <w:r w:rsidRPr="00E74072">
        <w:t xml:space="preserve">освоение учебных предметов в дистанционном режиме </w:t>
      </w:r>
      <w:r>
        <w:t>из-за распространения коронавирусной инфекции;</w:t>
      </w:r>
    </w:p>
    <w:p w:rsidR="00D80C2D" w:rsidRDefault="00D80C2D" w:rsidP="00D80C2D">
      <w:pPr>
        <w:jc w:val="both"/>
      </w:pPr>
      <w:r>
        <w:t>- отсутствие мотивации к учению у ребят, неумение организовать свою работу;</w:t>
      </w:r>
    </w:p>
    <w:p w:rsidR="00D80C2D" w:rsidRPr="00DF6CBA" w:rsidRDefault="00D80C2D" w:rsidP="00D80C2D">
      <w:pPr>
        <w:jc w:val="both"/>
      </w:pPr>
      <w:r>
        <w:t>- ослабленный контроль со стороны родителей, слабая связь родителей с учителями, незаинтересованность родителей успехами своих детей.</w:t>
      </w:r>
    </w:p>
    <w:p w:rsidR="00D80C2D" w:rsidRDefault="00D80C2D" w:rsidP="00D80C2D">
      <w:pPr>
        <w:jc w:val="both"/>
        <w:rPr>
          <w:b/>
        </w:rPr>
      </w:pPr>
      <w:r>
        <w:rPr>
          <w:b/>
        </w:rPr>
        <w:t>Рекомендации:</w:t>
      </w:r>
    </w:p>
    <w:p w:rsidR="00D80C2D" w:rsidRDefault="00D80C2D" w:rsidP="00D80C2D">
      <w:pPr>
        <w:jc w:val="both"/>
      </w:pPr>
      <w:r>
        <w:t>1. Администрации школы расширить и изменить формы внутришкольного контроля:</w:t>
      </w:r>
    </w:p>
    <w:p w:rsidR="00D80C2D" w:rsidRDefault="00D80C2D" w:rsidP="00D80C2D">
      <w:pPr>
        <w:jc w:val="both"/>
      </w:pPr>
      <w:r>
        <w:t>- отслеживать работу учителей по выявлению и развитию личных качеств, возможностей и способностей каждого учащегося;</w:t>
      </w:r>
    </w:p>
    <w:p w:rsidR="00D80C2D" w:rsidRDefault="00D80C2D" w:rsidP="00D80C2D">
      <w:pPr>
        <w:jc w:val="both"/>
      </w:pPr>
      <w:r>
        <w:t>- взять под контроль работу учителей с низко мотивированными учащимися;</w:t>
      </w:r>
    </w:p>
    <w:p w:rsidR="00D80C2D" w:rsidRDefault="00D80C2D" w:rsidP="00D80C2D">
      <w:pPr>
        <w:jc w:val="both"/>
      </w:pPr>
      <w:r>
        <w:t>2. Учителям повышать мотивацию к изучению предметов начальных классов через вовлечение в различные виды урочной и внеурочной деятельности;</w:t>
      </w:r>
    </w:p>
    <w:p w:rsidR="00D80C2D" w:rsidRDefault="00D80C2D" w:rsidP="00D80C2D">
      <w:pPr>
        <w:jc w:val="both"/>
      </w:pPr>
      <w:r>
        <w:t>3. Учителям продолжить работу над совершенствованием своего педагогического мастерства, освоением новых направлений и активным внедрением новых технологий в свою работу;</w:t>
      </w:r>
    </w:p>
    <w:p w:rsidR="00D80C2D" w:rsidRPr="00AD5038" w:rsidRDefault="00D80C2D" w:rsidP="00D80C2D">
      <w:pPr>
        <w:jc w:val="both"/>
      </w:pPr>
      <w:r>
        <w:t>4. Активизировать работу по проведению открытых уроков учителями и их участия в профессиональных конкурсах.</w:t>
      </w:r>
    </w:p>
    <w:p w:rsidR="005709F1" w:rsidRPr="00C25382" w:rsidRDefault="005709F1" w:rsidP="00B10FD4">
      <w:pPr>
        <w:pStyle w:val="a3"/>
        <w:ind w:left="60"/>
        <w:jc w:val="center"/>
        <w:rPr>
          <w:rFonts w:ascii="Verdana" w:hAnsi="Verdana"/>
          <w:color w:val="000000"/>
        </w:rPr>
      </w:pPr>
    </w:p>
    <w:p w:rsidR="007B3DB4" w:rsidRDefault="007B3DB4" w:rsidP="00EF0CD3">
      <w:pPr>
        <w:jc w:val="both"/>
        <w:rPr>
          <w:b/>
        </w:rPr>
      </w:pPr>
    </w:p>
    <w:p w:rsidR="00411988" w:rsidRDefault="00411988" w:rsidP="00EF0CD3">
      <w:pPr>
        <w:jc w:val="both"/>
        <w:rPr>
          <w:b/>
        </w:rPr>
      </w:pPr>
      <w:r w:rsidRPr="00834035">
        <w:rPr>
          <w:b/>
        </w:rPr>
        <w:t>Сред</w:t>
      </w:r>
      <w:r w:rsidR="003D4B23">
        <w:rPr>
          <w:b/>
        </w:rPr>
        <w:t xml:space="preserve">ний балл, качество обученности </w:t>
      </w:r>
      <w:r w:rsidRPr="00834035">
        <w:rPr>
          <w:b/>
        </w:rPr>
        <w:t>по учебным предметам по</w:t>
      </w:r>
      <w:r w:rsidR="00D029D3">
        <w:rPr>
          <w:b/>
        </w:rPr>
        <w:t xml:space="preserve"> уровню основного общего образования в сравнении с предыдущим учебным годом:</w:t>
      </w:r>
      <w:r w:rsidRPr="00834035">
        <w:rPr>
          <w:b/>
        </w:rPr>
        <w:t xml:space="preserve"> </w:t>
      </w:r>
    </w:p>
    <w:p w:rsidR="007A57E9" w:rsidRDefault="007A57E9" w:rsidP="00EF0CD3">
      <w:pPr>
        <w:jc w:val="both"/>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252"/>
        <w:gridCol w:w="2551"/>
        <w:gridCol w:w="1281"/>
        <w:gridCol w:w="2405"/>
      </w:tblGrid>
      <w:tr w:rsidR="00857427" w:rsidRPr="00834035" w:rsidTr="00014427">
        <w:tc>
          <w:tcPr>
            <w:tcW w:w="2117" w:type="dxa"/>
            <w:shd w:val="clear" w:color="auto" w:fill="auto"/>
          </w:tcPr>
          <w:p w:rsidR="00857427" w:rsidRPr="00D2280B" w:rsidRDefault="00857427" w:rsidP="00014427"/>
        </w:tc>
        <w:tc>
          <w:tcPr>
            <w:tcW w:w="3803" w:type="dxa"/>
            <w:gridSpan w:val="2"/>
          </w:tcPr>
          <w:p w:rsidR="00857427" w:rsidRDefault="00857427" w:rsidP="00014427">
            <w:pPr>
              <w:jc w:val="center"/>
            </w:pPr>
            <w:r>
              <w:t>2019-2020 уч. год</w:t>
            </w:r>
          </w:p>
        </w:tc>
        <w:tc>
          <w:tcPr>
            <w:tcW w:w="3686" w:type="dxa"/>
            <w:gridSpan w:val="2"/>
          </w:tcPr>
          <w:p w:rsidR="00857427" w:rsidRDefault="00857427" w:rsidP="00014427">
            <w:pPr>
              <w:jc w:val="center"/>
            </w:pPr>
            <w:r>
              <w:t>2020-2021 уч. год</w:t>
            </w:r>
          </w:p>
        </w:tc>
      </w:tr>
      <w:tr w:rsidR="00857427" w:rsidRPr="00834035" w:rsidTr="00014427">
        <w:tc>
          <w:tcPr>
            <w:tcW w:w="2117" w:type="dxa"/>
            <w:shd w:val="clear" w:color="auto" w:fill="auto"/>
          </w:tcPr>
          <w:p w:rsidR="00857427" w:rsidRPr="00D2280B" w:rsidRDefault="00857427" w:rsidP="00014427">
            <w:pPr>
              <w:jc w:val="center"/>
            </w:pPr>
            <w:r>
              <w:t>П</w:t>
            </w:r>
            <w:r w:rsidRPr="00D2280B">
              <w:t>редмет</w:t>
            </w:r>
          </w:p>
        </w:tc>
        <w:tc>
          <w:tcPr>
            <w:tcW w:w="1252" w:type="dxa"/>
          </w:tcPr>
          <w:p w:rsidR="00857427" w:rsidRPr="00D2280B" w:rsidRDefault="00857427" w:rsidP="00014427">
            <w:pPr>
              <w:jc w:val="center"/>
            </w:pPr>
            <w:r w:rsidRPr="00D2280B">
              <w:t>Средний балл</w:t>
            </w:r>
          </w:p>
        </w:tc>
        <w:tc>
          <w:tcPr>
            <w:tcW w:w="2551" w:type="dxa"/>
          </w:tcPr>
          <w:p w:rsidR="00857427" w:rsidRDefault="00857427" w:rsidP="00014427">
            <w:pPr>
              <w:jc w:val="center"/>
            </w:pPr>
            <w:r w:rsidRPr="00D2280B">
              <w:t xml:space="preserve">Качество </w:t>
            </w:r>
          </w:p>
          <w:p w:rsidR="00857427" w:rsidRPr="00D2280B" w:rsidRDefault="00857427" w:rsidP="00014427">
            <w:pPr>
              <w:jc w:val="center"/>
            </w:pPr>
            <w:r w:rsidRPr="00D2280B">
              <w:t>Обученности</w:t>
            </w:r>
            <w:r>
              <w:t xml:space="preserve"> (%)</w:t>
            </w:r>
          </w:p>
        </w:tc>
        <w:tc>
          <w:tcPr>
            <w:tcW w:w="1281" w:type="dxa"/>
          </w:tcPr>
          <w:p w:rsidR="00857427" w:rsidRPr="00D2280B" w:rsidRDefault="00857427" w:rsidP="00014427">
            <w:pPr>
              <w:jc w:val="center"/>
            </w:pPr>
            <w:r w:rsidRPr="00D2280B">
              <w:t>Средний балл</w:t>
            </w:r>
          </w:p>
        </w:tc>
        <w:tc>
          <w:tcPr>
            <w:tcW w:w="2405" w:type="dxa"/>
          </w:tcPr>
          <w:p w:rsidR="00857427" w:rsidRPr="00D2280B" w:rsidRDefault="00857427" w:rsidP="00014427">
            <w:pPr>
              <w:jc w:val="center"/>
            </w:pPr>
            <w:r w:rsidRPr="00D2280B">
              <w:t>Качество обученности</w:t>
            </w:r>
            <w:r>
              <w:t xml:space="preserve">   (%)</w:t>
            </w:r>
          </w:p>
        </w:tc>
      </w:tr>
      <w:tr w:rsidR="00857427" w:rsidRPr="00834035" w:rsidTr="00014427">
        <w:tc>
          <w:tcPr>
            <w:tcW w:w="2117" w:type="dxa"/>
            <w:shd w:val="clear" w:color="auto" w:fill="auto"/>
          </w:tcPr>
          <w:p w:rsidR="00857427" w:rsidRPr="00D2280B" w:rsidRDefault="00857427" w:rsidP="00014427">
            <w:r w:rsidRPr="00D2280B">
              <w:t>Русский язык</w:t>
            </w:r>
          </w:p>
        </w:tc>
        <w:tc>
          <w:tcPr>
            <w:tcW w:w="1252" w:type="dxa"/>
            <w:shd w:val="clear" w:color="auto" w:fill="auto"/>
          </w:tcPr>
          <w:p w:rsidR="00857427" w:rsidRDefault="00857427" w:rsidP="00014427">
            <w:pPr>
              <w:jc w:val="center"/>
            </w:pPr>
            <w:r>
              <w:t>3,7</w:t>
            </w:r>
          </w:p>
        </w:tc>
        <w:tc>
          <w:tcPr>
            <w:tcW w:w="2551" w:type="dxa"/>
          </w:tcPr>
          <w:p w:rsidR="00857427" w:rsidRDefault="00857427" w:rsidP="00014427">
            <w:pPr>
              <w:jc w:val="center"/>
            </w:pPr>
            <w:r>
              <w:t>60%</w:t>
            </w:r>
          </w:p>
        </w:tc>
        <w:tc>
          <w:tcPr>
            <w:tcW w:w="1281" w:type="dxa"/>
            <w:shd w:val="clear" w:color="auto" w:fill="auto"/>
          </w:tcPr>
          <w:p w:rsidR="00857427" w:rsidRDefault="00857427" w:rsidP="00014427">
            <w:pPr>
              <w:jc w:val="center"/>
            </w:pPr>
            <w:r>
              <w:t>3,9</w:t>
            </w:r>
          </w:p>
        </w:tc>
        <w:tc>
          <w:tcPr>
            <w:tcW w:w="2405" w:type="dxa"/>
          </w:tcPr>
          <w:p w:rsidR="00857427" w:rsidRDefault="00857427" w:rsidP="00014427">
            <w:pPr>
              <w:jc w:val="center"/>
            </w:pPr>
            <w:r>
              <w:t>74%</w:t>
            </w:r>
          </w:p>
        </w:tc>
      </w:tr>
      <w:tr w:rsidR="00857427" w:rsidRPr="00834035" w:rsidTr="00014427">
        <w:tc>
          <w:tcPr>
            <w:tcW w:w="2117" w:type="dxa"/>
            <w:shd w:val="clear" w:color="auto" w:fill="auto"/>
          </w:tcPr>
          <w:p w:rsidR="00857427" w:rsidRPr="00D2280B" w:rsidRDefault="00857427" w:rsidP="00014427">
            <w:r w:rsidRPr="00D2280B">
              <w:t>Литература</w:t>
            </w:r>
          </w:p>
        </w:tc>
        <w:tc>
          <w:tcPr>
            <w:tcW w:w="1252" w:type="dxa"/>
            <w:shd w:val="clear" w:color="auto" w:fill="auto"/>
          </w:tcPr>
          <w:p w:rsidR="00857427" w:rsidRDefault="00857427" w:rsidP="00014427">
            <w:pPr>
              <w:jc w:val="center"/>
            </w:pPr>
            <w:r>
              <w:t>3,9</w:t>
            </w:r>
          </w:p>
        </w:tc>
        <w:tc>
          <w:tcPr>
            <w:tcW w:w="2551" w:type="dxa"/>
          </w:tcPr>
          <w:p w:rsidR="00857427" w:rsidRDefault="00857427" w:rsidP="00014427">
            <w:pPr>
              <w:jc w:val="center"/>
            </w:pPr>
            <w:r>
              <w:t>75%</w:t>
            </w:r>
          </w:p>
        </w:tc>
        <w:tc>
          <w:tcPr>
            <w:tcW w:w="1281" w:type="dxa"/>
            <w:shd w:val="clear" w:color="auto" w:fill="auto"/>
          </w:tcPr>
          <w:p w:rsidR="00857427" w:rsidRDefault="00857427" w:rsidP="00014427">
            <w:pPr>
              <w:jc w:val="center"/>
            </w:pPr>
            <w:r>
              <w:t>4</w:t>
            </w:r>
          </w:p>
        </w:tc>
        <w:tc>
          <w:tcPr>
            <w:tcW w:w="2405" w:type="dxa"/>
          </w:tcPr>
          <w:p w:rsidR="00857427" w:rsidRDefault="00857427" w:rsidP="00014427">
            <w:pPr>
              <w:jc w:val="center"/>
            </w:pPr>
            <w:r>
              <w:t>79%</w:t>
            </w:r>
          </w:p>
        </w:tc>
      </w:tr>
      <w:tr w:rsidR="00857427" w:rsidRPr="00834035" w:rsidTr="00014427">
        <w:tc>
          <w:tcPr>
            <w:tcW w:w="2117" w:type="dxa"/>
            <w:shd w:val="clear" w:color="auto" w:fill="auto"/>
          </w:tcPr>
          <w:p w:rsidR="00857427" w:rsidRPr="00D2280B" w:rsidRDefault="00857427" w:rsidP="00014427">
            <w:r w:rsidRPr="00D2280B">
              <w:t>Иностранный язык</w:t>
            </w:r>
          </w:p>
        </w:tc>
        <w:tc>
          <w:tcPr>
            <w:tcW w:w="1252" w:type="dxa"/>
            <w:shd w:val="clear" w:color="auto" w:fill="auto"/>
          </w:tcPr>
          <w:p w:rsidR="00857427" w:rsidRDefault="00857427" w:rsidP="00014427">
            <w:pPr>
              <w:jc w:val="center"/>
            </w:pPr>
            <w:r>
              <w:t>3,5</w:t>
            </w:r>
          </w:p>
        </w:tc>
        <w:tc>
          <w:tcPr>
            <w:tcW w:w="2551" w:type="dxa"/>
          </w:tcPr>
          <w:p w:rsidR="00857427" w:rsidRDefault="00857427" w:rsidP="00014427">
            <w:pPr>
              <w:jc w:val="center"/>
            </w:pPr>
            <w:r>
              <w:t>65%</w:t>
            </w:r>
          </w:p>
        </w:tc>
        <w:tc>
          <w:tcPr>
            <w:tcW w:w="1281" w:type="dxa"/>
            <w:shd w:val="clear" w:color="auto" w:fill="auto"/>
          </w:tcPr>
          <w:p w:rsidR="00857427" w:rsidRDefault="00857427" w:rsidP="00014427">
            <w:pPr>
              <w:jc w:val="center"/>
            </w:pPr>
            <w:r>
              <w:t>3,9</w:t>
            </w:r>
          </w:p>
        </w:tc>
        <w:tc>
          <w:tcPr>
            <w:tcW w:w="2405" w:type="dxa"/>
          </w:tcPr>
          <w:p w:rsidR="00857427" w:rsidRDefault="00857427" w:rsidP="00014427">
            <w:pPr>
              <w:jc w:val="center"/>
            </w:pPr>
            <w:r>
              <w:t>74%</w:t>
            </w:r>
          </w:p>
        </w:tc>
      </w:tr>
      <w:tr w:rsidR="00857427" w:rsidRPr="00834035" w:rsidTr="00014427">
        <w:tc>
          <w:tcPr>
            <w:tcW w:w="2117" w:type="dxa"/>
            <w:shd w:val="clear" w:color="auto" w:fill="auto"/>
          </w:tcPr>
          <w:p w:rsidR="00857427" w:rsidRPr="00D2280B" w:rsidRDefault="00857427" w:rsidP="00014427">
            <w:r w:rsidRPr="00D2280B">
              <w:t xml:space="preserve">Математика </w:t>
            </w:r>
          </w:p>
        </w:tc>
        <w:tc>
          <w:tcPr>
            <w:tcW w:w="1252" w:type="dxa"/>
            <w:shd w:val="clear" w:color="auto" w:fill="auto"/>
          </w:tcPr>
          <w:p w:rsidR="00857427" w:rsidRDefault="00857427" w:rsidP="00014427">
            <w:pPr>
              <w:jc w:val="center"/>
            </w:pPr>
            <w:r>
              <w:t>3,4</w:t>
            </w:r>
          </w:p>
        </w:tc>
        <w:tc>
          <w:tcPr>
            <w:tcW w:w="2551" w:type="dxa"/>
          </w:tcPr>
          <w:p w:rsidR="00857427" w:rsidRDefault="00857427" w:rsidP="00014427">
            <w:pPr>
              <w:jc w:val="center"/>
            </w:pPr>
            <w:r>
              <w:t>43%</w:t>
            </w:r>
          </w:p>
        </w:tc>
        <w:tc>
          <w:tcPr>
            <w:tcW w:w="1281" w:type="dxa"/>
            <w:shd w:val="clear" w:color="auto" w:fill="auto"/>
          </w:tcPr>
          <w:p w:rsidR="00857427" w:rsidRDefault="00857427" w:rsidP="00014427">
            <w:pPr>
              <w:jc w:val="center"/>
            </w:pPr>
            <w:r>
              <w:t>3,8</w:t>
            </w:r>
          </w:p>
        </w:tc>
        <w:tc>
          <w:tcPr>
            <w:tcW w:w="2405" w:type="dxa"/>
          </w:tcPr>
          <w:p w:rsidR="00857427" w:rsidRDefault="00857427" w:rsidP="00014427">
            <w:pPr>
              <w:jc w:val="center"/>
            </w:pPr>
            <w:r>
              <w:t>67%</w:t>
            </w:r>
          </w:p>
        </w:tc>
      </w:tr>
      <w:tr w:rsidR="00857427" w:rsidRPr="00834035" w:rsidTr="00014427">
        <w:tc>
          <w:tcPr>
            <w:tcW w:w="2117" w:type="dxa"/>
            <w:shd w:val="clear" w:color="auto" w:fill="auto"/>
          </w:tcPr>
          <w:p w:rsidR="00857427" w:rsidRDefault="00857427" w:rsidP="00014427">
            <w:r>
              <w:t>Алгебра</w:t>
            </w:r>
          </w:p>
        </w:tc>
        <w:tc>
          <w:tcPr>
            <w:tcW w:w="1252" w:type="dxa"/>
            <w:shd w:val="clear" w:color="auto" w:fill="auto"/>
          </w:tcPr>
          <w:p w:rsidR="00857427" w:rsidRDefault="00857427" w:rsidP="00014427">
            <w:pPr>
              <w:jc w:val="center"/>
            </w:pPr>
            <w:r>
              <w:t>3,7</w:t>
            </w:r>
          </w:p>
        </w:tc>
        <w:tc>
          <w:tcPr>
            <w:tcW w:w="2551" w:type="dxa"/>
          </w:tcPr>
          <w:p w:rsidR="00857427" w:rsidRDefault="00857427" w:rsidP="00014427">
            <w:pPr>
              <w:jc w:val="center"/>
            </w:pPr>
            <w:r>
              <w:t>44%</w:t>
            </w:r>
          </w:p>
        </w:tc>
        <w:tc>
          <w:tcPr>
            <w:tcW w:w="1281" w:type="dxa"/>
            <w:shd w:val="clear" w:color="auto" w:fill="auto"/>
          </w:tcPr>
          <w:p w:rsidR="00857427" w:rsidRDefault="00857427" w:rsidP="00014427">
            <w:pPr>
              <w:jc w:val="center"/>
            </w:pPr>
            <w:r>
              <w:t>3,5</w:t>
            </w:r>
          </w:p>
        </w:tc>
        <w:tc>
          <w:tcPr>
            <w:tcW w:w="2405" w:type="dxa"/>
          </w:tcPr>
          <w:p w:rsidR="00857427" w:rsidRDefault="00857427" w:rsidP="00014427">
            <w:pPr>
              <w:jc w:val="center"/>
            </w:pPr>
            <w:r>
              <w:t>53%</w:t>
            </w:r>
          </w:p>
        </w:tc>
      </w:tr>
      <w:tr w:rsidR="00857427" w:rsidRPr="00834035" w:rsidTr="00014427">
        <w:tc>
          <w:tcPr>
            <w:tcW w:w="2117" w:type="dxa"/>
            <w:shd w:val="clear" w:color="auto" w:fill="auto"/>
          </w:tcPr>
          <w:p w:rsidR="00857427" w:rsidRDefault="00857427" w:rsidP="00014427">
            <w:r>
              <w:t>Геометрия</w:t>
            </w:r>
          </w:p>
        </w:tc>
        <w:tc>
          <w:tcPr>
            <w:tcW w:w="1252" w:type="dxa"/>
            <w:shd w:val="clear" w:color="auto" w:fill="auto"/>
          </w:tcPr>
          <w:p w:rsidR="00857427" w:rsidRDefault="00857427" w:rsidP="00014427">
            <w:pPr>
              <w:jc w:val="center"/>
            </w:pPr>
            <w:r>
              <w:t>3,6</w:t>
            </w:r>
          </w:p>
        </w:tc>
        <w:tc>
          <w:tcPr>
            <w:tcW w:w="2551" w:type="dxa"/>
          </w:tcPr>
          <w:p w:rsidR="00857427" w:rsidRDefault="00857427" w:rsidP="00014427">
            <w:pPr>
              <w:jc w:val="center"/>
            </w:pPr>
            <w:r>
              <w:t>46%</w:t>
            </w:r>
          </w:p>
        </w:tc>
        <w:tc>
          <w:tcPr>
            <w:tcW w:w="1281" w:type="dxa"/>
            <w:shd w:val="clear" w:color="auto" w:fill="auto"/>
          </w:tcPr>
          <w:p w:rsidR="00857427" w:rsidRDefault="00857427" w:rsidP="00014427">
            <w:pPr>
              <w:jc w:val="center"/>
            </w:pPr>
            <w:r>
              <w:t>3,6</w:t>
            </w:r>
          </w:p>
        </w:tc>
        <w:tc>
          <w:tcPr>
            <w:tcW w:w="2405" w:type="dxa"/>
          </w:tcPr>
          <w:p w:rsidR="00857427" w:rsidRDefault="00857427" w:rsidP="00014427">
            <w:pPr>
              <w:jc w:val="center"/>
            </w:pPr>
            <w:r>
              <w:t>53%</w:t>
            </w:r>
          </w:p>
        </w:tc>
      </w:tr>
      <w:tr w:rsidR="00857427" w:rsidRPr="00834035" w:rsidTr="00014427">
        <w:tc>
          <w:tcPr>
            <w:tcW w:w="2117" w:type="dxa"/>
            <w:shd w:val="clear" w:color="auto" w:fill="auto"/>
          </w:tcPr>
          <w:p w:rsidR="00857427" w:rsidRPr="00D2280B" w:rsidRDefault="00857427" w:rsidP="00014427">
            <w:r w:rsidRPr="00D2280B">
              <w:t>Физика</w:t>
            </w:r>
          </w:p>
        </w:tc>
        <w:tc>
          <w:tcPr>
            <w:tcW w:w="1252" w:type="dxa"/>
            <w:shd w:val="clear" w:color="auto" w:fill="auto"/>
          </w:tcPr>
          <w:p w:rsidR="00857427" w:rsidRDefault="00857427" w:rsidP="00014427">
            <w:pPr>
              <w:jc w:val="center"/>
            </w:pPr>
            <w:r>
              <w:t>3,5</w:t>
            </w:r>
          </w:p>
        </w:tc>
        <w:tc>
          <w:tcPr>
            <w:tcW w:w="2551" w:type="dxa"/>
          </w:tcPr>
          <w:p w:rsidR="00857427" w:rsidRDefault="00857427" w:rsidP="00014427">
            <w:pPr>
              <w:jc w:val="center"/>
            </w:pPr>
            <w:r>
              <w:t>55%</w:t>
            </w:r>
          </w:p>
        </w:tc>
        <w:tc>
          <w:tcPr>
            <w:tcW w:w="1281" w:type="dxa"/>
            <w:shd w:val="clear" w:color="auto" w:fill="auto"/>
          </w:tcPr>
          <w:p w:rsidR="00857427" w:rsidRDefault="00857427" w:rsidP="00014427">
            <w:pPr>
              <w:jc w:val="center"/>
            </w:pPr>
            <w:r>
              <w:t>3,6</w:t>
            </w:r>
          </w:p>
        </w:tc>
        <w:tc>
          <w:tcPr>
            <w:tcW w:w="2405" w:type="dxa"/>
          </w:tcPr>
          <w:p w:rsidR="00857427" w:rsidRDefault="00857427" w:rsidP="00014427">
            <w:pPr>
              <w:jc w:val="center"/>
            </w:pPr>
            <w:r>
              <w:t>56%</w:t>
            </w:r>
          </w:p>
        </w:tc>
      </w:tr>
      <w:tr w:rsidR="00857427" w:rsidRPr="00834035" w:rsidTr="00014427">
        <w:tc>
          <w:tcPr>
            <w:tcW w:w="2117" w:type="dxa"/>
            <w:shd w:val="clear" w:color="auto" w:fill="auto"/>
          </w:tcPr>
          <w:p w:rsidR="00857427" w:rsidRPr="00D2280B" w:rsidRDefault="00857427" w:rsidP="00014427">
            <w:r w:rsidRPr="00D2280B">
              <w:t>Информатика и ИКТ</w:t>
            </w:r>
          </w:p>
        </w:tc>
        <w:tc>
          <w:tcPr>
            <w:tcW w:w="1252" w:type="dxa"/>
            <w:shd w:val="clear" w:color="auto" w:fill="auto"/>
          </w:tcPr>
          <w:p w:rsidR="00857427" w:rsidRDefault="00857427" w:rsidP="00014427">
            <w:pPr>
              <w:jc w:val="center"/>
            </w:pPr>
            <w:r>
              <w:t>4,25</w:t>
            </w:r>
          </w:p>
        </w:tc>
        <w:tc>
          <w:tcPr>
            <w:tcW w:w="2551" w:type="dxa"/>
          </w:tcPr>
          <w:p w:rsidR="00857427" w:rsidRDefault="00857427" w:rsidP="00014427">
            <w:pPr>
              <w:jc w:val="center"/>
            </w:pPr>
            <w:r>
              <w:t>93%</w:t>
            </w:r>
          </w:p>
        </w:tc>
        <w:tc>
          <w:tcPr>
            <w:tcW w:w="1281" w:type="dxa"/>
            <w:shd w:val="clear" w:color="auto" w:fill="auto"/>
          </w:tcPr>
          <w:p w:rsidR="00857427" w:rsidRDefault="00857427" w:rsidP="00014427">
            <w:pPr>
              <w:jc w:val="center"/>
            </w:pPr>
            <w:r>
              <w:t>4,1</w:t>
            </w:r>
          </w:p>
        </w:tc>
        <w:tc>
          <w:tcPr>
            <w:tcW w:w="2405" w:type="dxa"/>
          </w:tcPr>
          <w:p w:rsidR="00857427" w:rsidRDefault="00857427" w:rsidP="00014427">
            <w:pPr>
              <w:jc w:val="center"/>
            </w:pPr>
            <w:r>
              <w:t>86%</w:t>
            </w:r>
          </w:p>
        </w:tc>
      </w:tr>
      <w:tr w:rsidR="00857427" w:rsidRPr="00834035" w:rsidTr="00014427">
        <w:tc>
          <w:tcPr>
            <w:tcW w:w="2117" w:type="dxa"/>
            <w:shd w:val="clear" w:color="auto" w:fill="auto"/>
          </w:tcPr>
          <w:p w:rsidR="00857427" w:rsidRPr="00D2280B" w:rsidRDefault="00857427" w:rsidP="00014427">
            <w:r w:rsidRPr="00D2280B">
              <w:t>История</w:t>
            </w:r>
          </w:p>
        </w:tc>
        <w:tc>
          <w:tcPr>
            <w:tcW w:w="1252" w:type="dxa"/>
            <w:shd w:val="clear" w:color="auto" w:fill="auto"/>
          </w:tcPr>
          <w:p w:rsidR="00857427" w:rsidRDefault="00857427" w:rsidP="00014427">
            <w:pPr>
              <w:jc w:val="center"/>
            </w:pPr>
            <w:r>
              <w:t>3,9</w:t>
            </w:r>
          </w:p>
        </w:tc>
        <w:tc>
          <w:tcPr>
            <w:tcW w:w="2551" w:type="dxa"/>
          </w:tcPr>
          <w:p w:rsidR="00857427" w:rsidRDefault="00857427" w:rsidP="00014427">
            <w:pPr>
              <w:jc w:val="center"/>
            </w:pPr>
            <w:r>
              <w:t>65%</w:t>
            </w:r>
          </w:p>
        </w:tc>
        <w:tc>
          <w:tcPr>
            <w:tcW w:w="1281" w:type="dxa"/>
            <w:shd w:val="clear" w:color="auto" w:fill="auto"/>
          </w:tcPr>
          <w:p w:rsidR="00857427" w:rsidRDefault="00857427" w:rsidP="00014427">
            <w:pPr>
              <w:jc w:val="center"/>
            </w:pPr>
            <w:r>
              <w:t>3,7</w:t>
            </w:r>
          </w:p>
        </w:tc>
        <w:tc>
          <w:tcPr>
            <w:tcW w:w="2405" w:type="dxa"/>
          </w:tcPr>
          <w:p w:rsidR="00857427" w:rsidRDefault="00857427" w:rsidP="00014427">
            <w:pPr>
              <w:jc w:val="center"/>
            </w:pPr>
            <w:r>
              <w:t>65%</w:t>
            </w:r>
          </w:p>
        </w:tc>
      </w:tr>
      <w:tr w:rsidR="00857427" w:rsidRPr="00834035" w:rsidTr="00014427">
        <w:tc>
          <w:tcPr>
            <w:tcW w:w="2117" w:type="dxa"/>
            <w:shd w:val="clear" w:color="auto" w:fill="auto"/>
          </w:tcPr>
          <w:p w:rsidR="00857427" w:rsidRPr="00D2280B" w:rsidRDefault="00857427" w:rsidP="00014427">
            <w:r w:rsidRPr="00D2280B">
              <w:t>Обществознание</w:t>
            </w:r>
          </w:p>
        </w:tc>
        <w:tc>
          <w:tcPr>
            <w:tcW w:w="1252" w:type="dxa"/>
            <w:shd w:val="clear" w:color="auto" w:fill="auto"/>
          </w:tcPr>
          <w:p w:rsidR="00857427" w:rsidRDefault="00857427" w:rsidP="00014427">
            <w:pPr>
              <w:jc w:val="center"/>
            </w:pPr>
            <w:r>
              <w:t>3,8</w:t>
            </w:r>
          </w:p>
        </w:tc>
        <w:tc>
          <w:tcPr>
            <w:tcW w:w="2551" w:type="dxa"/>
          </w:tcPr>
          <w:p w:rsidR="00857427" w:rsidRDefault="00857427" w:rsidP="00014427">
            <w:pPr>
              <w:jc w:val="center"/>
            </w:pPr>
            <w:r>
              <w:t>72%</w:t>
            </w:r>
          </w:p>
        </w:tc>
        <w:tc>
          <w:tcPr>
            <w:tcW w:w="1281" w:type="dxa"/>
            <w:shd w:val="clear" w:color="auto" w:fill="auto"/>
          </w:tcPr>
          <w:p w:rsidR="00857427" w:rsidRDefault="00857427" w:rsidP="00014427">
            <w:pPr>
              <w:jc w:val="center"/>
            </w:pPr>
            <w:r>
              <w:t>3,8</w:t>
            </w:r>
          </w:p>
        </w:tc>
        <w:tc>
          <w:tcPr>
            <w:tcW w:w="2405" w:type="dxa"/>
          </w:tcPr>
          <w:p w:rsidR="00857427" w:rsidRDefault="00857427" w:rsidP="00014427">
            <w:pPr>
              <w:jc w:val="center"/>
            </w:pPr>
            <w:r>
              <w:t>67%</w:t>
            </w:r>
          </w:p>
        </w:tc>
      </w:tr>
      <w:tr w:rsidR="00857427" w:rsidRPr="00834035" w:rsidTr="00014427">
        <w:tc>
          <w:tcPr>
            <w:tcW w:w="2117" w:type="dxa"/>
            <w:shd w:val="clear" w:color="auto" w:fill="auto"/>
          </w:tcPr>
          <w:p w:rsidR="00857427" w:rsidRPr="00D2280B" w:rsidRDefault="00857427" w:rsidP="00014427">
            <w:r w:rsidRPr="00D2280B">
              <w:t>География</w:t>
            </w:r>
          </w:p>
        </w:tc>
        <w:tc>
          <w:tcPr>
            <w:tcW w:w="1252" w:type="dxa"/>
            <w:shd w:val="clear" w:color="auto" w:fill="auto"/>
          </w:tcPr>
          <w:p w:rsidR="00857427" w:rsidRDefault="00857427" w:rsidP="00014427">
            <w:pPr>
              <w:jc w:val="center"/>
            </w:pPr>
            <w:r>
              <w:t>3,9</w:t>
            </w:r>
          </w:p>
        </w:tc>
        <w:tc>
          <w:tcPr>
            <w:tcW w:w="2551" w:type="dxa"/>
          </w:tcPr>
          <w:p w:rsidR="00857427" w:rsidRDefault="00857427" w:rsidP="00014427">
            <w:pPr>
              <w:jc w:val="center"/>
            </w:pPr>
            <w:r>
              <w:t>67%</w:t>
            </w:r>
          </w:p>
        </w:tc>
        <w:tc>
          <w:tcPr>
            <w:tcW w:w="1281" w:type="dxa"/>
            <w:shd w:val="clear" w:color="auto" w:fill="auto"/>
          </w:tcPr>
          <w:p w:rsidR="00857427" w:rsidRDefault="00857427" w:rsidP="00014427">
            <w:pPr>
              <w:jc w:val="center"/>
            </w:pPr>
            <w:r>
              <w:t>3,6</w:t>
            </w:r>
          </w:p>
        </w:tc>
        <w:tc>
          <w:tcPr>
            <w:tcW w:w="2405" w:type="dxa"/>
          </w:tcPr>
          <w:p w:rsidR="00857427" w:rsidRDefault="00857427" w:rsidP="00014427">
            <w:pPr>
              <w:jc w:val="center"/>
            </w:pPr>
            <w:r>
              <w:t>68%</w:t>
            </w:r>
          </w:p>
        </w:tc>
      </w:tr>
      <w:tr w:rsidR="00857427" w:rsidTr="00014427">
        <w:tc>
          <w:tcPr>
            <w:tcW w:w="2117" w:type="dxa"/>
            <w:shd w:val="clear" w:color="auto" w:fill="auto"/>
          </w:tcPr>
          <w:p w:rsidR="00857427" w:rsidRPr="00D2280B" w:rsidRDefault="00857427" w:rsidP="00014427">
            <w:r w:rsidRPr="00D2280B">
              <w:lastRenderedPageBreak/>
              <w:t>Биология</w:t>
            </w:r>
          </w:p>
        </w:tc>
        <w:tc>
          <w:tcPr>
            <w:tcW w:w="1252" w:type="dxa"/>
            <w:shd w:val="clear" w:color="auto" w:fill="auto"/>
          </w:tcPr>
          <w:p w:rsidR="00857427" w:rsidRDefault="00857427" w:rsidP="00014427">
            <w:pPr>
              <w:jc w:val="center"/>
            </w:pPr>
            <w:r>
              <w:t>3,6</w:t>
            </w:r>
          </w:p>
        </w:tc>
        <w:tc>
          <w:tcPr>
            <w:tcW w:w="2551" w:type="dxa"/>
          </w:tcPr>
          <w:p w:rsidR="00857427" w:rsidRDefault="00857427" w:rsidP="00014427">
            <w:pPr>
              <w:jc w:val="center"/>
            </w:pPr>
            <w:r>
              <w:t>68%</w:t>
            </w:r>
          </w:p>
        </w:tc>
        <w:tc>
          <w:tcPr>
            <w:tcW w:w="1281" w:type="dxa"/>
            <w:shd w:val="clear" w:color="auto" w:fill="auto"/>
          </w:tcPr>
          <w:p w:rsidR="00857427" w:rsidRDefault="00857427" w:rsidP="00014427">
            <w:pPr>
              <w:jc w:val="center"/>
            </w:pPr>
            <w:r>
              <w:t>3,4</w:t>
            </w:r>
          </w:p>
        </w:tc>
        <w:tc>
          <w:tcPr>
            <w:tcW w:w="2405" w:type="dxa"/>
          </w:tcPr>
          <w:p w:rsidR="00857427" w:rsidRDefault="00857427" w:rsidP="00014427">
            <w:pPr>
              <w:jc w:val="center"/>
            </w:pPr>
            <w:r>
              <w:t>69%</w:t>
            </w:r>
          </w:p>
        </w:tc>
      </w:tr>
      <w:tr w:rsidR="00857427" w:rsidTr="00014427">
        <w:tc>
          <w:tcPr>
            <w:tcW w:w="2117" w:type="dxa"/>
            <w:shd w:val="clear" w:color="auto" w:fill="auto"/>
          </w:tcPr>
          <w:p w:rsidR="00857427" w:rsidRPr="00D2280B" w:rsidRDefault="00857427" w:rsidP="00014427">
            <w:r w:rsidRPr="00D2280B">
              <w:t>Химия</w:t>
            </w:r>
          </w:p>
        </w:tc>
        <w:tc>
          <w:tcPr>
            <w:tcW w:w="1252" w:type="dxa"/>
            <w:shd w:val="clear" w:color="auto" w:fill="auto"/>
          </w:tcPr>
          <w:p w:rsidR="00857427" w:rsidRDefault="00857427" w:rsidP="00014427">
            <w:pPr>
              <w:jc w:val="center"/>
            </w:pPr>
            <w:r>
              <w:t>3,6</w:t>
            </w:r>
          </w:p>
        </w:tc>
        <w:tc>
          <w:tcPr>
            <w:tcW w:w="2551" w:type="dxa"/>
          </w:tcPr>
          <w:p w:rsidR="00857427" w:rsidRDefault="00857427" w:rsidP="00014427">
            <w:pPr>
              <w:jc w:val="center"/>
            </w:pPr>
            <w:r>
              <w:t>48%</w:t>
            </w:r>
          </w:p>
        </w:tc>
        <w:tc>
          <w:tcPr>
            <w:tcW w:w="1281" w:type="dxa"/>
            <w:shd w:val="clear" w:color="auto" w:fill="auto"/>
          </w:tcPr>
          <w:p w:rsidR="00857427" w:rsidRDefault="00857427" w:rsidP="00014427">
            <w:pPr>
              <w:jc w:val="center"/>
            </w:pPr>
            <w:r>
              <w:t>3,7</w:t>
            </w:r>
          </w:p>
        </w:tc>
        <w:tc>
          <w:tcPr>
            <w:tcW w:w="2405" w:type="dxa"/>
          </w:tcPr>
          <w:p w:rsidR="00857427" w:rsidRDefault="00857427" w:rsidP="00014427">
            <w:pPr>
              <w:jc w:val="center"/>
            </w:pPr>
            <w:r>
              <w:t>62%</w:t>
            </w:r>
          </w:p>
        </w:tc>
      </w:tr>
      <w:tr w:rsidR="00857427" w:rsidTr="00014427">
        <w:tc>
          <w:tcPr>
            <w:tcW w:w="2117" w:type="dxa"/>
            <w:shd w:val="clear" w:color="auto" w:fill="auto"/>
          </w:tcPr>
          <w:p w:rsidR="00857427" w:rsidRPr="00D2280B" w:rsidRDefault="00857427" w:rsidP="00014427">
            <w:r w:rsidRPr="00D2280B">
              <w:t>Музыка</w:t>
            </w:r>
          </w:p>
        </w:tc>
        <w:tc>
          <w:tcPr>
            <w:tcW w:w="1252" w:type="dxa"/>
            <w:shd w:val="clear" w:color="auto" w:fill="auto"/>
          </w:tcPr>
          <w:p w:rsidR="00857427" w:rsidRDefault="00857427" w:rsidP="00014427">
            <w:pPr>
              <w:jc w:val="center"/>
            </w:pPr>
            <w:r>
              <w:t>4,6</w:t>
            </w:r>
          </w:p>
        </w:tc>
        <w:tc>
          <w:tcPr>
            <w:tcW w:w="2551" w:type="dxa"/>
          </w:tcPr>
          <w:p w:rsidR="00857427" w:rsidRDefault="00857427" w:rsidP="00014427">
            <w:pPr>
              <w:jc w:val="center"/>
            </w:pPr>
            <w:r>
              <w:t>96%</w:t>
            </w:r>
          </w:p>
        </w:tc>
        <w:tc>
          <w:tcPr>
            <w:tcW w:w="1281" w:type="dxa"/>
            <w:shd w:val="clear" w:color="auto" w:fill="auto"/>
          </w:tcPr>
          <w:p w:rsidR="00857427" w:rsidRDefault="00857427" w:rsidP="00014427">
            <w:pPr>
              <w:jc w:val="center"/>
            </w:pPr>
            <w:r>
              <w:t>4,7</w:t>
            </w:r>
          </w:p>
        </w:tc>
        <w:tc>
          <w:tcPr>
            <w:tcW w:w="2405" w:type="dxa"/>
          </w:tcPr>
          <w:p w:rsidR="00857427" w:rsidRDefault="00857427" w:rsidP="00014427">
            <w:pPr>
              <w:jc w:val="center"/>
            </w:pPr>
            <w:r>
              <w:t>99%</w:t>
            </w:r>
          </w:p>
        </w:tc>
      </w:tr>
      <w:tr w:rsidR="00857427" w:rsidTr="00014427">
        <w:tc>
          <w:tcPr>
            <w:tcW w:w="2117" w:type="dxa"/>
            <w:shd w:val="clear" w:color="auto" w:fill="auto"/>
          </w:tcPr>
          <w:p w:rsidR="00857427" w:rsidRPr="00D2280B" w:rsidRDefault="00857427" w:rsidP="00014427">
            <w:r w:rsidRPr="00D2280B">
              <w:t>ИЗО</w:t>
            </w:r>
          </w:p>
        </w:tc>
        <w:tc>
          <w:tcPr>
            <w:tcW w:w="1252" w:type="dxa"/>
            <w:shd w:val="clear" w:color="auto" w:fill="auto"/>
          </w:tcPr>
          <w:p w:rsidR="00857427" w:rsidRDefault="00857427" w:rsidP="00014427">
            <w:pPr>
              <w:jc w:val="center"/>
            </w:pPr>
            <w:r>
              <w:t>4,5</w:t>
            </w:r>
          </w:p>
        </w:tc>
        <w:tc>
          <w:tcPr>
            <w:tcW w:w="2551" w:type="dxa"/>
          </w:tcPr>
          <w:p w:rsidR="00857427" w:rsidRDefault="00857427" w:rsidP="00014427">
            <w:pPr>
              <w:jc w:val="center"/>
            </w:pPr>
            <w:r>
              <w:t>97%</w:t>
            </w:r>
          </w:p>
        </w:tc>
        <w:tc>
          <w:tcPr>
            <w:tcW w:w="1281" w:type="dxa"/>
            <w:shd w:val="clear" w:color="auto" w:fill="auto"/>
          </w:tcPr>
          <w:p w:rsidR="00857427" w:rsidRDefault="00857427" w:rsidP="00014427">
            <w:pPr>
              <w:jc w:val="center"/>
            </w:pPr>
            <w:r>
              <w:t>4,8</w:t>
            </w:r>
          </w:p>
        </w:tc>
        <w:tc>
          <w:tcPr>
            <w:tcW w:w="2405" w:type="dxa"/>
          </w:tcPr>
          <w:p w:rsidR="00857427" w:rsidRDefault="00857427" w:rsidP="00014427">
            <w:pPr>
              <w:jc w:val="center"/>
            </w:pPr>
            <w:r>
              <w:t>99%</w:t>
            </w:r>
          </w:p>
        </w:tc>
      </w:tr>
      <w:tr w:rsidR="00857427" w:rsidTr="00014427">
        <w:tc>
          <w:tcPr>
            <w:tcW w:w="2117" w:type="dxa"/>
            <w:shd w:val="clear" w:color="auto" w:fill="auto"/>
          </w:tcPr>
          <w:p w:rsidR="00857427" w:rsidRPr="00D2280B" w:rsidRDefault="00857427" w:rsidP="00014427">
            <w:r w:rsidRPr="00D2280B">
              <w:t>Технология</w:t>
            </w:r>
          </w:p>
        </w:tc>
        <w:tc>
          <w:tcPr>
            <w:tcW w:w="1252" w:type="dxa"/>
            <w:shd w:val="clear" w:color="auto" w:fill="auto"/>
          </w:tcPr>
          <w:p w:rsidR="00857427" w:rsidRDefault="00857427" w:rsidP="00014427">
            <w:pPr>
              <w:jc w:val="center"/>
            </w:pPr>
            <w:r>
              <w:t>4,6</w:t>
            </w:r>
          </w:p>
        </w:tc>
        <w:tc>
          <w:tcPr>
            <w:tcW w:w="2551" w:type="dxa"/>
          </w:tcPr>
          <w:p w:rsidR="00857427" w:rsidRDefault="00857427" w:rsidP="00014427">
            <w:pPr>
              <w:jc w:val="center"/>
            </w:pPr>
            <w:r>
              <w:t>90%</w:t>
            </w:r>
          </w:p>
        </w:tc>
        <w:tc>
          <w:tcPr>
            <w:tcW w:w="1281" w:type="dxa"/>
            <w:shd w:val="clear" w:color="auto" w:fill="auto"/>
          </w:tcPr>
          <w:p w:rsidR="00857427" w:rsidRDefault="00857427" w:rsidP="00014427">
            <w:pPr>
              <w:jc w:val="center"/>
            </w:pPr>
            <w:r>
              <w:t>4,7</w:t>
            </w:r>
          </w:p>
        </w:tc>
        <w:tc>
          <w:tcPr>
            <w:tcW w:w="2405" w:type="dxa"/>
          </w:tcPr>
          <w:p w:rsidR="00857427" w:rsidRDefault="00857427" w:rsidP="00014427">
            <w:pPr>
              <w:jc w:val="center"/>
            </w:pPr>
            <w:r>
              <w:t>97%</w:t>
            </w:r>
          </w:p>
        </w:tc>
      </w:tr>
      <w:tr w:rsidR="00857427" w:rsidTr="00014427">
        <w:tc>
          <w:tcPr>
            <w:tcW w:w="2117" w:type="dxa"/>
            <w:shd w:val="clear" w:color="auto" w:fill="auto"/>
          </w:tcPr>
          <w:p w:rsidR="00857427" w:rsidRPr="00D2280B" w:rsidRDefault="00857427" w:rsidP="00014427">
            <w:r w:rsidRPr="00D2280B">
              <w:t>Физическая культура</w:t>
            </w:r>
          </w:p>
        </w:tc>
        <w:tc>
          <w:tcPr>
            <w:tcW w:w="1252" w:type="dxa"/>
            <w:shd w:val="clear" w:color="auto" w:fill="auto"/>
          </w:tcPr>
          <w:p w:rsidR="00857427" w:rsidRDefault="00857427" w:rsidP="00014427">
            <w:pPr>
              <w:jc w:val="center"/>
            </w:pPr>
            <w:r>
              <w:t>4,4</w:t>
            </w:r>
          </w:p>
        </w:tc>
        <w:tc>
          <w:tcPr>
            <w:tcW w:w="2551" w:type="dxa"/>
          </w:tcPr>
          <w:p w:rsidR="00857427" w:rsidRDefault="00857427" w:rsidP="00014427">
            <w:pPr>
              <w:jc w:val="center"/>
            </w:pPr>
            <w:r>
              <w:t>93%</w:t>
            </w:r>
          </w:p>
        </w:tc>
        <w:tc>
          <w:tcPr>
            <w:tcW w:w="1281" w:type="dxa"/>
            <w:shd w:val="clear" w:color="auto" w:fill="auto"/>
          </w:tcPr>
          <w:p w:rsidR="00857427" w:rsidRDefault="00857427" w:rsidP="00014427">
            <w:pPr>
              <w:jc w:val="center"/>
            </w:pPr>
            <w:r>
              <w:t>4,5</w:t>
            </w:r>
          </w:p>
        </w:tc>
        <w:tc>
          <w:tcPr>
            <w:tcW w:w="2405" w:type="dxa"/>
          </w:tcPr>
          <w:p w:rsidR="00857427" w:rsidRDefault="00857427" w:rsidP="00014427">
            <w:pPr>
              <w:jc w:val="center"/>
            </w:pPr>
            <w:r>
              <w:t>92%</w:t>
            </w:r>
          </w:p>
        </w:tc>
      </w:tr>
      <w:tr w:rsidR="00857427" w:rsidTr="00014427">
        <w:tc>
          <w:tcPr>
            <w:tcW w:w="2117" w:type="dxa"/>
            <w:shd w:val="clear" w:color="auto" w:fill="auto"/>
          </w:tcPr>
          <w:p w:rsidR="00857427" w:rsidRPr="00D2280B" w:rsidRDefault="00857427" w:rsidP="00014427">
            <w:r w:rsidRPr="00D2280B">
              <w:t>Моя Карелия</w:t>
            </w:r>
          </w:p>
        </w:tc>
        <w:tc>
          <w:tcPr>
            <w:tcW w:w="1252" w:type="dxa"/>
            <w:shd w:val="clear" w:color="auto" w:fill="auto"/>
          </w:tcPr>
          <w:p w:rsidR="00857427" w:rsidRDefault="00857427" w:rsidP="00014427">
            <w:pPr>
              <w:jc w:val="center"/>
            </w:pPr>
            <w:r>
              <w:t>4</w:t>
            </w:r>
          </w:p>
        </w:tc>
        <w:tc>
          <w:tcPr>
            <w:tcW w:w="2551" w:type="dxa"/>
          </w:tcPr>
          <w:p w:rsidR="00857427" w:rsidRDefault="00857427" w:rsidP="00014427">
            <w:pPr>
              <w:jc w:val="center"/>
            </w:pPr>
            <w:r>
              <w:t>75%</w:t>
            </w:r>
          </w:p>
        </w:tc>
        <w:tc>
          <w:tcPr>
            <w:tcW w:w="1281" w:type="dxa"/>
            <w:shd w:val="clear" w:color="auto" w:fill="auto"/>
          </w:tcPr>
          <w:p w:rsidR="00857427" w:rsidRDefault="00857427" w:rsidP="00014427">
            <w:pPr>
              <w:jc w:val="center"/>
            </w:pPr>
            <w:r>
              <w:t>3,9</w:t>
            </w:r>
          </w:p>
        </w:tc>
        <w:tc>
          <w:tcPr>
            <w:tcW w:w="2405" w:type="dxa"/>
          </w:tcPr>
          <w:p w:rsidR="00857427" w:rsidRDefault="00857427" w:rsidP="00014427">
            <w:pPr>
              <w:jc w:val="center"/>
            </w:pPr>
            <w:r>
              <w:t>80%</w:t>
            </w:r>
          </w:p>
        </w:tc>
      </w:tr>
      <w:tr w:rsidR="00857427" w:rsidTr="00014427">
        <w:tc>
          <w:tcPr>
            <w:tcW w:w="2117" w:type="dxa"/>
            <w:shd w:val="clear" w:color="auto" w:fill="auto"/>
          </w:tcPr>
          <w:p w:rsidR="00857427" w:rsidRPr="00D2280B" w:rsidRDefault="00857427" w:rsidP="00014427">
            <w:r w:rsidRPr="00D2280B">
              <w:t>ОБЖ</w:t>
            </w:r>
          </w:p>
        </w:tc>
        <w:tc>
          <w:tcPr>
            <w:tcW w:w="1252" w:type="dxa"/>
            <w:shd w:val="clear" w:color="auto" w:fill="auto"/>
          </w:tcPr>
          <w:p w:rsidR="00857427" w:rsidRDefault="00857427" w:rsidP="00014427">
            <w:pPr>
              <w:jc w:val="center"/>
            </w:pPr>
            <w:r>
              <w:t>4</w:t>
            </w:r>
          </w:p>
        </w:tc>
        <w:tc>
          <w:tcPr>
            <w:tcW w:w="2551" w:type="dxa"/>
          </w:tcPr>
          <w:p w:rsidR="00857427" w:rsidRDefault="00857427" w:rsidP="00014427">
            <w:pPr>
              <w:jc w:val="center"/>
            </w:pPr>
            <w:r>
              <w:t>78%</w:t>
            </w:r>
          </w:p>
        </w:tc>
        <w:tc>
          <w:tcPr>
            <w:tcW w:w="1281" w:type="dxa"/>
            <w:shd w:val="clear" w:color="auto" w:fill="auto"/>
          </w:tcPr>
          <w:p w:rsidR="00857427" w:rsidRDefault="00857427" w:rsidP="00014427">
            <w:pPr>
              <w:jc w:val="center"/>
            </w:pPr>
            <w:r>
              <w:t>3,8</w:t>
            </w:r>
          </w:p>
        </w:tc>
        <w:tc>
          <w:tcPr>
            <w:tcW w:w="2405" w:type="dxa"/>
          </w:tcPr>
          <w:p w:rsidR="00857427" w:rsidRDefault="00857427" w:rsidP="00014427">
            <w:pPr>
              <w:jc w:val="center"/>
            </w:pPr>
            <w:r>
              <w:t>73%</w:t>
            </w:r>
          </w:p>
        </w:tc>
      </w:tr>
    </w:tbl>
    <w:p w:rsidR="00857427" w:rsidRDefault="00857427" w:rsidP="00EF0CD3">
      <w:pPr>
        <w:jc w:val="both"/>
        <w:rPr>
          <w:b/>
        </w:rPr>
      </w:pPr>
    </w:p>
    <w:p w:rsidR="00857427" w:rsidRDefault="00857427" w:rsidP="00EF0CD3">
      <w:pPr>
        <w:jc w:val="both"/>
        <w:rPr>
          <w:b/>
        </w:rPr>
      </w:pPr>
    </w:p>
    <w:p w:rsidR="00411988" w:rsidRDefault="00D029D3" w:rsidP="00D029D3">
      <w:pPr>
        <w:jc w:val="both"/>
        <w:rPr>
          <w:b/>
        </w:rPr>
      </w:pPr>
      <w:r w:rsidRPr="00834035">
        <w:rPr>
          <w:b/>
        </w:rPr>
        <w:t>Сред</w:t>
      </w:r>
      <w:r>
        <w:rPr>
          <w:b/>
        </w:rPr>
        <w:t xml:space="preserve">ний балл, качество обученности </w:t>
      </w:r>
      <w:r w:rsidRPr="00834035">
        <w:rPr>
          <w:b/>
        </w:rPr>
        <w:t>по учебным предметам по</w:t>
      </w:r>
      <w:r>
        <w:rPr>
          <w:b/>
        </w:rPr>
        <w:t xml:space="preserve"> уровню среднего общего образования в сравнении с предыдущим учебным годом:</w:t>
      </w:r>
      <w:r w:rsidRPr="00834035">
        <w:rPr>
          <w:b/>
        </w:rPr>
        <w:t xml:space="preserve"> </w:t>
      </w:r>
    </w:p>
    <w:p w:rsidR="00030958" w:rsidRDefault="00030958" w:rsidP="00411988">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2292"/>
        <w:gridCol w:w="1271"/>
        <w:gridCol w:w="2533"/>
      </w:tblGrid>
      <w:tr w:rsidR="00857427" w:rsidRPr="00C9148C" w:rsidTr="00014427">
        <w:tc>
          <w:tcPr>
            <w:tcW w:w="2235" w:type="dxa"/>
            <w:shd w:val="clear" w:color="auto" w:fill="auto"/>
          </w:tcPr>
          <w:p w:rsidR="00857427" w:rsidRPr="00C9148C" w:rsidRDefault="00857427" w:rsidP="00014427"/>
        </w:tc>
        <w:tc>
          <w:tcPr>
            <w:tcW w:w="3567" w:type="dxa"/>
            <w:gridSpan w:val="2"/>
          </w:tcPr>
          <w:p w:rsidR="00857427" w:rsidRDefault="00857427" w:rsidP="00014427">
            <w:pPr>
              <w:jc w:val="center"/>
            </w:pPr>
            <w:r>
              <w:t>2019-2020 уч. год</w:t>
            </w:r>
          </w:p>
        </w:tc>
        <w:tc>
          <w:tcPr>
            <w:tcW w:w="3804" w:type="dxa"/>
            <w:gridSpan w:val="2"/>
          </w:tcPr>
          <w:p w:rsidR="00857427" w:rsidRDefault="00857427" w:rsidP="00014427">
            <w:pPr>
              <w:jc w:val="center"/>
            </w:pPr>
            <w:r>
              <w:t>2020-2021 уч. год</w:t>
            </w:r>
          </w:p>
        </w:tc>
      </w:tr>
      <w:tr w:rsidR="00857427" w:rsidRPr="00C9148C" w:rsidTr="00014427">
        <w:tc>
          <w:tcPr>
            <w:tcW w:w="2235" w:type="dxa"/>
            <w:shd w:val="clear" w:color="auto" w:fill="auto"/>
          </w:tcPr>
          <w:p w:rsidR="00857427" w:rsidRPr="00C9148C" w:rsidRDefault="00857427" w:rsidP="00014427">
            <w:pPr>
              <w:jc w:val="center"/>
            </w:pPr>
            <w:r>
              <w:t>П</w:t>
            </w:r>
            <w:r w:rsidRPr="00C9148C">
              <w:t>редмет</w:t>
            </w:r>
          </w:p>
        </w:tc>
        <w:tc>
          <w:tcPr>
            <w:tcW w:w="1275" w:type="dxa"/>
          </w:tcPr>
          <w:p w:rsidR="00857427" w:rsidRDefault="00857427" w:rsidP="00014427">
            <w:r w:rsidRPr="00C9148C">
              <w:t>Средний балл</w:t>
            </w:r>
          </w:p>
          <w:p w:rsidR="00857427" w:rsidRPr="00C9148C" w:rsidRDefault="00857427" w:rsidP="00014427">
            <w:pPr>
              <w:jc w:val="center"/>
            </w:pPr>
          </w:p>
        </w:tc>
        <w:tc>
          <w:tcPr>
            <w:tcW w:w="2292" w:type="dxa"/>
          </w:tcPr>
          <w:p w:rsidR="00857427" w:rsidRDefault="00857427" w:rsidP="00014427">
            <w:pPr>
              <w:jc w:val="center"/>
            </w:pPr>
            <w:r w:rsidRPr="00C9148C">
              <w:t>Качество обученности</w:t>
            </w:r>
          </w:p>
          <w:p w:rsidR="00857427" w:rsidRPr="00C9148C" w:rsidRDefault="00857427" w:rsidP="00014427">
            <w:pPr>
              <w:jc w:val="center"/>
            </w:pPr>
            <w:r>
              <w:t>(%)</w:t>
            </w:r>
          </w:p>
        </w:tc>
        <w:tc>
          <w:tcPr>
            <w:tcW w:w="1271" w:type="dxa"/>
          </w:tcPr>
          <w:p w:rsidR="00857427" w:rsidRDefault="00857427" w:rsidP="00014427">
            <w:r w:rsidRPr="00C9148C">
              <w:t>Средний балл</w:t>
            </w:r>
          </w:p>
          <w:p w:rsidR="00857427" w:rsidRPr="00C9148C" w:rsidRDefault="00857427" w:rsidP="00014427">
            <w:pPr>
              <w:jc w:val="center"/>
            </w:pPr>
          </w:p>
        </w:tc>
        <w:tc>
          <w:tcPr>
            <w:tcW w:w="2533" w:type="dxa"/>
          </w:tcPr>
          <w:p w:rsidR="00857427" w:rsidRDefault="00857427" w:rsidP="00014427">
            <w:pPr>
              <w:jc w:val="center"/>
            </w:pPr>
            <w:r w:rsidRPr="00C9148C">
              <w:t xml:space="preserve">Качество </w:t>
            </w:r>
          </w:p>
          <w:p w:rsidR="00857427" w:rsidRDefault="00857427" w:rsidP="00014427">
            <w:pPr>
              <w:jc w:val="center"/>
            </w:pPr>
            <w:r w:rsidRPr="00C9148C">
              <w:t>обученности</w:t>
            </w:r>
          </w:p>
          <w:p w:rsidR="00857427" w:rsidRPr="00C9148C" w:rsidRDefault="00857427" w:rsidP="00014427">
            <w:pPr>
              <w:jc w:val="center"/>
            </w:pPr>
            <w:r>
              <w:t>(%)</w:t>
            </w:r>
          </w:p>
        </w:tc>
      </w:tr>
      <w:tr w:rsidR="00857427" w:rsidRPr="00C9148C" w:rsidTr="00014427">
        <w:tc>
          <w:tcPr>
            <w:tcW w:w="2235" w:type="dxa"/>
            <w:shd w:val="clear" w:color="auto" w:fill="auto"/>
          </w:tcPr>
          <w:p w:rsidR="00857427" w:rsidRPr="00C9148C" w:rsidRDefault="00857427" w:rsidP="00014427">
            <w:r w:rsidRPr="00C9148C">
              <w:t>Русский язык</w:t>
            </w:r>
          </w:p>
        </w:tc>
        <w:tc>
          <w:tcPr>
            <w:tcW w:w="1275" w:type="dxa"/>
            <w:shd w:val="clear" w:color="auto" w:fill="auto"/>
          </w:tcPr>
          <w:p w:rsidR="00857427" w:rsidRDefault="00857427" w:rsidP="00014427">
            <w:pPr>
              <w:jc w:val="center"/>
            </w:pPr>
            <w:r>
              <w:t>3,6</w:t>
            </w:r>
          </w:p>
        </w:tc>
        <w:tc>
          <w:tcPr>
            <w:tcW w:w="2292" w:type="dxa"/>
          </w:tcPr>
          <w:p w:rsidR="00857427" w:rsidRDefault="00857427" w:rsidP="00014427">
            <w:pPr>
              <w:jc w:val="center"/>
            </w:pPr>
            <w:r>
              <w:t>67%</w:t>
            </w:r>
          </w:p>
        </w:tc>
        <w:tc>
          <w:tcPr>
            <w:tcW w:w="1271" w:type="dxa"/>
            <w:shd w:val="clear" w:color="auto" w:fill="auto"/>
          </w:tcPr>
          <w:p w:rsidR="00857427" w:rsidRDefault="00857427" w:rsidP="00014427">
            <w:pPr>
              <w:jc w:val="center"/>
            </w:pPr>
            <w:r>
              <w:t>4</w:t>
            </w:r>
          </w:p>
        </w:tc>
        <w:tc>
          <w:tcPr>
            <w:tcW w:w="2533" w:type="dxa"/>
          </w:tcPr>
          <w:p w:rsidR="00857427" w:rsidRDefault="00857427" w:rsidP="00014427">
            <w:pPr>
              <w:jc w:val="center"/>
            </w:pPr>
            <w:r>
              <w:t>82%</w:t>
            </w:r>
          </w:p>
        </w:tc>
      </w:tr>
      <w:tr w:rsidR="00857427" w:rsidRPr="00C9148C" w:rsidTr="00014427">
        <w:tc>
          <w:tcPr>
            <w:tcW w:w="2235" w:type="dxa"/>
            <w:shd w:val="clear" w:color="auto" w:fill="auto"/>
          </w:tcPr>
          <w:p w:rsidR="00857427" w:rsidRPr="00C9148C" w:rsidRDefault="00857427" w:rsidP="00014427">
            <w:r w:rsidRPr="00C9148C">
              <w:t>Литература</w:t>
            </w:r>
          </w:p>
        </w:tc>
        <w:tc>
          <w:tcPr>
            <w:tcW w:w="1275" w:type="dxa"/>
            <w:shd w:val="clear" w:color="auto" w:fill="auto"/>
          </w:tcPr>
          <w:p w:rsidR="00857427" w:rsidRDefault="00857427" w:rsidP="00014427">
            <w:pPr>
              <w:jc w:val="center"/>
            </w:pPr>
            <w:r>
              <w:t>3,7</w:t>
            </w:r>
          </w:p>
        </w:tc>
        <w:tc>
          <w:tcPr>
            <w:tcW w:w="2292" w:type="dxa"/>
          </w:tcPr>
          <w:p w:rsidR="00857427" w:rsidRDefault="00857427" w:rsidP="00014427">
            <w:pPr>
              <w:jc w:val="center"/>
            </w:pPr>
            <w:r>
              <w:t>70%</w:t>
            </w:r>
          </w:p>
        </w:tc>
        <w:tc>
          <w:tcPr>
            <w:tcW w:w="1271" w:type="dxa"/>
            <w:shd w:val="clear" w:color="auto" w:fill="auto"/>
          </w:tcPr>
          <w:p w:rsidR="00857427" w:rsidRDefault="00857427" w:rsidP="00014427">
            <w:pPr>
              <w:jc w:val="center"/>
            </w:pPr>
            <w:r>
              <w:t>4</w:t>
            </w:r>
          </w:p>
        </w:tc>
        <w:tc>
          <w:tcPr>
            <w:tcW w:w="2533" w:type="dxa"/>
          </w:tcPr>
          <w:p w:rsidR="00857427" w:rsidRDefault="00857427" w:rsidP="00014427">
            <w:pPr>
              <w:jc w:val="center"/>
            </w:pPr>
            <w:r>
              <w:t>87%</w:t>
            </w:r>
          </w:p>
        </w:tc>
      </w:tr>
      <w:tr w:rsidR="00857427" w:rsidRPr="00C9148C" w:rsidTr="00014427">
        <w:tc>
          <w:tcPr>
            <w:tcW w:w="2235" w:type="dxa"/>
            <w:shd w:val="clear" w:color="auto" w:fill="auto"/>
          </w:tcPr>
          <w:p w:rsidR="00857427" w:rsidRPr="00C9148C" w:rsidRDefault="00857427" w:rsidP="00014427">
            <w:r w:rsidRPr="00C9148C">
              <w:t>Иностранный язык</w:t>
            </w:r>
          </w:p>
        </w:tc>
        <w:tc>
          <w:tcPr>
            <w:tcW w:w="1275" w:type="dxa"/>
            <w:shd w:val="clear" w:color="auto" w:fill="auto"/>
          </w:tcPr>
          <w:p w:rsidR="00857427" w:rsidRDefault="00857427" w:rsidP="00014427">
            <w:pPr>
              <w:jc w:val="center"/>
            </w:pPr>
            <w:r>
              <w:t>3,9</w:t>
            </w:r>
          </w:p>
        </w:tc>
        <w:tc>
          <w:tcPr>
            <w:tcW w:w="2292" w:type="dxa"/>
          </w:tcPr>
          <w:p w:rsidR="00857427" w:rsidRDefault="00857427" w:rsidP="00014427">
            <w:pPr>
              <w:jc w:val="center"/>
            </w:pPr>
            <w:r>
              <w:t>88%</w:t>
            </w:r>
          </w:p>
        </w:tc>
        <w:tc>
          <w:tcPr>
            <w:tcW w:w="1271" w:type="dxa"/>
            <w:shd w:val="clear" w:color="auto" w:fill="auto"/>
          </w:tcPr>
          <w:p w:rsidR="00857427" w:rsidRDefault="00857427" w:rsidP="00014427">
            <w:pPr>
              <w:jc w:val="center"/>
            </w:pPr>
            <w:r>
              <w:t>4,1</w:t>
            </w:r>
          </w:p>
        </w:tc>
        <w:tc>
          <w:tcPr>
            <w:tcW w:w="2533" w:type="dxa"/>
          </w:tcPr>
          <w:p w:rsidR="00857427" w:rsidRDefault="00857427" w:rsidP="00014427">
            <w:pPr>
              <w:jc w:val="center"/>
            </w:pPr>
            <w:r>
              <w:t>83%</w:t>
            </w:r>
          </w:p>
        </w:tc>
      </w:tr>
      <w:tr w:rsidR="00857427" w:rsidRPr="00C9148C" w:rsidTr="00014427">
        <w:tc>
          <w:tcPr>
            <w:tcW w:w="2235" w:type="dxa"/>
            <w:shd w:val="clear" w:color="auto" w:fill="auto"/>
          </w:tcPr>
          <w:p w:rsidR="00857427" w:rsidRPr="00C9148C" w:rsidRDefault="00857427" w:rsidP="00014427">
            <w:r w:rsidRPr="00C9148C">
              <w:t xml:space="preserve">Математика </w:t>
            </w:r>
          </w:p>
        </w:tc>
        <w:tc>
          <w:tcPr>
            <w:tcW w:w="1275" w:type="dxa"/>
            <w:shd w:val="clear" w:color="auto" w:fill="auto"/>
          </w:tcPr>
          <w:p w:rsidR="00857427" w:rsidRDefault="00857427" w:rsidP="00014427">
            <w:pPr>
              <w:jc w:val="center"/>
            </w:pPr>
            <w:r>
              <w:t>-</w:t>
            </w:r>
          </w:p>
        </w:tc>
        <w:tc>
          <w:tcPr>
            <w:tcW w:w="2292" w:type="dxa"/>
          </w:tcPr>
          <w:p w:rsidR="00857427" w:rsidRDefault="00857427" w:rsidP="00014427">
            <w:pPr>
              <w:jc w:val="center"/>
            </w:pPr>
            <w:r>
              <w:t>-</w:t>
            </w:r>
          </w:p>
        </w:tc>
        <w:tc>
          <w:tcPr>
            <w:tcW w:w="1271" w:type="dxa"/>
            <w:shd w:val="clear" w:color="auto" w:fill="auto"/>
          </w:tcPr>
          <w:p w:rsidR="00857427" w:rsidRDefault="00857427" w:rsidP="00014427">
            <w:pPr>
              <w:jc w:val="center"/>
            </w:pPr>
            <w:r>
              <w:t>-</w:t>
            </w:r>
          </w:p>
        </w:tc>
        <w:tc>
          <w:tcPr>
            <w:tcW w:w="2533" w:type="dxa"/>
          </w:tcPr>
          <w:p w:rsidR="00857427" w:rsidRDefault="00857427" w:rsidP="00014427">
            <w:pPr>
              <w:jc w:val="center"/>
            </w:pPr>
            <w:r>
              <w:t>-</w:t>
            </w:r>
          </w:p>
        </w:tc>
      </w:tr>
      <w:tr w:rsidR="00857427" w:rsidRPr="00C9148C" w:rsidTr="00014427">
        <w:tc>
          <w:tcPr>
            <w:tcW w:w="2235" w:type="dxa"/>
            <w:shd w:val="clear" w:color="auto" w:fill="auto"/>
          </w:tcPr>
          <w:p w:rsidR="00857427" w:rsidRDefault="00857427" w:rsidP="00014427">
            <w:r>
              <w:t>Алгебра</w:t>
            </w:r>
          </w:p>
        </w:tc>
        <w:tc>
          <w:tcPr>
            <w:tcW w:w="1275" w:type="dxa"/>
            <w:shd w:val="clear" w:color="auto" w:fill="auto"/>
          </w:tcPr>
          <w:p w:rsidR="00857427" w:rsidRDefault="00857427" w:rsidP="00014427">
            <w:pPr>
              <w:jc w:val="center"/>
            </w:pPr>
            <w:r>
              <w:t>3,7</w:t>
            </w:r>
          </w:p>
        </w:tc>
        <w:tc>
          <w:tcPr>
            <w:tcW w:w="2292" w:type="dxa"/>
          </w:tcPr>
          <w:p w:rsidR="00857427" w:rsidRDefault="00857427" w:rsidP="00014427">
            <w:pPr>
              <w:jc w:val="center"/>
            </w:pPr>
            <w:r>
              <w:t>60%</w:t>
            </w:r>
          </w:p>
        </w:tc>
        <w:tc>
          <w:tcPr>
            <w:tcW w:w="1271" w:type="dxa"/>
            <w:shd w:val="clear" w:color="auto" w:fill="auto"/>
          </w:tcPr>
          <w:p w:rsidR="00857427" w:rsidRDefault="00857427" w:rsidP="00014427">
            <w:pPr>
              <w:jc w:val="center"/>
            </w:pPr>
            <w:r>
              <w:t>3,7</w:t>
            </w:r>
          </w:p>
        </w:tc>
        <w:tc>
          <w:tcPr>
            <w:tcW w:w="2533" w:type="dxa"/>
          </w:tcPr>
          <w:p w:rsidR="00857427" w:rsidRDefault="00857427" w:rsidP="00014427">
            <w:pPr>
              <w:jc w:val="center"/>
            </w:pPr>
            <w:r>
              <w:t>58%</w:t>
            </w:r>
          </w:p>
        </w:tc>
      </w:tr>
      <w:tr w:rsidR="00857427" w:rsidRPr="00C9148C" w:rsidTr="00014427">
        <w:tc>
          <w:tcPr>
            <w:tcW w:w="2235" w:type="dxa"/>
            <w:shd w:val="clear" w:color="auto" w:fill="auto"/>
          </w:tcPr>
          <w:p w:rsidR="00857427" w:rsidRDefault="00857427" w:rsidP="00014427">
            <w:r>
              <w:t>Геометрия</w:t>
            </w:r>
          </w:p>
        </w:tc>
        <w:tc>
          <w:tcPr>
            <w:tcW w:w="1275" w:type="dxa"/>
            <w:shd w:val="clear" w:color="auto" w:fill="auto"/>
          </w:tcPr>
          <w:p w:rsidR="00857427" w:rsidRDefault="00857427" w:rsidP="00014427">
            <w:pPr>
              <w:jc w:val="center"/>
            </w:pPr>
            <w:r>
              <w:t>3,6</w:t>
            </w:r>
          </w:p>
        </w:tc>
        <w:tc>
          <w:tcPr>
            <w:tcW w:w="2292" w:type="dxa"/>
          </w:tcPr>
          <w:p w:rsidR="00857427" w:rsidRDefault="00857427" w:rsidP="00014427">
            <w:pPr>
              <w:jc w:val="center"/>
            </w:pPr>
            <w:r>
              <w:t>63%</w:t>
            </w:r>
          </w:p>
        </w:tc>
        <w:tc>
          <w:tcPr>
            <w:tcW w:w="1271" w:type="dxa"/>
            <w:shd w:val="clear" w:color="auto" w:fill="auto"/>
          </w:tcPr>
          <w:p w:rsidR="00857427" w:rsidRDefault="00857427" w:rsidP="00014427">
            <w:pPr>
              <w:jc w:val="center"/>
            </w:pPr>
            <w:r>
              <w:t>3,8</w:t>
            </w:r>
          </w:p>
        </w:tc>
        <w:tc>
          <w:tcPr>
            <w:tcW w:w="2533" w:type="dxa"/>
          </w:tcPr>
          <w:p w:rsidR="00857427" w:rsidRDefault="00857427" w:rsidP="00014427">
            <w:pPr>
              <w:jc w:val="center"/>
            </w:pPr>
            <w:r>
              <w:t>67%</w:t>
            </w:r>
          </w:p>
        </w:tc>
      </w:tr>
      <w:tr w:rsidR="00857427" w:rsidRPr="00C9148C" w:rsidTr="00014427">
        <w:tc>
          <w:tcPr>
            <w:tcW w:w="2235" w:type="dxa"/>
            <w:shd w:val="clear" w:color="auto" w:fill="auto"/>
          </w:tcPr>
          <w:p w:rsidR="00857427" w:rsidRPr="00C9148C" w:rsidRDefault="00857427" w:rsidP="00014427">
            <w:r w:rsidRPr="00C9148C">
              <w:t>Физика</w:t>
            </w:r>
          </w:p>
        </w:tc>
        <w:tc>
          <w:tcPr>
            <w:tcW w:w="1275" w:type="dxa"/>
            <w:shd w:val="clear" w:color="auto" w:fill="auto"/>
          </w:tcPr>
          <w:p w:rsidR="00857427" w:rsidRDefault="00857427" w:rsidP="00014427">
            <w:pPr>
              <w:jc w:val="center"/>
            </w:pPr>
            <w:r>
              <w:t>3,6</w:t>
            </w:r>
          </w:p>
        </w:tc>
        <w:tc>
          <w:tcPr>
            <w:tcW w:w="2292" w:type="dxa"/>
          </w:tcPr>
          <w:p w:rsidR="00857427" w:rsidRDefault="00857427" w:rsidP="00014427">
            <w:pPr>
              <w:jc w:val="center"/>
            </w:pPr>
            <w:r>
              <w:t>58%</w:t>
            </w:r>
          </w:p>
        </w:tc>
        <w:tc>
          <w:tcPr>
            <w:tcW w:w="1271" w:type="dxa"/>
            <w:shd w:val="clear" w:color="auto" w:fill="auto"/>
          </w:tcPr>
          <w:p w:rsidR="00857427" w:rsidRDefault="00857427" w:rsidP="00014427">
            <w:pPr>
              <w:jc w:val="center"/>
            </w:pPr>
            <w:r>
              <w:t>3,7</w:t>
            </w:r>
          </w:p>
        </w:tc>
        <w:tc>
          <w:tcPr>
            <w:tcW w:w="2533" w:type="dxa"/>
          </w:tcPr>
          <w:p w:rsidR="00857427" w:rsidRDefault="00857427" w:rsidP="00014427">
            <w:pPr>
              <w:jc w:val="center"/>
            </w:pPr>
            <w:r>
              <w:t>58%</w:t>
            </w:r>
          </w:p>
        </w:tc>
      </w:tr>
      <w:tr w:rsidR="00857427" w:rsidRPr="00C9148C" w:rsidTr="00014427">
        <w:tc>
          <w:tcPr>
            <w:tcW w:w="2235" w:type="dxa"/>
            <w:shd w:val="clear" w:color="auto" w:fill="auto"/>
          </w:tcPr>
          <w:p w:rsidR="00857427" w:rsidRPr="00C9148C" w:rsidRDefault="00857427" w:rsidP="00014427">
            <w:r w:rsidRPr="00C9148C">
              <w:t>Информатика и ИКТ</w:t>
            </w:r>
          </w:p>
        </w:tc>
        <w:tc>
          <w:tcPr>
            <w:tcW w:w="1275" w:type="dxa"/>
            <w:shd w:val="clear" w:color="auto" w:fill="auto"/>
          </w:tcPr>
          <w:p w:rsidR="00857427" w:rsidRDefault="00857427" w:rsidP="00014427">
            <w:pPr>
              <w:jc w:val="center"/>
            </w:pPr>
            <w:r>
              <w:t>4,27</w:t>
            </w:r>
          </w:p>
        </w:tc>
        <w:tc>
          <w:tcPr>
            <w:tcW w:w="2292" w:type="dxa"/>
          </w:tcPr>
          <w:p w:rsidR="00857427" w:rsidRDefault="00857427" w:rsidP="00014427">
            <w:pPr>
              <w:jc w:val="center"/>
            </w:pPr>
            <w:r>
              <w:t>100%</w:t>
            </w:r>
          </w:p>
        </w:tc>
        <w:tc>
          <w:tcPr>
            <w:tcW w:w="1271" w:type="dxa"/>
            <w:shd w:val="clear" w:color="auto" w:fill="auto"/>
          </w:tcPr>
          <w:p w:rsidR="00857427" w:rsidRDefault="00857427" w:rsidP="00014427">
            <w:pPr>
              <w:jc w:val="center"/>
            </w:pPr>
            <w:r>
              <w:t>4,4</w:t>
            </w:r>
          </w:p>
        </w:tc>
        <w:tc>
          <w:tcPr>
            <w:tcW w:w="2533" w:type="dxa"/>
          </w:tcPr>
          <w:p w:rsidR="00857427" w:rsidRDefault="00857427" w:rsidP="00014427">
            <w:pPr>
              <w:jc w:val="center"/>
            </w:pPr>
            <w:r>
              <w:t>100%</w:t>
            </w:r>
          </w:p>
        </w:tc>
      </w:tr>
      <w:tr w:rsidR="00857427" w:rsidRPr="00C9148C" w:rsidTr="00014427">
        <w:tc>
          <w:tcPr>
            <w:tcW w:w="2235" w:type="dxa"/>
            <w:shd w:val="clear" w:color="auto" w:fill="auto"/>
          </w:tcPr>
          <w:p w:rsidR="00857427" w:rsidRPr="00C9148C" w:rsidRDefault="00857427" w:rsidP="00014427">
            <w:r w:rsidRPr="00C9148C">
              <w:t>История</w:t>
            </w:r>
          </w:p>
        </w:tc>
        <w:tc>
          <w:tcPr>
            <w:tcW w:w="1275" w:type="dxa"/>
            <w:shd w:val="clear" w:color="auto" w:fill="auto"/>
          </w:tcPr>
          <w:p w:rsidR="00857427" w:rsidRDefault="00857427" w:rsidP="00014427">
            <w:pPr>
              <w:jc w:val="center"/>
            </w:pPr>
            <w:r>
              <w:t>3,9</w:t>
            </w:r>
          </w:p>
        </w:tc>
        <w:tc>
          <w:tcPr>
            <w:tcW w:w="2292" w:type="dxa"/>
          </w:tcPr>
          <w:p w:rsidR="00857427" w:rsidRDefault="00857427" w:rsidP="00014427">
            <w:pPr>
              <w:jc w:val="center"/>
            </w:pPr>
            <w:r>
              <w:t>80%</w:t>
            </w:r>
          </w:p>
        </w:tc>
        <w:tc>
          <w:tcPr>
            <w:tcW w:w="1271" w:type="dxa"/>
            <w:shd w:val="clear" w:color="auto" w:fill="auto"/>
          </w:tcPr>
          <w:p w:rsidR="00857427" w:rsidRDefault="00857427" w:rsidP="00014427">
            <w:pPr>
              <w:jc w:val="center"/>
            </w:pPr>
            <w:r>
              <w:t>4,5</w:t>
            </w:r>
          </w:p>
        </w:tc>
        <w:tc>
          <w:tcPr>
            <w:tcW w:w="2533" w:type="dxa"/>
          </w:tcPr>
          <w:p w:rsidR="00857427" w:rsidRDefault="00857427" w:rsidP="00014427">
            <w:pPr>
              <w:jc w:val="center"/>
            </w:pPr>
            <w:r>
              <w:t>95%</w:t>
            </w:r>
          </w:p>
        </w:tc>
      </w:tr>
      <w:tr w:rsidR="00857427" w:rsidRPr="00C9148C" w:rsidTr="00014427">
        <w:tc>
          <w:tcPr>
            <w:tcW w:w="2235" w:type="dxa"/>
            <w:shd w:val="clear" w:color="auto" w:fill="auto"/>
          </w:tcPr>
          <w:p w:rsidR="00857427" w:rsidRPr="00C9148C" w:rsidRDefault="00857427" w:rsidP="00014427">
            <w:r w:rsidRPr="00C9148C">
              <w:t>Обществознание</w:t>
            </w:r>
          </w:p>
        </w:tc>
        <w:tc>
          <w:tcPr>
            <w:tcW w:w="1275" w:type="dxa"/>
            <w:shd w:val="clear" w:color="auto" w:fill="auto"/>
          </w:tcPr>
          <w:p w:rsidR="00857427" w:rsidRDefault="00857427" w:rsidP="00014427">
            <w:pPr>
              <w:jc w:val="center"/>
            </w:pPr>
            <w:r>
              <w:t>4</w:t>
            </w:r>
          </w:p>
        </w:tc>
        <w:tc>
          <w:tcPr>
            <w:tcW w:w="2292" w:type="dxa"/>
          </w:tcPr>
          <w:p w:rsidR="00857427" w:rsidRDefault="00857427" w:rsidP="00014427">
            <w:pPr>
              <w:jc w:val="center"/>
            </w:pPr>
            <w:r>
              <w:t>85%</w:t>
            </w:r>
          </w:p>
        </w:tc>
        <w:tc>
          <w:tcPr>
            <w:tcW w:w="1271" w:type="dxa"/>
            <w:shd w:val="clear" w:color="auto" w:fill="auto"/>
          </w:tcPr>
          <w:p w:rsidR="00857427" w:rsidRDefault="00857427" w:rsidP="00014427">
            <w:pPr>
              <w:jc w:val="center"/>
            </w:pPr>
            <w:r>
              <w:t>4,3</w:t>
            </w:r>
          </w:p>
        </w:tc>
        <w:tc>
          <w:tcPr>
            <w:tcW w:w="2533" w:type="dxa"/>
          </w:tcPr>
          <w:p w:rsidR="00857427" w:rsidRDefault="00857427" w:rsidP="00014427">
            <w:pPr>
              <w:jc w:val="center"/>
            </w:pPr>
            <w:r>
              <w:t>93%</w:t>
            </w:r>
          </w:p>
        </w:tc>
      </w:tr>
      <w:tr w:rsidR="00857427" w:rsidRPr="00C9148C" w:rsidTr="00014427">
        <w:tc>
          <w:tcPr>
            <w:tcW w:w="2235" w:type="dxa"/>
            <w:shd w:val="clear" w:color="auto" w:fill="auto"/>
          </w:tcPr>
          <w:p w:rsidR="00857427" w:rsidRPr="00C9148C" w:rsidRDefault="00857427" w:rsidP="00014427">
            <w:r w:rsidRPr="00C9148C">
              <w:t>География</w:t>
            </w:r>
          </w:p>
        </w:tc>
        <w:tc>
          <w:tcPr>
            <w:tcW w:w="1275" w:type="dxa"/>
            <w:shd w:val="clear" w:color="auto" w:fill="auto"/>
          </w:tcPr>
          <w:p w:rsidR="00857427" w:rsidRDefault="00857427" w:rsidP="00014427">
            <w:pPr>
              <w:jc w:val="center"/>
            </w:pPr>
            <w:r>
              <w:t>4</w:t>
            </w:r>
          </w:p>
        </w:tc>
        <w:tc>
          <w:tcPr>
            <w:tcW w:w="2292" w:type="dxa"/>
          </w:tcPr>
          <w:p w:rsidR="00857427" w:rsidRDefault="00857427" w:rsidP="00014427">
            <w:pPr>
              <w:jc w:val="center"/>
            </w:pPr>
            <w:r>
              <w:t>89%</w:t>
            </w:r>
          </w:p>
        </w:tc>
        <w:tc>
          <w:tcPr>
            <w:tcW w:w="1271" w:type="dxa"/>
            <w:shd w:val="clear" w:color="auto" w:fill="auto"/>
          </w:tcPr>
          <w:p w:rsidR="00857427" w:rsidRDefault="00857427" w:rsidP="00014427">
            <w:pPr>
              <w:jc w:val="center"/>
            </w:pPr>
            <w:r>
              <w:t>4,2</w:t>
            </w:r>
          </w:p>
        </w:tc>
        <w:tc>
          <w:tcPr>
            <w:tcW w:w="2533" w:type="dxa"/>
          </w:tcPr>
          <w:p w:rsidR="00857427" w:rsidRDefault="00857427" w:rsidP="00014427">
            <w:pPr>
              <w:jc w:val="center"/>
            </w:pPr>
            <w:r>
              <w:t>93%</w:t>
            </w:r>
          </w:p>
        </w:tc>
      </w:tr>
      <w:tr w:rsidR="00857427" w:rsidRPr="00C9148C" w:rsidTr="00014427">
        <w:tc>
          <w:tcPr>
            <w:tcW w:w="2235" w:type="dxa"/>
            <w:shd w:val="clear" w:color="auto" w:fill="auto"/>
          </w:tcPr>
          <w:p w:rsidR="00857427" w:rsidRPr="00C9148C" w:rsidRDefault="00857427" w:rsidP="00014427">
            <w:r w:rsidRPr="00C9148C">
              <w:t>Биология</w:t>
            </w:r>
          </w:p>
        </w:tc>
        <w:tc>
          <w:tcPr>
            <w:tcW w:w="1275" w:type="dxa"/>
            <w:shd w:val="clear" w:color="auto" w:fill="auto"/>
          </w:tcPr>
          <w:p w:rsidR="00857427" w:rsidRDefault="00857427" w:rsidP="00014427">
            <w:pPr>
              <w:jc w:val="center"/>
            </w:pPr>
            <w:r>
              <w:t>3,9</w:t>
            </w:r>
          </w:p>
        </w:tc>
        <w:tc>
          <w:tcPr>
            <w:tcW w:w="2292" w:type="dxa"/>
          </w:tcPr>
          <w:p w:rsidR="00857427" w:rsidRDefault="00857427" w:rsidP="00014427">
            <w:pPr>
              <w:jc w:val="center"/>
            </w:pPr>
            <w:r>
              <w:t>79%</w:t>
            </w:r>
          </w:p>
        </w:tc>
        <w:tc>
          <w:tcPr>
            <w:tcW w:w="1271" w:type="dxa"/>
            <w:shd w:val="clear" w:color="auto" w:fill="auto"/>
          </w:tcPr>
          <w:p w:rsidR="00857427" w:rsidRDefault="00857427" w:rsidP="00014427">
            <w:pPr>
              <w:jc w:val="center"/>
            </w:pPr>
            <w:r>
              <w:t>3,8</w:t>
            </w:r>
          </w:p>
        </w:tc>
        <w:tc>
          <w:tcPr>
            <w:tcW w:w="2533" w:type="dxa"/>
          </w:tcPr>
          <w:p w:rsidR="00857427" w:rsidRDefault="00857427" w:rsidP="00014427">
            <w:pPr>
              <w:jc w:val="center"/>
            </w:pPr>
            <w:r>
              <w:t>69%</w:t>
            </w:r>
          </w:p>
        </w:tc>
      </w:tr>
      <w:tr w:rsidR="00857427" w:rsidRPr="00C9148C" w:rsidTr="00014427">
        <w:tc>
          <w:tcPr>
            <w:tcW w:w="2235" w:type="dxa"/>
            <w:shd w:val="clear" w:color="auto" w:fill="auto"/>
          </w:tcPr>
          <w:p w:rsidR="00857427" w:rsidRPr="00C9148C" w:rsidRDefault="00857427" w:rsidP="00014427">
            <w:r w:rsidRPr="00C9148C">
              <w:t>Химия</w:t>
            </w:r>
          </w:p>
        </w:tc>
        <w:tc>
          <w:tcPr>
            <w:tcW w:w="1275" w:type="dxa"/>
            <w:shd w:val="clear" w:color="auto" w:fill="auto"/>
          </w:tcPr>
          <w:p w:rsidR="00857427" w:rsidRDefault="00857427" w:rsidP="00014427">
            <w:pPr>
              <w:jc w:val="center"/>
            </w:pPr>
            <w:r>
              <w:t>3,7</w:t>
            </w:r>
          </w:p>
        </w:tc>
        <w:tc>
          <w:tcPr>
            <w:tcW w:w="2292" w:type="dxa"/>
          </w:tcPr>
          <w:p w:rsidR="00857427" w:rsidRDefault="00857427" w:rsidP="00014427">
            <w:pPr>
              <w:jc w:val="center"/>
            </w:pPr>
            <w:r>
              <w:t>63%</w:t>
            </w:r>
          </w:p>
        </w:tc>
        <w:tc>
          <w:tcPr>
            <w:tcW w:w="1271" w:type="dxa"/>
            <w:shd w:val="clear" w:color="auto" w:fill="auto"/>
          </w:tcPr>
          <w:p w:rsidR="00857427" w:rsidRDefault="00857427" w:rsidP="00014427">
            <w:pPr>
              <w:jc w:val="center"/>
            </w:pPr>
            <w:r>
              <w:t>4,1</w:t>
            </w:r>
          </w:p>
        </w:tc>
        <w:tc>
          <w:tcPr>
            <w:tcW w:w="2533" w:type="dxa"/>
          </w:tcPr>
          <w:p w:rsidR="00857427" w:rsidRDefault="00857427" w:rsidP="00014427">
            <w:pPr>
              <w:jc w:val="center"/>
            </w:pPr>
            <w:r>
              <w:t>88%</w:t>
            </w:r>
          </w:p>
        </w:tc>
      </w:tr>
      <w:tr w:rsidR="00857427" w:rsidRPr="00C9148C" w:rsidTr="00014427">
        <w:tc>
          <w:tcPr>
            <w:tcW w:w="2235" w:type="dxa"/>
            <w:shd w:val="clear" w:color="auto" w:fill="auto"/>
          </w:tcPr>
          <w:p w:rsidR="00857427" w:rsidRPr="00C9148C" w:rsidRDefault="00857427" w:rsidP="00014427">
            <w:r>
              <w:t>ОБЖ</w:t>
            </w:r>
          </w:p>
        </w:tc>
        <w:tc>
          <w:tcPr>
            <w:tcW w:w="1275" w:type="dxa"/>
            <w:shd w:val="clear" w:color="auto" w:fill="auto"/>
          </w:tcPr>
          <w:p w:rsidR="00857427" w:rsidRDefault="00857427" w:rsidP="00014427">
            <w:pPr>
              <w:jc w:val="center"/>
            </w:pPr>
            <w:r>
              <w:t>4,2</w:t>
            </w:r>
          </w:p>
        </w:tc>
        <w:tc>
          <w:tcPr>
            <w:tcW w:w="2292" w:type="dxa"/>
          </w:tcPr>
          <w:p w:rsidR="00857427" w:rsidRDefault="00857427" w:rsidP="00014427">
            <w:pPr>
              <w:jc w:val="center"/>
            </w:pPr>
            <w:r>
              <w:t>98%</w:t>
            </w:r>
          </w:p>
        </w:tc>
        <w:tc>
          <w:tcPr>
            <w:tcW w:w="1271" w:type="dxa"/>
            <w:shd w:val="clear" w:color="auto" w:fill="auto"/>
          </w:tcPr>
          <w:p w:rsidR="00857427" w:rsidRDefault="00857427" w:rsidP="00014427">
            <w:pPr>
              <w:jc w:val="center"/>
            </w:pPr>
            <w:r>
              <w:t>4,2</w:t>
            </w:r>
          </w:p>
        </w:tc>
        <w:tc>
          <w:tcPr>
            <w:tcW w:w="2533" w:type="dxa"/>
          </w:tcPr>
          <w:p w:rsidR="00857427" w:rsidRDefault="00857427" w:rsidP="00014427">
            <w:pPr>
              <w:jc w:val="center"/>
            </w:pPr>
            <w:r>
              <w:t>93%</w:t>
            </w:r>
          </w:p>
        </w:tc>
      </w:tr>
      <w:tr w:rsidR="00857427" w:rsidRPr="00C9148C" w:rsidTr="00014427">
        <w:tc>
          <w:tcPr>
            <w:tcW w:w="2235" w:type="dxa"/>
            <w:shd w:val="clear" w:color="auto" w:fill="auto"/>
          </w:tcPr>
          <w:p w:rsidR="00857427" w:rsidRPr="00C9148C" w:rsidRDefault="00857427" w:rsidP="00014427">
            <w:r w:rsidRPr="00C9148C">
              <w:t>Технология</w:t>
            </w:r>
          </w:p>
        </w:tc>
        <w:tc>
          <w:tcPr>
            <w:tcW w:w="1275" w:type="dxa"/>
            <w:shd w:val="clear" w:color="auto" w:fill="auto"/>
          </w:tcPr>
          <w:p w:rsidR="00857427" w:rsidRDefault="00857427" w:rsidP="00014427">
            <w:pPr>
              <w:jc w:val="center"/>
            </w:pPr>
            <w:r>
              <w:t>4,6</w:t>
            </w:r>
          </w:p>
        </w:tc>
        <w:tc>
          <w:tcPr>
            <w:tcW w:w="2292" w:type="dxa"/>
          </w:tcPr>
          <w:p w:rsidR="00857427" w:rsidRDefault="00857427" w:rsidP="00014427">
            <w:pPr>
              <w:jc w:val="center"/>
            </w:pPr>
            <w:r>
              <w:t>100%</w:t>
            </w:r>
          </w:p>
        </w:tc>
        <w:tc>
          <w:tcPr>
            <w:tcW w:w="1271" w:type="dxa"/>
            <w:shd w:val="clear" w:color="auto" w:fill="auto"/>
          </w:tcPr>
          <w:p w:rsidR="00857427" w:rsidRDefault="00857427" w:rsidP="00014427">
            <w:pPr>
              <w:jc w:val="center"/>
            </w:pPr>
            <w:r>
              <w:t>4,9</w:t>
            </w:r>
          </w:p>
        </w:tc>
        <w:tc>
          <w:tcPr>
            <w:tcW w:w="2533" w:type="dxa"/>
          </w:tcPr>
          <w:p w:rsidR="00857427" w:rsidRDefault="00857427" w:rsidP="00014427">
            <w:pPr>
              <w:jc w:val="center"/>
            </w:pPr>
            <w:r>
              <w:t>100%</w:t>
            </w:r>
          </w:p>
        </w:tc>
      </w:tr>
      <w:tr w:rsidR="00857427" w:rsidRPr="00C9148C" w:rsidTr="00014427">
        <w:tc>
          <w:tcPr>
            <w:tcW w:w="2235" w:type="dxa"/>
            <w:shd w:val="clear" w:color="auto" w:fill="auto"/>
          </w:tcPr>
          <w:p w:rsidR="00857427" w:rsidRPr="00C9148C" w:rsidRDefault="00857427" w:rsidP="00014427">
            <w:r>
              <w:t>Астрономия</w:t>
            </w:r>
          </w:p>
        </w:tc>
        <w:tc>
          <w:tcPr>
            <w:tcW w:w="1275" w:type="dxa"/>
            <w:shd w:val="clear" w:color="auto" w:fill="auto"/>
          </w:tcPr>
          <w:p w:rsidR="00857427" w:rsidRDefault="00857427" w:rsidP="00014427">
            <w:pPr>
              <w:jc w:val="center"/>
            </w:pPr>
            <w:r>
              <w:t>4,6</w:t>
            </w:r>
          </w:p>
        </w:tc>
        <w:tc>
          <w:tcPr>
            <w:tcW w:w="2292" w:type="dxa"/>
          </w:tcPr>
          <w:p w:rsidR="00857427" w:rsidRDefault="00857427" w:rsidP="00014427">
            <w:pPr>
              <w:jc w:val="center"/>
            </w:pPr>
            <w:r>
              <w:t>100%</w:t>
            </w:r>
          </w:p>
        </w:tc>
        <w:tc>
          <w:tcPr>
            <w:tcW w:w="1271" w:type="dxa"/>
            <w:shd w:val="clear" w:color="auto" w:fill="auto"/>
          </w:tcPr>
          <w:p w:rsidR="00857427" w:rsidRDefault="00857427" w:rsidP="00014427">
            <w:pPr>
              <w:jc w:val="center"/>
            </w:pPr>
            <w:r>
              <w:t>4,4</w:t>
            </w:r>
          </w:p>
        </w:tc>
        <w:tc>
          <w:tcPr>
            <w:tcW w:w="2533" w:type="dxa"/>
          </w:tcPr>
          <w:p w:rsidR="00857427" w:rsidRDefault="00857427" w:rsidP="00014427">
            <w:pPr>
              <w:jc w:val="center"/>
            </w:pPr>
            <w:r>
              <w:t>78%</w:t>
            </w:r>
          </w:p>
        </w:tc>
      </w:tr>
      <w:tr w:rsidR="00857427" w:rsidRPr="00C9148C" w:rsidTr="00014427">
        <w:tc>
          <w:tcPr>
            <w:tcW w:w="2235" w:type="dxa"/>
            <w:shd w:val="clear" w:color="auto" w:fill="auto"/>
          </w:tcPr>
          <w:p w:rsidR="00857427" w:rsidRPr="00C9148C" w:rsidRDefault="00857427" w:rsidP="00014427">
            <w:r w:rsidRPr="00C9148C">
              <w:t>Физическая культура</w:t>
            </w:r>
          </w:p>
        </w:tc>
        <w:tc>
          <w:tcPr>
            <w:tcW w:w="1275" w:type="dxa"/>
            <w:shd w:val="clear" w:color="auto" w:fill="auto"/>
          </w:tcPr>
          <w:p w:rsidR="00857427" w:rsidRDefault="00857427" w:rsidP="00014427">
            <w:pPr>
              <w:jc w:val="center"/>
            </w:pPr>
            <w:r>
              <w:t>4,6</w:t>
            </w:r>
          </w:p>
        </w:tc>
        <w:tc>
          <w:tcPr>
            <w:tcW w:w="2292" w:type="dxa"/>
          </w:tcPr>
          <w:p w:rsidR="00857427" w:rsidRDefault="00857427" w:rsidP="00014427">
            <w:pPr>
              <w:jc w:val="center"/>
            </w:pPr>
            <w:r>
              <w:t>98%</w:t>
            </w:r>
          </w:p>
        </w:tc>
        <w:tc>
          <w:tcPr>
            <w:tcW w:w="1271" w:type="dxa"/>
            <w:shd w:val="clear" w:color="auto" w:fill="auto"/>
          </w:tcPr>
          <w:p w:rsidR="00857427" w:rsidRDefault="00857427" w:rsidP="00014427">
            <w:pPr>
              <w:jc w:val="center"/>
            </w:pPr>
            <w:r>
              <w:t>4,8</w:t>
            </w:r>
          </w:p>
        </w:tc>
        <w:tc>
          <w:tcPr>
            <w:tcW w:w="2533" w:type="dxa"/>
          </w:tcPr>
          <w:p w:rsidR="00857427" w:rsidRDefault="00857427" w:rsidP="00014427">
            <w:pPr>
              <w:jc w:val="center"/>
            </w:pPr>
            <w:r>
              <w:t>97%</w:t>
            </w:r>
          </w:p>
        </w:tc>
      </w:tr>
    </w:tbl>
    <w:p w:rsidR="00857427" w:rsidRDefault="00857427" w:rsidP="00411988">
      <w:pPr>
        <w:rPr>
          <w:b/>
        </w:rPr>
      </w:pPr>
    </w:p>
    <w:p w:rsidR="008C4766" w:rsidRPr="00D2280B" w:rsidRDefault="008C4766" w:rsidP="008C4766">
      <w:pPr>
        <w:jc w:val="both"/>
      </w:pPr>
      <w:r>
        <w:t xml:space="preserve">          По результатам обучения в 2020-2021 учебном</w:t>
      </w:r>
      <w:r w:rsidRPr="00D2280B">
        <w:t xml:space="preserve"> год</w:t>
      </w:r>
      <w:r>
        <w:t>у</w:t>
      </w:r>
      <w:r w:rsidRPr="00D2280B">
        <w:t xml:space="preserve"> необходимо</w:t>
      </w:r>
      <w:r>
        <w:t xml:space="preserve"> предпринять следующие меры</w:t>
      </w:r>
      <w:r w:rsidRPr="00D2280B">
        <w:t>:</w:t>
      </w:r>
    </w:p>
    <w:p w:rsidR="008C4766" w:rsidRPr="00F354AA" w:rsidRDefault="008C4766" w:rsidP="008C4766">
      <w:pPr>
        <w:numPr>
          <w:ilvl w:val="0"/>
          <w:numId w:val="11"/>
        </w:numPr>
        <w:spacing w:line="240" w:lineRule="auto"/>
        <w:jc w:val="both"/>
      </w:pPr>
      <w:r w:rsidRPr="00F354AA">
        <w:t>Учителям-предметникам разнообразить формы опроса на уроках, предусматривать на каждом уроке индивидуальную работу с разными группами учащихся;</w:t>
      </w:r>
    </w:p>
    <w:p w:rsidR="008C4766" w:rsidRPr="00F354AA" w:rsidRDefault="008C4766" w:rsidP="008C4766">
      <w:pPr>
        <w:numPr>
          <w:ilvl w:val="0"/>
          <w:numId w:val="11"/>
        </w:numPr>
        <w:spacing w:line="240" w:lineRule="auto"/>
        <w:jc w:val="both"/>
      </w:pPr>
      <w:r w:rsidRPr="00F354AA">
        <w:t>На методическом объединении классных руководителей необходимо обсудить вопрос о контроле за успеваемостью учащихся, о помощи социально-психологической службы по данному вопросу, поделиться положительным опытом в решении данного вопроса.</w:t>
      </w:r>
    </w:p>
    <w:p w:rsidR="008C4766" w:rsidRDefault="008C4766" w:rsidP="008C4766">
      <w:pPr>
        <w:numPr>
          <w:ilvl w:val="0"/>
          <w:numId w:val="11"/>
        </w:numPr>
        <w:spacing w:line="240" w:lineRule="auto"/>
        <w:jc w:val="both"/>
      </w:pPr>
      <w:r w:rsidRPr="00F354AA">
        <w:lastRenderedPageBreak/>
        <w:t>Усилить внутришкольный контроль за организац</w:t>
      </w:r>
      <w:r>
        <w:t>ией подготовки учащихся к ГИА (</w:t>
      </w:r>
      <w:r w:rsidRPr="00F354AA">
        <w:t>проведение пробных работ, контроль за посещением консультаций)</w:t>
      </w:r>
      <w:r>
        <w:t>.</w:t>
      </w:r>
    </w:p>
    <w:p w:rsidR="008C4766" w:rsidRPr="00F354AA" w:rsidRDefault="008C4766" w:rsidP="008C4766">
      <w:pPr>
        <w:numPr>
          <w:ilvl w:val="0"/>
          <w:numId w:val="11"/>
        </w:numPr>
        <w:spacing w:line="240" w:lineRule="auto"/>
        <w:jc w:val="both"/>
      </w:pPr>
      <w:r w:rsidRPr="00F354AA">
        <w:t>Организовать посещение уроков классными руководителями, руководителями МО.</w:t>
      </w:r>
    </w:p>
    <w:p w:rsidR="00857427" w:rsidRDefault="008C4766" w:rsidP="008C4766">
      <w:pPr>
        <w:rPr>
          <w:b/>
        </w:rPr>
      </w:pPr>
      <w:r w:rsidRPr="00025EDE">
        <w:t xml:space="preserve">Больше всего оценок «3» имеют учащиеся по </w:t>
      </w:r>
      <w:r>
        <w:t>химии и</w:t>
      </w:r>
      <w:r w:rsidRPr="00025EDE">
        <w:t xml:space="preserve"> математике. </w:t>
      </w:r>
      <w:r>
        <w:t xml:space="preserve">Эти предметы трудно даются учащимся, которые находятся в резерве «хорошистов». Учителям необходимо обратить внимание на этих детей, спланировать дополнительные индивидуальные занятия, подключить родителей, чтобы помочь преодолеть имеющиеся трудности.  </w:t>
      </w:r>
    </w:p>
    <w:p w:rsidR="007004CC" w:rsidRDefault="007004CC" w:rsidP="0088606C">
      <w:pPr>
        <w:pStyle w:val="a3"/>
        <w:tabs>
          <w:tab w:val="left" w:pos="426"/>
        </w:tabs>
        <w:jc w:val="both"/>
        <w:rPr>
          <w:color w:val="000000"/>
          <w:sz w:val="26"/>
          <w:szCs w:val="26"/>
        </w:rPr>
      </w:pPr>
    </w:p>
    <w:p w:rsidR="00C25382" w:rsidRDefault="0088606C" w:rsidP="00B26D90">
      <w:pPr>
        <w:pStyle w:val="af4"/>
        <w:jc w:val="both"/>
        <w:rPr>
          <w:sz w:val="28"/>
        </w:rPr>
      </w:pPr>
      <w:bookmarkStart w:id="9" w:name="_Toc100338593"/>
      <w:r w:rsidRPr="00254094">
        <w:rPr>
          <w:sz w:val="28"/>
        </w:rPr>
        <w:t>3.</w:t>
      </w:r>
      <w:r w:rsidR="00254094">
        <w:rPr>
          <w:sz w:val="28"/>
        </w:rPr>
        <w:t>2</w:t>
      </w:r>
      <w:r w:rsidRPr="00254094">
        <w:rPr>
          <w:sz w:val="28"/>
        </w:rPr>
        <w:t>.</w:t>
      </w:r>
      <w:r w:rsidR="00254094">
        <w:rPr>
          <w:sz w:val="28"/>
        </w:rPr>
        <w:t xml:space="preserve"> </w:t>
      </w:r>
      <w:r w:rsidR="00C25382" w:rsidRPr="00254094">
        <w:rPr>
          <w:sz w:val="28"/>
        </w:rPr>
        <w:t xml:space="preserve">Сведения об участии выпускников 9-х классов в государственной итоговой аттестации </w:t>
      </w:r>
      <w:r w:rsidR="00014427">
        <w:rPr>
          <w:sz w:val="28"/>
        </w:rPr>
        <w:t>в 2020-2021</w:t>
      </w:r>
      <w:r w:rsidR="00C94B3C" w:rsidRPr="00254094">
        <w:rPr>
          <w:sz w:val="28"/>
        </w:rPr>
        <w:t xml:space="preserve"> учебном году</w:t>
      </w:r>
      <w:r w:rsidR="00F65712">
        <w:rPr>
          <w:sz w:val="28"/>
        </w:rPr>
        <w:t>.</w:t>
      </w:r>
      <w:bookmarkEnd w:id="9"/>
    </w:p>
    <w:p w:rsidR="00F65712" w:rsidRDefault="00F65712" w:rsidP="00F65712"/>
    <w:p w:rsidR="008C4766" w:rsidRPr="00F65712" w:rsidRDefault="00F65712" w:rsidP="008C4766">
      <w:pPr>
        <w:jc w:val="both"/>
        <w:rPr>
          <w:color w:val="000000"/>
        </w:rPr>
      </w:pPr>
      <w:r>
        <w:rPr>
          <w:color w:val="000000"/>
        </w:rPr>
        <w:t xml:space="preserve">         </w:t>
      </w:r>
      <w:r w:rsidR="008C4766">
        <w:rPr>
          <w:color w:val="000000"/>
        </w:rPr>
        <w:t xml:space="preserve">В 2021 году ОГЭ, ЕГЭ и ГВЭ ученики сдавали только по русскому языку и математике. Школа выдавала аттестаты по результатам промежуточной аттестации, которую провели на основании рекомендаций Министерства просвещения и регионального министерства образования с учетом текущей ситуации: годовые оценки выставили по итогам прошедших четвертей. </w:t>
      </w: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567"/>
        <w:gridCol w:w="999"/>
        <w:gridCol w:w="986"/>
        <w:gridCol w:w="567"/>
        <w:gridCol w:w="1140"/>
        <w:gridCol w:w="851"/>
        <w:gridCol w:w="709"/>
        <w:gridCol w:w="1134"/>
        <w:gridCol w:w="1132"/>
      </w:tblGrid>
      <w:tr w:rsidR="008C4766" w:rsidRPr="00693C7B" w:rsidTr="00014427">
        <w:trPr>
          <w:cantSplit/>
          <w:jc w:val="center"/>
        </w:trPr>
        <w:tc>
          <w:tcPr>
            <w:tcW w:w="1699" w:type="dxa"/>
            <w:vMerge w:val="restart"/>
            <w:vAlign w:val="center"/>
          </w:tcPr>
          <w:p w:rsidR="008C4766" w:rsidRPr="00693C7B" w:rsidRDefault="008C4766" w:rsidP="00014427">
            <w:pPr>
              <w:jc w:val="center"/>
              <w:rPr>
                <w:b/>
                <w:sz w:val="20"/>
                <w:szCs w:val="20"/>
              </w:rPr>
            </w:pPr>
            <w:r w:rsidRPr="00693C7B">
              <w:rPr>
                <w:b/>
                <w:sz w:val="20"/>
                <w:szCs w:val="20"/>
              </w:rPr>
              <w:t xml:space="preserve">Учебные предметы </w:t>
            </w:r>
          </w:p>
          <w:p w:rsidR="008C4766" w:rsidRPr="00693C7B" w:rsidRDefault="008C4766" w:rsidP="00014427">
            <w:pPr>
              <w:jc w:val="center"/>
              <w:rPr>
                <w:b/>
                <w:sz w:val="20"/>
                <w:szCs w:val="20"/>
              </w:rPr>
            </w:pPr>
          </w:p>
        </w:tc>
        <w:tc>
          <w:tcPr>
            <w:tcW w:w="8085" w:type="dxa"/>
            <w:gridSpan w:val="9"/>
            <w:vAlign w:val="center"/>
          </w:tcPr>
          <w:p w:rsidR="008C4766" w:rsidRPr="00AB2A29" w:rsidRDefault="008C4766" w:rsidP="00014427">
            <w:pPr>
              <w:jc w:val="center"/>
              <w:rPr>
                <w:b/>
                <w:sz w:val="20"/>
                <w:szCs w:val="20"/>
              </w:rPr>
            </w:pPr>
            <w:r w:rsidRPr="00AB2A29">
              <w:rPr>
                <w:b/>
                <w:sz w:val="20"/>
                <w:szCs w:val="20"/>
              </w:rPr>
              <w:t>Количество выпускников, средний тестовый бал</w:t>
            </w:r>
            <w:r>
              <w:rPr>
                <w:b/>
                <w:sz w:val="20"/>
                <w:szCs w:val="20"/>
              </w:rPr>
              <w:t>л</w:t>
            </w:r>
          </w:p>
        </w:tc>
      </w:tr>
      <w:tr w:rsidR="008C4766" w:rsidRPr="00693C7B" w:rsidTr="00014427">
        <w:trPr>
          <w:cantSplit/>
          <w:jc w:val="center"/>
        </w:trPr>
        <w:tc>
          <w:tcPr>
            <w:tcW w:w="1699" w:type="dxa"/>
            <w:vMerge/>
            <w:vAlign w:val="center"/>
          </w:tcPr>
          <w:p w:rsidR="008C4766" w:rsidRPr="00693C7B" w:rsidRDefault="008C4766" w:rsidP="00014427">
            <w:pPr>
              <w:jc w:val="center"/>
              <w:rPr>
                <w:sz w:val="20"/>
                <w:szCs w:val="20"/>
              </w:rPr>
            </w:pPr>
          </w:p>
        </w:tc>
        <w:tc>
          <w:tcPr>
            <w:tcW w:w="2552" w:type="dxa"/>
            <w:gridSpan w:val="3"/>
            <w:vAlign w:val="center"/>
          </w:tcPr>
          <w:p w:rsidR="008C4766" w:rsidRPr="00C92BDF" w:rsidRDefault="008C4766" w:rsidP="00014427">
            <w:pPr>
              <w:jc w:val="center"/>
              <w:rPr>
                <w:sz w:val="20"/>
                <w:szCs w:val="20"/>
              </w:rPr>
            </w:pPr>
            <w:r>
              <w:rPr>
                <w:sz w:val="20"/>
                <w:szCs w:val="20"/>
              </w:rPr>
              <w:t>2018-2019</w:t>
            </w:r>
            <w:r w:rsidRPr="00C92BDF">
              <w:rPr>
                <w:sz w:val="20"/>
                <w:szCs w:val="20"/>
              </w:rPr>
              <w:t xml:space="preserve"> учебный год</w:t>
            </w:r>
          </w:p>
          <w:p w:rsidR="008C4766" w:rsidRPr="00693C7B" w:rsidRDefault="008C4766" w:rsidP="00014427">
            <w:pPr>
              <w:jc w:val="center"/>
              <w:rPr>
                <w:sz w:val="20"/>
                <w:szCs w:val="20"/>
              </w:rPr>
            </w:pPr>
          </w:p>
        </w:tc>
        <w:tc>
          <w:tcPr>
            <w:tcW w:w="2558" w:type="dxa"/>
            <w:gridSpan w:val="3"/>
            <w:vAlign w:val="center"/>
          </w:tcPr>
          <w:p w:rsidR="008C4766" w:rsidRPr="00C95817" w:rsidRDefault="008C4766" w:rsidP="00014427">
            <w:pPr>
              <w:jc w:val="center"/>
              <w:rPr>
                <w:sz w:val="20"/>
                <w:szCs w:val="20"/>
              </w:rPr>
            </w:pPr>
            <w:r>
              <w:rPr>
                <w:sz w:val="20"/>
                <w:szCs w:val="20"/>
              </w:rPr>
              <w:t>2019-2020</w:t>
            </w:r>
            <w:r w:rsidRPr="00C95817">
              <w:rPr>
                <w:sz w:val="20"/>
                <w:szCs w:val="20"/>
              </w:rPr>
              <w:t xml:space="preserve"> учебный год</w:t>
            </w:r>
          </w:p>
          <w:p w:rsidR="008C4766" w:rsidRPr="00693C7B" w:rsidRDefault="008C4766" w:rsidP="00014427">
            <w:pPr>
              <w:jc w:val="center"/>
              <w:rPr>
                <w:sz w:val="20"/>
                <w:szCs w:val="20"/>
              </w:rPr>
            </w:pPr>
          </w:p>
        </w:tc>
        <w:tc>
          <w:tcPr>
            <w:tcW w:w="2975" w:type="dxa"/>
            <w:gridSpan w:val="3"/>
          </w:tcPr>
          <w:p w:rsidR="008C4766" w:rsidRPr="00693C7B" w:rsidRDefault="008C4766" w:rsidP="00014427">
            <w:pPr>
              <w:jc w:val="center"/>
              <w:rPr>
                <w:sz w:val="20"/>
                <w:szCs w:val="20"/>
              </w:rPr>
            </w:pPr>
            <w:r>
              <w:rPr>
                <w:sz w:val="20"/>
                <w:szCs w:val="20"/>
              </w:rPr>
              <w:t>2020-2021</w:t>
            </w:r>
            <w:r w:rsidRPr="00693C7B">
              <w:rPr>
                <w:sz w:val="20"/>
                <w:szCs w:val="20"/>
              </w:rPr>
              <w:t xml:space="preserve"> учебный год</w:t>
            </w:r>
          </w:p>
          <w:p w:rsidR="008C4766" w:rsidRPr="00C95817" w:rsidRDefault="008C4766" w:rsidP="00014427">
            <w:pPr>
              <w:jc w:val="center"/>
              <w:rPr>
                <w:sz w:val="20"/>
                <w:szCs w:val="20"/>
              </w:rPr>
            </w:pPr>
          </w:p>
        </w:tc>
      </w:tr>
      <w:tr w:rsidR="008C4766" w:rsidRPr="00693C7B" w:rsidTr="00014427">
        <w:trPr>
          <w:cantSplit/>
          <w:trHeight w:val="2441"/>
          <w:jc w:val="center"/>
        </w:trPr>
        <w:tc>
          <w:tcPr>
            <w:tcW w:w="1699" w:type="dxa"/>
            <w:vMerge/>
            <w:vAlign w:val="center"/>
          </w:tcPr>
          <w:p w:rsidR="008C4766" w:rsidRPr="00693C7B" w:rsidRDefault="008C4766" w:rsidP="00014427">
            <w:pPr>
              <w:jc w:val="center"/>
              <w:rPr>
                <w:sz w:val="20"/>
                <w:szCs w:val="20"/>
              </w:rPr>
            </w:pPr>
          </w:p>
        </w:tc>
        <w:tc>
          <w:tcPr>
            <w:tcW w:w="567" w:type="dxa"/>
            <w:textDirection w:val="btLr"/>
            <w:vAlign w:val="center"/>
          </w:tcPr>
          <w:p w:rsidR="008C4766" w:rsidRPr="00693C7B" w:rsidRDefault="008C4766" w:rsidP="00014427">
            <w:pPr>
              <w:jc w:val="center"/>
              <w:rPr>
                <w:sz w:val="20"/>
                <w:szCs w:val="20"/>
              </w:rPr>
            </w:pPr>
            <w:r w:rsidRPr="00693C7B">
              <w:rPr>
                <w:sz w:val="20"/>
                <w:szCs w:val="20"/>
              </w:rPr>
              <w:t>всего выпускников</w:t>
            </w:r>
          </w:p>
        </w:tc>
        <w:tc>
          <w:tcPr>
            <w:tcW w:w="999" w:type="dxa"/>
            <w:textDirection w:val="btLr"/>
            <w:vAlign w:val="center"/>
          </w:tcPr>
          <w:p w:rsidR="008C4766" w:rsidRPr="00693C7B" w:rsidRDefault="008C4766" w:rsidP="00014427">
            <w:pPr>
              <w:jc w:val="center"/>
              <w:rPr>
                <w:sz w:val="20"/>
                <w:szCs w:val="20"/>
              </w:rPr>
            </w:pPr>
            <w:r w:rsidRPr="00693C7B">
              <w:rPr>
                <w:sz w:val="20"/>
                <w:szCs w:val="20"/>
              </w:rPr>
              <w:t xml:space="preserve">Количество выпускников, получивших неудовлетворительные отметки  </w:t>
            </w:r>
          </w:p>
        </w:tc>
        <w:tc>
          <w:tcPr>
            <w:tcW w:w="986" w:type="dxa"/>
            <w:textDirection w:val="btLr"/>
            <w:vAlign w:val="center"/>
          </w:tcPr>
          <w:p w:rsidR="008C4766" w:rsidRPr="00693C7B" w:rsidRDefault="008C4766" w:rsidP="00014427">
            <w:pPr>
              <w:jc w:val="center"/>
              <w:rPr>
                <w:sz w:val="20"/>
                <w:szCs w:val="20"/>
              </w:rPr>
            </w:pPr>
            <w:r w:rsidRPr="00693C7B">
              <w:rPr>
                <w:sz w:val="20"/>
                <w:szCs w:val="20"/>
              </w:rPr>
              <w:t>Средний тестовый  балл/средний балл</w:t>
            </w:r>
          </w:p>
        </w:tc>
        <w:tc>
          <w:tcPr>
            <w:tcW w:w="567" w:type="dxa"/>
            <w:textDirection w:val="btLr"/>
            <w:vAlign w:val="center"/>
          </w:tcPr>
          <w:p w:rsidR="008C4766" w:rsidRPr="00693C7B" w:rsidRDefault="008C4766" w:rsidP="00014427">
            <w:pPr>
              <w:jc w:val="center"/>
              <w:rPr>
                <w:sz w:val="20"/>
                <w:szCs w:val="20"/>
              </w:rPr>
            </w:pPr>
            <w:r w:rsidRPr="00693C7B">
              <w:rPr>
                <w:sz w:val="20"/>
                <w:szCs w:val="20"/>
              </w:rPr>
              <w:t>всего выпускников</w:t>
            </w:r>
          </w:p>
        </w:tc>
        <w:tc>
          <w:tcPr>
            <w:tcW w:w="1140" w:type="dxa"/>
            <w:textDirection w:val="btLr"/>
            <w:vAlign w:val="center"/>
          </w:tcPr>
          <w:p w:rsidR="008C4766" w:rsidRPr="00693C7B" w:rsidRDefault="008C4766" w:rsidP="00014427">
            <w:pPr>
              <w:jc w:val="center"/>
              <w:rPr>
                <w:sz w:val="20"/>
                <w:szCs w:val="20"/>
              </w:rPr>
            </w:pPr>
            <w:r w:rsidRPr="00693C7B">
              <w:rPr>
                <w:sz w:val="20"/>
                <w:szCs w:val="20"/>
              </w:rPr>
              <w:t xml:space="preserve">Количество выпускников, получивших неудовлетворительные отметки  </w:t>
            </w:r>
          </w:p>
        </w:tc>
        <w:tc>
          <w:tcPr>
            <w:tcW w:w="851" w:type="dxa"/>
            <w:textDirection w:val="btLr"/>
            <w:vAlign w:val="center"/>
          </w:tcPr>
          <w:p w:rsidR="008C4766" w:rsidRPr="00693C7B" w:rsidRDefault="008C4766" w:rsidP="00014427">
            <w:pPr>
              <w:jc w:val="center"/>
              <w:rPr>
                <w:sz w:val="20"/>
                <w:szCs w:val="20"/>
              </w:rPr>
            </w:pPr>
            <w:r w:rsidRPr="00693C7B">
              <w:rPr>
                <w:sz w:val="20"/>
                <w:szCs w:val="20"/>
              </w:rPr>
              <w:t>Средний тестовый  балл/средний балл</w:t>
            </w:r>
          </w:p>
        </w:tc>
        <w:tc>
          <w:tcPr>
            <w:tcW w:w="709" w:type="dxa"/>
            <w:textDirection w:val="btLr"/>
            <w:vAlign w:val="center"/>
          </w:tcPr>
          <w:p w:rsidR="008C4766" w:rsidRPr="00693C7B" w:rsidRDefault="008C4766" w:rsidP="00014427">
            <w:pPr>
              <w:jc w:val="center"/>
              <w:rPr>
                <w:sz w:val="20"/>
                <w:szCs w:val="20"/>
              </w:rPr>
            </w:pPr>
            <w:r w:rsidRPr="00693C7B">
              <w:rPr>
                <w:sz w:val="20"/>
                <w:szCs w:val="20"/>
              </w:rPr>
              <w:t>всего выпускников</w:t>
            </w:r>
          </w:p>
        </w:tc>
        <w:tc>
          <w:tcPr>
            <w:tcW w:w="1134" w:type="dxa"/>
            <w:textDirection w:val="btLr"/>
            <w:vAlign w:val="center"/>
          </w:tcPr>
          <w:p w:rsidR="008C4766" w:rsidRPr="00693C7B" w:rsidRDefault="008C4766" w:rsidP="00014427">
            <w:pPr>
              <w:jc w:val="center"/>
              <w:rPr>
                <w:sz w:val="20"/>
                <w:szCs w:val="20"/>
              </w:rPr>
            </w:pPr>
            <w:r w:rsidRPr="00693C7B">
              <w:rPr>
                <w:sz w:val="20"/>
                <w:szCs w:val="20"/>
              </w:rPr>
              <w:t xml:space="preserve">Количество выпускников, получивших неудовлетворительные отметки  </w:t>
            </w:r>
          </w:p>
        </w:tc>
        <w:tc>
          <w:tcPr>
            <w:tcW w:w="1132" w:type="dxa"/>
            <w:textDirection w:val="btLr"/>
            <w:vAlign w:val="center"/>
          </w:tcPr>
          <w:p w:rsidR="008C4766" w:rsidRPr="00693C7B" w:rsidRDefault="008C4766" w:rsidP="00014427">
            <w:pPr>
              <w:jc w:val="center"/>
              <w:rPr>
                <w:sz w:val="20"/>
                <w:szCs w:val="20"/>
              </w:rPr>
            </w:pPr>
            <w:r w:rsidRPr="00693C7B">
              <w:rPr>
                <w:sz w:val="20"/>
                <w:szCs w:val="20"/>
              </w:rPr>
              <w:t>Средний тестовый  балл/средний балл</w:t>
            </w:r>
          </w:p>
        </w:tc>
      </w:tr>
      <w:tr w:rsidR="008C4766" w:rsidRPr="00693C7B" w:rsidTr="00014427">
        <w:trPr>
          <w:cantSplit/>
          <w:jc w:val="center"/>
        </w:trPr>
        <w:tc>
          <w:tcPr>
            <w:tcW w:w="1699" w:type="dxa"/>
            <w:vAlign w:val="center"/>
          </w:tcPr>
          <w:p w:rsidR="008C4766" w:rsidRPr="00693C7B" w:rsidRDefault="008C4766" w:rsidP="00014427">
            <w:pPr>
              <w:rPr>
                <w:sz w:val="20"/>
                <w:szCs w:val="20"/>
              </w:rPr>
            </w:pPr>
            <w:r w:rsidRPr="00693C7B">
              <w:rPr>
                <w:sz w:val="20"/>
                <w:szCs w:val="20"/>
              </w:rPr>
              <w:t>русский язык</w:t>
            </w:r>
          </w:p>
        </w:tc>
        <w:tc>
          <w:tcPr>
            <w:tcW w:w="567" w:type="dxa"/>
            <w:vAlign w:val="center"/>
          </w:tcPr>
          <w:p w:rsidR="008C4766" w:rsidRPr="002C0C1E" w:rsidRDefault="008C4766" w:rsidP="00014427">
            <w:pPr>
              <w:jc w:val="center"/>
              <w:rPr>
                <w:sz w:val="20"/>
              </w:rPr>
            </w:pPr>
            <w:r>
              <w:rPr>
                <w:sz w:val="20"/>
              </w:rPr>
              <w:t>55</w:t>
            </w:r>
          </w:p>
        </w:tc>
        <w:tc>
          <w:tcPr>
            <w:tcW w:w="999" w:type="dxa"/>
            <w:vAlign w:val="center"/>
          </w:tcPr>
          <w:p w:rsidR="008C4766" w:rsidRPr="00693C7B" w:rsidRDefault="008C4766" w:rsidP="00014427">
            <w:pPr>
              <w:jc w:val="center"/>
              <w:rPr>
                <w:sz w:val="20"/>
                <w:szCs w:val="20"/>
              </w:rPr>
            </w:pPr>
            <w:r w:rsidRPr="00693C7B">
              <w:rPr>
                <w:sz w:val="20"/>
                <w:szCs w:val="20"/>
              </w:rPr>
              <w:t>0</w:t>
            </w:r>
          </w:p>
        </w:tc>
        <w:tc>
          <w:tcPr>
            <w:tcW w:w="986" w:type="dxa"/>
            <w:vAlign w:val="center"/>
          </w:tcPr>
          <w:p w:rsidR="008C4766" w:rsidRPr="00693C7B" w:rsidRDefault="008C4766" w:rsidP="00014427">
            <w:pPr>
              <w:jc w:val="center"/>
              <w:rPr>
                <w:sz w:val="20"/>
                <w:szCs w:val="20"/>
              </w:rPr>
            </w:pPr>
            <w:r w:rsidRPr="00693C7B">
              <w:rPr>
                <w:sz w:val="20"/>
                <w:szCs w:val="20"/>
              </w:rPr>
              <w:t>31,3/</w:t>
            </w:r>
          </w:p>
          <w:p w:rsidR="008C4766" w:rsidRPr="00693C7B" w:rsidRDefault="008C4766" w:rsidP="00014427">
            <w:pPr>
              <w:jc w:val="center"/>
              <w:rPr>
                <w:sz w:val="20"/>
                <w:szCs w:val="20"/>
              </w:rPr>
            </w:pPr>
            <w:r w:rsidRPr="00693C7B">
              <w:rPr>
                <w:sz w:val="20"/>
                <w:szCs w:val="20"/>
              </w:rPr>
              <w:t>4</w:t>
            </w:r>
          </w:p>
        </w:tc>
        <w:tc>
          <w:tcPr>
            <w:tcW w:w="567" w:type="dxa"/>
            <w:vAlign w:val="center"/>
          </w:tcPr>
          <w:p w:rsidR="008C4766" w:rsidRPr="00693C7B" w:rsidRDefault="008C4766" w:rsidP="00014427">
            <w:pPr>
              <w:jc w:val="center"/>
              <w:rPr>
                <w:sz w:val="20"/>
                <w:szCs w:val="20"/>
              </w:rPr>
            </w:pPr>
            <w:r>
              <w:rPr>
                <w:sz w:val="20"/>
                <w:szCs w:val="20"/>
              </w:rPr>
              <w:t>49</w:t>
            </w:r>
          </w:p>
        </w:tc>
        <w:tc>
          <w:tcPr>
            <w:tcW w:w="1140" w:type="dxa"/>
            <w:vAlign w:val="center"/>
          </w:tcPr>
          <w:p w:rsidR="008C4766" w:rsidRPr="00693C7B" w:rsidRDefault="008C4766" w:rsidP="00014427">
            <w:pPr>
              <w:jc w:val="center"/>
              <w:rPr>
                <w:sz w:val="20"/>
                <w:szCs w:val="20"/>
              </w:rPr>
            </w:pPr>
            <w:r>
              <w:rPr>
                <w:sz w:val="20"/>
                <w:szCs w:val="20"/>
              </w:rPr>
              <w:t>0</w:t>
            </w:r>
          </w:p>
        </w:tc>
        <w:tc>
          <w:tcPr>
            <w:tcW w:w="851" w:type="dxa"/>
            <w:vAlign w:val="center"/>
          </w:tcPr>
          <w:p w:rsidR="008C4766" w:rsidRPr="00693C7B" w:rsidRDefault="008C4766" w:rsidP="00014427">
            <w:pPr>
              <w:jc w:val="center"/>
              <w:rPr>
                <w:sz w:val="20"/>
                <w:szCs w:val="20"/>
              </w:rPr>
            </w:pPr>
            <w:r w:rsidRPr="00693C7B">
              <w:rPr>
                <w:sz w:val="20"/>
                <w:szCs w:val="20"/>
              </w:rPr>
              <w:t>3,7</w:t>
            </w:r>
          </w:p>
        </w:tc>
        <w:tc>
          <w:tcPr>
            <w:tcW w:w="709" w:type="dxa"/>
            <w:vAlign w:val="center"/>
          </w:tcPr>
          <w:p w:rsidR="008C4766" w:rsidRPr="00693C7B" w:rsidRDefault="008C4766" w:rsidP="00014427">
            <w:pPr>
              <w:jc w:val="center"/>
              <w:rPr>
                <w:sz w:val="20"/>
                <w:szCs w:val="20"/>
              </w:rPr>
            </w:pPr>
            <w:r>
              <w:rPr>
                <w:sz w:val="20"/>
                <w:szCs w:val="20"/>
              </w:rPr>
              <w:t>51</w:t>
            </w:r>
          </w:p>
        </w:tc>
        <w:tc>
          <w:tcPr>
            <w:tcW w:w="1134" w:type="dxa"/>
            <w:vAlign w:val="center"/>
          </w:tcPr>
          <w:p w:rsidR="008C4766" w:rsidRPr="00693C7B" w:rsidRDefault="008C4766" w:rsidP="00014427">
            <w:pPr>
              <w:jc w:val="center"/>
              <w:rPr>
                <w:sz w:val="20"/>
                <w:szCs w:val="20"/>
              </w:rPr>
            </w:pPr>
            <w:r>
              <w:rPr>
                <w:sz w:val="20"/>
                <w:szCs w:val="20"/>
              </w:rPr>
              <w:t>0</w:t>
            </w:r>
          </w:p>
        </w:tc>
        <w:tc>
          <w:tcPr>
            <w:tcW w:w="1132" w:type="dxa"/>
            <w:vAlign w:val="center"/>
          </w:tcPr>
          <w:p w:rsidR="008C4766" w:rsidRPr="00693C7B" w:rsidRDefault="008C4766" w:rsidP="00014427">
            <w:pPr>
              <w:jc w:val="center"/>
              <w:rPr>
                <w:sz w:val="20"/>
                <w:szCs w:val="20"/>
              </w:rPr>
            </w:pPr>
            <w:r>
              <w:rPr>
                <w:sz w:val="20"/>
                <w:szCs w:val="20"/>
              </w:rPr>
              <w:t>25,3/3,9</w:t>
            </w:r>
          </w:p>
        </w:tc>
      </w:tr>
      <w:tr w:rsidR="008C4766" w:rsidRPr="00693C7B" w:rsidTr="00014427">
        <w:trPr>
          <w:cantSplit/>
          <w:jc w:val="center"/>
        </w:trPr>
        <w:tc>
          <w:tcPr>
            <w:tcW w:w="1699" w:type="dxa"/>
          </w:tcPr>
          <w:p w:rsidR="008C4766" w:rsidRPr="00693C7B" w:rsidRDefault="008C4766" w:rsidP="00014427">
            <w:pPr>
              <w:rPr>
                <w:sz w:val="20"/>
                <w:szCs w:val="20"/>
              </w:rPr>
            </w:pPr>
            <w:r w:rsidRPr="00693C7B">
              <w:rPr>
                <w:sz w:val="20"/>
                <w:szCs w:val="20"/>
              </w:rPr>
              <w:t>математика</w:t>
            </w:r>
          </w:p>
        </w:tc>
        <w:tc>
          <w:tcPr>
            <w:tcW w:w="567" w:type="dxa"/>
          </w:tcPr>
          <w:p w:rsidR="008C4766" w:rsidRPr="00693C7B" w:rsidRDefault="008C4766" w:rsidP="00014427">
            <w:pPr>
              <w:jc w:val="center"/>
              <w:rPr>
                <w:sz w:val="20"/>
                <w:szCs w:val="20"/>
              </w:rPr>
            </w:pPr>
            <w:r w:rsidRPr="00693C7B">
              <w:rPr>
                <w:sz w:val="20"/>
                <w:szCs w:val="20"/>
              </w:rPr>
              <w:t>41</w:t>
            </w:r>
          </w:p>
        </w:tc>
        <w:tc>
          <w:tcPr>
            <w:tcW w:w="999" w:type="dxa"/>
          </w:tcPr>
          <w:p w:rsidR="008C4766" w:rsidRPr="00693C7B" w:rsidRDefault="008C4766" w:rsidP="00014427">
            <w:pPr>
              <w:jc w:val="center"/>
              <w:rPr>
                <w:sz w:val="20"/>
                <w:szCs w:val="20"/>
              </w:rPr>
            </w:pPr>
            <w:r w:rsidRPr="00693C7B">
              <w:rPr>
                <w:sz w:val="20"/>
                <w:szCs w:val="20"/>
              </w:rPr>
              <w:t>0</w:t>
            </w:r>
          </w:p>
        </w:tc>
        <w:tc>
          <w:tcPr>
            <w:tcW w:w="986" w:type="dxa"/>
          </w:tcPr>
          <w:p w:rsidR="008C4766" w:rsidRPr="00693C7B" w:rsidRDefault="008C4766" w:rsidP="00014427">
            <w:pPr>
              <w:jc w:val="center"/>
              <w:rPr>
                <w:sz w:val="20"/>
                <w:szCs w:val="20"/>
              </w:rPr>
            </w:pPr>
            <w:r w:rsidRPr="00693C7B">
              <w:rPr>
                <w:sz w:val="20"/>
                <w:szCs w:val="20"/>
              </w:rPr>
              <w:t>12,7/</w:t>
            </w:r>
          </w:p>
          <w:p w:rsidR="008C4766" w:rsidRPr="00693C7B" w:rsidRDefault="008C4766" w:rsidP="00014427">
            <w:pPr>
              <w:jc w:val="center"/>
              <w:rPr>
                <w:sz w:val="20"/>
                <w:szCs w:val="20"/>
              </w:rPr>
            </w:pPr>
            <w:r w:rsidRPr="00693C7B">
              <w:rPr>
                <w:sz w:val="20"/>
                <w:szCs w:val="20"/>
              </w:rPr>
              <w:t>3,3</w:t>
            </w:r>
          </w:p>
        </w:tc>
        <w:tc>
          <w:tcPr>
            <w:tcW w:w="567" w:type="dxa"/>
          </w:tcPr>
          <w:p w:rsidR="008C4766" w:rsidRPr="00693C7B" w:rsidRDefault="008C4766" w:rsidP="00014427">
            <w:pPr>
              <w:jc w:val="center"/>
              <w:rPr>
                <w:sz w:val="20"/>
                <w:szCs w:val="20"/>
              </w:rPr>
            </w:pPr>
            <w:r>
              <w:rPr>
                <w:sz w:val="20"/>
                <w:szCs w:val="20"/>
              </w:rPr>
              <w:t>49</w:t>
            </w:r>
          </w:p>
        </w:tc>
        <w:tc>
          <w:tcPr>
            <w:tcW w:w="1140" w:type="dxa"/>
          </w:tcPr>
          <w:p w:rsidR="008C4766" w:rsidRPr="00693C7B" w:rsidRDefault="008C4766" w:rsidP="00014427">
            <w:pPr>
              <w:jc w:val="center"/>
              <w:rPr>
                <w:sz w:val="20"/>
                <w:szCs w:val="20"/>
              </w:rPr>
            </w:pPr>
            <w:r>
              <w:rPr>
                <w:sz w:val="20"/>
                <w:szCs w:val="20"/>
              </w:rPr>
              <w:t>0</w:t>
            </w:r>
          </w:p>
        </w:tc>
        <w:tc>
          <w:tcPr>
            <w:tcW w:w="851" w:type="dxa"/>
          </w:tcPr>
          <w:p w:rsidR="008C4766" w:rsidRPr="00693C7B" w:rsidRDefault="008C4766" w:rsidP="00014427">
            <w:pPr>
              <w:rPr>
                <w:sz w:val="20"/>
                <w:szCs w:val="20"/>
              </w:rPr>
            </w:pPr>
          </w:p>
          <w:p w:rsidR="008C4766" w:rsidRPr="00693C7B" w:rsidRDefault="008C4766" w:rsidP="00014427">
            <w:pPr>
              <w:jc w:val="center"/>
              <w:rPr>
                <w:sz w:val="20"/>
                <w:szCs w:val="20"/>
              </w:rPr>
            </w:pPr>
            <w:r>
              <w:rPr>
                <w:sz w:val="20"/>
                <w:szCs w:val="20"/>
              </w:rPr>
              <w:t>3,4</w:t>
            </w:r>
          </w:p>
        </w:tc>
        <w:tc>
          <w:tcPr>
            <w:tcW w:w="709" w:type="dxa"/>
          </w:tcPr>
          <w:p w:rsidR="008C4766" w:rsidRPr="00693C7B" w:rsidRDefault="008C4766" w:rsidP="00014427">
            <w:pPr>
              <w:jc w:val="center"/>
              <w:rPr>
                <w:sz w:val="20"/>
                <w:szCs w:val="20"/>
              </w:rPr>
            </w:pPr>
            <w:r>
              <w:rPr>
                <w:sz w:val="20"/>
                <w:szCs w:val="20"/>
              </w:rPr>
              <w:t>51</w:t>
            </w:r>
          </w:p>
        </w:tc>
        <w:tc>
          <w:tcPr>
            <w:tcW w:w="1134" w:type="dxa"/>
          </w:tcPr>
          <w:p w:rsidR="008C4766" w:rsidRPr="00693C7B" w:rsidRDefault="008C4766" w:rsidP="00014427">
            <w:pPr>
              <w:jc w:val="center"/>
              <w:rPr>
                <w:sz w:val="20"/>
                <w:szCs w:val="20"/>
              </w:rPr>
            </w:pPr>
            <w:r>
              <w:rPr>
                <w:sz w:val="20"/>
                <w:szCs w:val="20"/>
              </w:rPr>
              <w:t>2</w:t>
            </w:r>
          </w:p>
        </w:tc>
        <w:tc>
          <w:tcPr>
            <w:tcW w:w="1132" w:type="dxa"/>
          </w:tcPr>
          <w:p w:rsidR="008C4766" w:rsidRPr="00693C7B" w:rsidRDefault="008C4766" w:rsidP="00014427">
            <w:pPr>
              <w:jc w:val="center"/>
              <w:rPr>
                <w:sz w:val="20"/>
                <w:szCs w:val="20"/>
              </w:rPr>
            </w:pPr>
            <w:r>
              <w:rPr>
                <w:sz w:val="20"/>
                <w:szCs w:val="20"/>
              </w:rPr>
              <w:t>12/3,2</w:t>
            </w:r>
          </w:p>
        </w:tc>
      </w:tr>
      <w:tr w:rsidR="008C4766" w:rsidRPr="00693C7B" w:rsidTr="00014427">
        <w:trPr>
          <w:cantSplit/>
          <w:jc w:val="center"/>
        </w:trPr>
        <w:tc>
          <w:tcPr>
            <w:tcW w:w="1699" w:type="dxa"/>
          </w:tcPr>
          <w:p w:rsidR="008C4766" w:rsidRPr="00693C7B" w:rsidRDefault="008C4766" w:rsidP="00014427">
            <w:pPr>
              <w:rPr>
                <w:sz w:val="20"/>
                <w:szCs w:val="20"/>
              </w:rPr>
            </w:pPr>
            <w:r w:rsidRPr="00693C7B">
              <w:rPr>
                <w:sz w:val="20"/>
                <w:szCs w:val="20"/>
              </w:rPr>
              <w:t>география</w:t>
            </w:r>
          </w:p>
        </w:tc>
        <w:tc>
          <w:tcPr>
            <w:tcW w:w="567" w:type="dxa"/>
          </w:tcPr>
          <w:p w:rsidR="008C4766" w:rsidRPr="00693C7B" w:rsidRDefault="008C4766" w:rsidP="00014427">
            <w:pPr>
              <w:jc w:val="center"/>
              <w:rPr>
                <w:sz w:val="20"/>
                <w:szCs w:val="20"/>
              </w:rPr>
            </w:pPr>
            <w:r w:rsidRPr="00693C7B">
              <w:rPr>
                <w:sz w:val="20"/>
                <w:szCs w:val="20"/>
              </w:rPr>
              <w:t>37</w:t>
            </w:r>
          </w:p>
        </w:tc>
        <w:tc>
          <w:tcPr>
            <w:tcW w:w="999" w:type="dxa"/>
          </w:tcPr>
          <w:p w:rsidR="008C4766" w:rsidRPr="00693C7B" w:rsidRDefault="008C4766" w:rsidP="00014427">
            <w:pPr>
              <w:jc w:val="center"/>
              <w:rPr>
                <w:sz w:val="20"/>
                <w:szCs w:val="20"/>
              </w:rPr>
            </w:pPr>
            <w:r w:rsidRPr="00693C7B">
              <w:rPr>
                <w:sz w:val="20"/>
                <w:szCs w:val="20"/>
              </w:rPr>
              <w:t>0</w:t>
            </w:r>
          </w:p>
        </w:tc>
        <w:tc>
          <w:tcPr>
            <w:tcW w:w="986" w:type="dxa"/>
          </w:tcPr>
          <w:p w:rsidR="008C4766" w:rsidRPr="00693C7B" w:rsidRDefault="008C4766" w:rsidP="00014427">
            <w:pPr>
              <w:jc w:val="center"/>
              <w:rPr>
                <w:sz w:val="20"/>
                <w:szCs w:val="20"/>
              </w:rPr>
            </w:pPr>
            <w:r w:rsidRPr="00693C7B">
              <w:rPr>
                <w:sz w:val="20"/>
                <w:szCs w:val="20"/>
              </w:rPr>
              <w:t>21,4/</w:t>
            </w:r>
          </w:p>
          <w:p w:rsidR="008C4766" w:rsidRPr="00693C7B" w:rsidRDefault="008C4766" w:rsidP="00014427">
            <w:pPr>
              <w:jc w:val="center"/>
              <w:rPr>
                <w:sz w:val="20"/>
                <w:szCs w:val="20"/>
              </w:rPr>
            </w:pPr>
            <w:r w:rsidRPr="00693C7B">
              <w:rPr>
                <w:sz w:val="20"/>
                <w:szCs w:val="20"/>
              </w:rPr>
              <w:t>3,8</w:t>
            </w:r>
          </w:p>
        </w:tc>
        <w:tc>
          <w:tcPr>
            <w:tcW w:w="567" w:type="dxa"/>
          </w:tcPr>
          <w:p w:rsidR="008C4766" w:rsidRPr="00693C7B" w:rsidRDefault="008C4766" w:rsidP="00014427">
            <w:pPr>
              <w:jc w:val="center"/>
              <w:rPr>
                <w:sz w:val="20"/>
                <w:szCs w:val="20"/>
              </w:rPr>
            </w:pPr>
            <w:r>
              <w:rPr>
                <w:sz w:val="20"/>
                <w:szCs w:val="20"/>
              </w:rPr>
              <w:t>49</w:t>
            </w:r>
          </w:p>
        </w:tc>
        <w:tc>
          <w:tcPr>
            <w:tcW w:w="1140" w:type="dxa"/>
          </w:tcPr>
          <w:p w:rsidR="008C4766" w:rsidRPr="00693C7B" w:rsidRDefault="008C4766" w:rsidP="00014427">
            <w:pPr>
              <w:jc w:val="center"/>
              <w:rPr>
                <w:sz w:val="20"/>
                <w:szCs w:val="20"/>
              </w:rPr>
            </w:pPr>
            <w:r>
              <w:rPr>
                <w:sz w:val="20"/>
                <w:szCs w:val="20"/>
              </w:rPr>
              <w:t>0</w:t>
            </w:r>
          </w:p>
        </w:tc>
        <w:tc>
          <w:tcPr>
            <w:tcW w:w="851" w:type="dxa"/>
          </w:tcPr>
          <w:p w:rsidR="008C4766" w:rsidRPr="00693C7B" w:rsidRDefault="008C4766" w:rsidP="00014427">
            <w:pPr>
              <w:rPr>
                <w:sz w:val="20"/>
                <w:szCs w:val="20"/>
              </w:rPr>
            </w:pPr>
          </w:p>
          <w:p w:rsidR="008C4766" w:rsidRPr="00693C7B" w:rsidRDefault="008C4766" w:rsidP="00014427">
            <w:pPr>
              <w:jc w:val="center"/>
              <w:rPr>
                <w:sz w:val="20"/>
                <w:szCs w:val="20"/>
              </w:rPr>
            </w:pPr>
            <w:r w:rsidRPr="00693C7B">
              <w:rPr>
                <w:sz w:val="20"/>
                <w:szCs w:val="20"/>
              </w:rPr>
              <w:t>3</w:t>
            </w:r>
            <w:r>
              <w:rPr>
                <w:sz w:val="20"/>
                <w:szCs w:val="20"/>
              </w:rPr>
              <w:t>,9</w:t>
            </w:r>
          </w:p>
        </w:tc>
        <w:tc>
          <w:tcPr>
            <w:tcW w:w="709" w:type="dxa"/>
          </w:tcPr>
          <w:p w:rsidR="008C4766" w:rsidRPr="00693C7B" w:rsidRDefault="008C4766" w:rsidP="00014427">
            <w:pPr>
              <w:jc w:val="center"/>
              <w:rPr>
                <w:sz w:val="20"/>
                <w:szCs w:val="20"/>
              </w:rPr>
            </w:pPr>
            <w:r>
              <w:rPr>
                <w:sz w:val="20"/>
                <w:szCs w:val="20"/>
              </w:rPr>
              <w:t>51</w:t>
            </w:r>
          </w:p>
        </w:tc>
        <w:tc>
          <w:tcPr>
            <w:tcW w:w="1134" w:type="dxa"/>
          </w:tcPr>
          <w:p w:rsidR="008C4766" w:rsidRPr="00693C7B" w:rsidRDefault="008C4766" w:rsidP="00014427">
            <w:pPr>
              <w:rPr>
                <w:sz w:val="20"/>
                <w:szCs w:val="20"/>
              </w:rPr>
            </w:pPr>
            <w:r>
              <w:rPr>
                <w:sz w:val="20"/>
                <w:szCs w:val="20"/>
              </w:rPr>
              <w:t xml:space="preserve">        0</w:t>
            </w:r>
          </w:p>
        </w:tc>
        <w:tc>
          <w:tcPr>
            <w:tcW w:w="1132" w:type="dxa"/>
          </w:tcPr>
          <w:p w:rsidR="008C4766" w:rsidRPr="00077860" w:rsidRDefault="008C4766" w:rsidP="00014427">
            <w:pPr>
              <w:jc w:val="center"/>
              <w:rPr>
                <w:sz w:val="20"/>
                <w:szCs w:val="20"/>
              </w:rPr>
            </w:pPr>
            <w:r>
              <w:rPr>
                <w:sz w:val="20"/>
                <w:szCs w:val="20"/>
              </w:rPr>
              <w:t>3,9</w:t>
            </w:r>
          </w:p>
        </w:tc>
      </w:tr>
      <w:tr w:rsidR="008C4766" w:rsidRPr="00693C7B" w:rsidTr="00014427">
        <w:trPr>
          <w:cantSplit/>
          <w:jc w:val="center"/>
        </w:trPr>
        <w:tc>
          <w:tcPr>
            <w:tcW w:w="1699" w:type="dxa"/>
          </w:tcPr>
          <w:p w:rsidR="008C4766" w:rsidRPr="00693C7B" w:rsidRDefault="008C4766" w:rsidP="00014427">
            <w:pPr>
              <w:rPr>
                <w:sz w:val="20"/>
                <w:szCs w:val="20"/>
              </w:rPr>
            </w:pPr>
            <w:r w:rsidRPr="00693C7B">
              <w:rPr>
                <w:sz w:val="20"/>
                <w:szCs w:val="20"/>
              </w:rPr>
              <w:t>обществознание</w:t>
            </w:r>
          </w:p>
        </w:tc>
        <w:tc>
          <w:tcPr>
            <w:tcW w:w="567" w:type="dxa"/>
          </w:tcPr>
          <w:p w:rsidR="008C4766" w:rsidRPr="00693C7B" w:rsidRDefault="008C4766" w:rsidP="00014427">
            <w:pPr>
              <w:jc w:val="center"/>
              <w:rPr>
                <w:sz w:val="20"/>
                <w:szCs w:val="20"/>
              </w:rPr>
            </w:pPr>
            <w:r w:rsidRPr="00693C7B">
              <w:rPr>
                <w:sz w:val="20"/>
                <w:szCs w:val="20"/>
              </w:rPr>
              <w:t>24</w:t>
            </w:r>
          </w:p>
        </w:tc>
        <w:tc>
          <w:tcPr>
            <w:tcW w:w="999" w:type="dxa"/>
          </w:tcPr>
          <w:p w:rsidR="008C4766" w:rsidRPr="00693C7B" w:rsidRDefault="008C4766" w:rsidP="00014427">
            <w:pPr>
              <w:jc w:val="center"/>
              <w:rPr>
                <w:sz w:val="20"/>
                <w:szCs w:val="20"/>
              </w:rPr>
            </w:pPr>
            <w:r w:rsidRPr="00693C7B">
              <w:rPr>
                <w:sz w:val="20"/>
                <w:szCs w:val="20"/>
              </w:rPr>
              <w:t>0</w:t>
            </w:r>
          </w:p>
        </w:tc>
        <w:tc>
          <w:tcPr>
            <w:tcW w:w="986" w:type="dxa"/>
          </w:tcPr>
          <w:p w:rsidR="008C4766" w:rsidRPr="00693C7B" w:rsidRDefault="008C4766" w:rsidP="00014427">
            <w:pPr>
              <w:jc w:val="center"/>
              <w:rPr>
                <w:sz w:val="20"/>
                <w:szCs w:val="20"/>
              </w:rPr>
            </w:pPr>
            <w:r w:rsidRPr="00693C7B">
              <w:rPr>
                <w:sz w:val="20"/>
                <w:szCs w:val="20"/>
              </w:rPr>
              <w:t>21/</w:t>
            </w:r>
          </w:p>
          <w:p w:rsidR="008C4766" w:rsidRPr="00693C7B" w:rsidRDefault="008C4766" w:rsidP="00014427">
            <w:pPr>
              <w:jc w:val="center"/>
              <w:rPr>
                <w:sz w:val="20"/>
                <w:szCs w:val="20"/>
              </w:rPr>
            </w:pPr>
            <w:r w:rsidRPr="00693C7B">
              <w:rPr>
                <w:sz w:val="20"/>
                <w:szCs w:val="20"/>
              </w:rPr>
              <w:t>3,2</w:t>
            </w:r>
          </w:p>
        </w:tc>
        <w:tc>
          <w:tcPr>
            <w:tcW w:w="567" w:type="dxa"/>
          </w:tcPr>
          <w:p w:rsidR="008C4766" w:rsidRPr="00693C7B" w:rsidRDefault="008C4766" w:rsidP="00014427">
            <w:pPr>
              <w:jc w:val="center"/>
              <w:rPr>
                <w:sz w:val="20"/>
                <w:szCs w:val="20"/>
              </w:rPr>
            </w:pPr>
            <w:r>
              <w:rPr>
                <w:sz w:val="20"/>
                <w:szCs w:val="20"/>
              </w:rPr>
              <w:t>49</w:t>
            </w:r>
          </w:p>
        </w:tc>
        <w:tc>
          <w:tcPr>
            <w:tcW w:w="1140" w:type="dxa"/>
          </w:tcPr>
          <w:p w:rsidR="008C4766" w:rsidRPr="00693C7B" w:rsidRDefault="008C4766" w:rsidP="00014427">
            <w:pPr>
              <w:jc w:val="center"/>
              <w:rPr>
                <w:sz w:val="20"/>
                <w:szCs w:val="20"/>
              </w:rPr>
            </w:pPr>
            <w:r w:rsidRPr="00693C7B">
              <w:rPr>
                <w:sz w:val="20"/>
                <w:szCs w:val="20"/>
              </w:rPr>
              <w:t>0</w:t>
            </w:r>
          </w:p>
        </w:tc>
        <w:tc>
          <w:tcPr>
            <w:tcW w:w="851" w:type="dxa"/>
          </w:tcPr>
          <w:p w:rsidR="008C4766" w:rsidRPr="00693C7B" w:rsidRDefault="008C4766" w:rsidP="00014427">
            <w:pPr>
              <w:jc w:val="center"/>
              <w:rPr>
                <w:sz w:val="20"/>
                <w:szCs w:val="20"/>
              </w:rPr>
            </w:pPr>
          </w:p>
          <w:p w:rsidR="008C4766" w:rsidRPr="00693C7B" w:rsidRDefault="008C4766" w:rsidP="00014427">
            <w:pPr>
              <w:jc w:val="center"/>
              <w:rPr>
                <w:sz w:val="20"/>
                <w:szCs w:val="20"/>
              </w:rPr>
            </w:pPr>
            <w:r>
              <w:rPr>
                <w:sz w:val="20"/>
                <w:szCs w:val="20"/>
              </w:rPr>
              <w:t>3,8</w:t>
            </w:r>
          </w:p>
        </w:tc>
        <w:tc>
          <w:tcPr>
            <w:tcW w:w="709" w:type="dxa"/>
          </w:tcPr>
          <w:p w:rsidR="008C4766" w:rsidRPr="00693C7B" w:rsidRDefault="008C4766" w:rsidP="00014427">
            <w:pPr>
              <w:jc w:val="center"/>
              <w:rPr>
                <w:sz w:val="20"/>
                <w:szCs w:val="20"/>
              </w:rPr>
            </w:pPr>
            <w:r>
              <w:rPr>
                <w:sz w:val="20"/>
                <w:szCs w:val="20"/>
              </w:rPr>
              <w:t>51</w:t>
            </w:r>
          </w:p>
        </w:tc>
        <w:tc>
          <w:tcPr>
            <w:tcW w:w="1134" w:type="dxa"/>
          </w:tcPr>
          <w:p w:rsidR="008C4766" w:rsidRPr="00693C7B" w:rsidRDefault="008C4766" w:rsidP="00014427">
            <w:pPr>
              <w:jc w:val="center"/>
              <w:rPr>
                <w:sz w:val="20"/>
                <w:szCs w:val="20"/>
              </w:rPr>
            </w:pPr>
            <w:r>
              <w:rPr>
                <w:sz w:val="20"/>
                <w:szCs w:val="20"/>
              </w:rPr>
              <w:t>0</w:t>
            </w:r>
          </w:p>
        </w:tc>
        <w:tc>
          <w:tcPr>
            <w:tcW w:w="1132" w:type="dxa"/>
          </w:tcPr>
          <w:p w:rsidR="008C4766" w:rsidRPr="00693C7B" w:rsidRDefault="008C4766" w:rsidP="00014427">
            <w:pPr>
              <w:jc w:val="center"/>
              <w:rPr>
                <w:sz w:val="20"/>
                <w:szCs w:val="20"/>
              </w:rPr>
            </w:pPr>
            <w:r>
              <w:rPr>
                <w:sz w:val="20"/>
                <w:szCs w:val="20"/>
              </w:rPr>
              <w:t>3,9</w:t>
            </w:r>
          </w:p>
        </w:tc>
      </w:tr>
      <w:tr w:rsidR="008C4766" w:rsidRPr="00693C7B" w:rsidTr="00014427">
        <w:trPr>
          <w:cantSplit/>
          <w:jc w:val="center"/>
        </w:trPr>
        <w:tc>
          <w:tcPr>
            <w:tcW w:w="1699" w:type="dxa"/>
          </w:tcPr>
          <w:p w:rsidR="008C4766" w:rsidRPr="00693C7B" w:rsidRDefault="008C4766" w:rsidP="00014427">
            <w:pPr>
              <w:rPr>
                <w:sz w:val="20"/>
                <w:szCs w:val="20"/>
              </w:rPr>
            </w:pPr>
            <w:r w:rsidRPr="00693C7B">
              <w:rPr>
                <w:sz w:val="20"/>
                <w:szCs w:val="20"/>
              </w:rPr>
              <w:t>химия</w:t>
            </w:r>
          </w:p>
        </w:tc>
        <w:tc>
          <w:tcPr>
            <w:tcW w:w="567" w:type="dxa"/>
          </w:tcPr>
          <w:p w:rsidR="008C4766" w:rsidRPr="00693C7B" w:rsidRDefault="008C4766" w:rsidP="00014427">
            <w:pPr>
              <w:jc w:val="center"/>
              <w:rPr>
                <w:sz w:val="20"/>
                <w:szCs w:val="20"/>
              </w:rPr>
            </w:pPr>
            <w:r w:rsidRPr="00693C7B">
              <w:rPr>
                <w:sz w:val="20"/>
                <w:szCs w:val="20"/>
              </w:rPr>
              <w:t>6</w:t>
            </w:r>
          </w:p>
        </w:tc>
        <w:tc>
          <w:tcPr>
            <w:tcW w:w="999" w:type="dxa"/>
          </w:tcPr>
          <w:p w:rsidR="008C4766" w:rsidRPr="00693C7B" w:rsidRDefault="008C4766" w:rsidP="00014427">
            <w:pPr>
              <w:jc w:val="center"/>
              <w:rPr>
                <w:sz w:val="20"/>
                <w:szCs w:val="20"/>
              </w:rPr>
            </w:pPr>
            <w:r w:rsidRPr="00693C7B">
              <w:rPr>
                <w:sz w:val="20"/>
                <w:szCs w:val="20"/>
              </w:rPr>
              <w:t>0</w:t>
            </w:r>
          </w:p>
        </w:tc>
        <w:tc>
          <w:tcPr>
            <w:tcW w:w="986" w:type="dxa"/>
          </w:tcPr>
          <w:p w:rsidR="008C4766" w:rsidRPr="00693C7B" w:rsidRDefault="008C4766" w:rsidP="00014427">
            <w:pPr>
              <w:jc w:val="center"/>
              <w:rPr>
                <w:sz w:val="20"/>
                <w:szCs w:val="20"/>
              </w:rPr>
            </w:pPr>
            <w:r w:rsidRPr="00693C7B">
              <w:rPr>
                <w:sz w:val="20"/>
                <w:szCs w:val="20"/>
              </w:rPr>
              <w:t>27,6/</w:t>
            </w:r>
          </w:p>
          <w:p w:rsidR="008C4766" w:rsidRPr="00693C7B" w:rsidRDefault="008C4766" w:rsidP="00014427">
            <w:pPr>
              <w:jc w:val="center"/>
              <w:rPr>
                <w:sz w:val="20"/>
                <w:szCs w:val="20"/>
              </w:rPr>
            </w:pPr>
            <w:r w:rsidRPr="00693C7B">
              <w:rPr>
                <w:sz w:val="20"/>
                <w:szCs w:val="20"/>
              </w:rPr>
              <w:t>4,3</w:t>
            </w:r>
          </w:p>
        </w:tc>
        <w:tc>
          <w:tcPr>
            <w:tcW w:w="567" w:type="dxa"/>
          </w:tcPr>
          <w:p w:rsidR="008C4766" w:rsidRPr="00693C7B" w:rsidRDefault="008C4766" w:rsidP="00014427">
            <w:pPr>
              <w:jc w:val="center"/>
              <w:rPr>
                <w:sz w:val="20"/>
                <w:szCs w:val="20"/>
              </w:rPr>
            </w:pPr>
            <w:r>
              <w:rPr>
                <w:sz w:val="20"/>
                <w:szCs w:val="20"/>
              </w:rPr>
              <w:t>49</w:t>
            </w:r>
          </w:p>
        </w:tc>
        <w:tc>
          <w:tcPr>
            <w:tcW w:w="1140" w:type="dxa"/>
          </w:tcPr>
          <w:p w:rsidR="008C4766" w:rsidRPr="00693C7B" w:rsidRDefault="008C4766" w:rsidP="00014427">
            <w:pPr>
              <w:jc w:val="center"/>
              <w:rPr>
                <w:sz w:val="20"/>
                <w:szCs w:val="20"/>
              </w:rPr>
            </w:pPr>
            <w:r w:rsidRPr="00693C7B">
              <w:rPr>
                <w:sz w:val="20"/>
                <w:szCs w:val="20"/>
              </w:rPr>
              <w:t>0</w:t>
            </w:r>
          </w:p>
        </w:tc>
        <w:tc>
          <w:tcPr>
            <w:tcW w:w="851" w:type="dxa"/>
          </w:tcPr>
          <w:p w:rsidR="008C4766" w:rsidRPr="00693C7B" w:rsidRDefault="008C4766" w:rsidP="00014427">
            <w:pPr>
              <w:rPr>
                <w:sz w:val="20"/>
                <w:szCs w:val="20"/>
              </w:rPr>
            </w:pPr>
          </w:p>
          <w:p w:rsidR="008C4766" w:rsidRPr="00693C7B" w:rsidRDefault="008C4766" w:rsidP="00014427">
            <w:pPr>
              <w:jc w:val="center"/>
              <w:rPr>
                <w:sz w:val="20"/>
                <w:szCs w:val="20"/>
              </w:rPr>
            </w:pPr>
            <w:r>
              <w:rPr>
                <w:sz w:val="20"/>
                <w:szCs w:val="20"/>
              </w:rPr>
              <w:t>3,6</w:t>
            </w:r>
          </w:p>
        </w:tc>
        <w:tc>
          <w:tcPr>
            <w:tcW w:w="709" w:type="dxa"/>
          </w:tcPr>
          <w:p w:rsidR="008C4766" w:rsidRPr="00693C7B" w:rsidRDefault="008C4766" w:rsidP="00014427">
            <w:pPr>
              <w:jc w:val="center"/>
              <w:rPr>
                <w:sz w:val="20"/>
                <w:szCs w:val="20"/>
              </w:rPr>
            </w:pPr>
            <w:r>
              <w:rPr>
                <w:sz w:val="20"/>
                <w:szCs w:val="20"/>
              </w:rPr>
              <w:t>51</w:t>
            </w:r>
          </w:p>
        </w:tc>
        <w:tc>
          <w:tcPr>
            <w:tcW w:w="1134" w:type="dxa"/>
          </w:tcPr>
          <w:p w:rsidR="008C4766" w:rsidRPr="00693C7B" w:rsidRDefault="008C4766" w:rsidP="00014427">
            <w:pPr>
              <w:jc w:val="center"/>
              <w:rPr>
                <w:sz w:val="20"/>
                <w:szCs w:val="20"/>
              </w:rPr>
            </w:pPr>
            <w:r>
              <w:rPr>
                <w:sz w:val="20"/>
                <w:szCs w:val="20"/>
              </w:rPr>
              <w:t>0</w:t>
            </w:r>
          </w:p>
        </w:tc>
        <w:tc>
          <w:tcPr>
            <w:tcW w:w="1132" w:type="dxa"/>
          </w:tcPr>
          <w:p w:rsidR="008C4766" w:rsidRPr="00693C7B" w:rsidRDefault="008C4766" w:rsidP="00014427">
            <w:pPr>
              <w:jc w:val="center"/>
              <w:rPr>
                <w:sz w:val="20"/>
                <w:szCs w:val="20"/>
              </w:rPr>
            </w:pPr>
            <w:r>
              <w:rPr>
                <w:sz w:val="20"/>
                <w:szCs w:val="20"/>
              </w:rPr>
              <w:t>3,8</w:t>
            </w:r>
          </w:p>
        </w:tc>
      </w:tr>
      <w:tr w:rsidR="008C4766" w:rsidRPr="00693C7B" w:rsidTr="00014427">
        <w:trPr>
          <w:cantSplit/>
          <w:jc w:val="center"/>
        </w:trPr>
        <w:tc>
          <w:tcPr>
            <w:tcW w:w="1699" w:type="dxa"/>
          </w:tcPr>
          <w:p w:rsidR="008C4766" w:rsidRPr="00693C7B" w:rsidRDefault="008C4766" w:rsidP="00014427">
            <w:pPr>
              <w:rPr>
                <w:sz w:val="20"/>
                <w:szCs w:val="20"/>
              </w:rPr>
            </w:pPr>
            <w:r w:rsidRPr="00693C7B">
              <w:rPr>
                <w:sz w:val="20"/>
                <w:szCs w:val="20"/>
              </w:rPr>
              <w:t>биология</w:t>
            </w:r>
          </w:p>
        </w:tc>
        <w:tc>
          <w:tcPr>
            <w:tcW w:w="567" w:type="dxa"/>
          </w:tcPr>
          <w:p w:rsidR="008C4766" w:rsidRPr="00693C7B" w:rsidRDefault="008C4766" w:rsidP="00014427">
            <w:pPr>
              <w:jc w:val="center"/>
              <w:rPr>
                <w:sz w:val="20"/>
                <w:szCs w:val="20"/>
              </w:rPr>
            </w:pPr>
            <w:r w:rsidRPr="00693C7B">
              <w:rPr>
                <w:sz w:val="20"/>
                <w:szCs w:val="20"/>
              </w:rPr>
              <w:t>7</w:t>
            </w:r>
          </w:p>
        </w:tc>
        <w:tc>
          <w:tcPr>
            <w:tcW w:w="999" w:type="dxa"/>
          </w:tcPr>
          <w:p w:rsidR="008C4766" w:rsidRPr="00693C7B" w:rsidRDefault="008C4766" w:rsidP="00014427">
            <w:pPr>
              <w:jc w:val="center"/>
              <w:rPr>
                <w:sz w:val="20"/>
                <w:szCs w:val="20"/>
              </w:rPr>
            </w:pPr>
            <w:r w:rsidRPr="00693C7B">
              <w:rPr>
                <w:sz w:val="20"/>
                <w:szCs w:val="20"/>
              </w:rPr>
              <w:t>0</w:t>
            </w:r>
          </w:p>
        </w:tc>
        <w:tc>
          <w:tcPr>
            <w:tcW w:w="986" w:type="dxa"/>
          </w:tcPr>
          <w:p w:rsidR="008C4766" w:rsidRPr="00693C7B" w:rsidRDefault="008C4766" w:rsidP="00014427">
            <w:pPr>
              <w:jc w:val="center"/>
              <w:rPr>
                <w:sz w:val="20"/>
                <w:szCs w:val="20"/>
              </w:rPr>
            </w:pPr>
            <w:r w:rsidRPr="00693C7B">
              <w:rPr>
                <w:sz w:val="20"/>
                <w:szCs w:val="20"/>
              </w:rPr>
              <w:t>27,1/</w:t>
            </w:r>
          </w:p>
          <w:p w:rsidR="008C4766" w:rsidRPr="00693C7B" w:rsidRDefault="008C4766" w:rsidP="00014427">
            <w:pPr>
              <w:jc w:val="center"/>
              <w:rPr>
                <w:sz w:val="20"/>
                <w:szCs w:val="20"/>
              </w:rPr>
            </w:pPr>
            <w:r w:rsidRPr="00693C7B">
              <w:rPr>
                <w:sz w:val="20"/>
                <w:szCs w:val="20"/>
              </w:rPr>
              <w:t>3,8</w:t>
            </w:r>
          </w:p>
        </w:tc>
        <w:tc>
          <w:tcPr>
            <w:tcW w:w="567" w:type="dxa"/>
          </w:tcPr>
          <w:p w:rsidR="008C4766" w:rsidRPr="00693C7B" w:rsidRDefault="008C4766" w:rsidP="00014427">
            <w:pPr>
              <w:jc w:val="center"/>
              <w:rPr>
                <w:sz w:val="20"/>
                <w:szCs w:val="20"/>
              </w:rPr>
            </w:pPr>
            <w:r>
              <w:rPr>
                <w:sz w:val="20"/>
                <w:szCs w:val="20"/>
              </w:rPr>
              <w:t>49</w:t>
            </w:r>
          </w:p>
        </w:tc>
        <w:tc>
          <w:tcPr>
            <w:tcW w:w="1140" w:type="dxa"/>
          </w:tcPr>
          <w:p w:rsidR="008C4766" w:rsidRPr="00693C7B" w:rsidRDefault="008C4766" w:rsidP="00014427">
            <w:pPr>
              <w:jc w:val="center"/>
              <w:rPr>
                <w:sz w:val="20"/>
                <w:szCs w:val="20"/>
              </w:rPr>
            </w:pPr>
            <w:r w:rsidRPr="00693C7B">
              <w:rPr>
                <w:sz w:val="20"/>
                <w:szCs w:val="20"/>
              </w:rPr>
              <w:t>0</w:t>
            </w:r>
          </w:p>
        </w:tc>
        <w:tc>
          <w:tcPr>
            <w:tcW w:w="851" w:type="dxa"/>
          </w:tcPr>
          <w:p w:rsidR="008C4766" w:rsidRPr="00693C7B" w:rsidRDefault="008C4766" w:rsidP="00014427">
            <w:pPr>
              <w:rPr>
                <w:sz w:val="20"/>
                <w:szCs w:val="20"/>
              </w:rPr>
            </w:pPr>
          </w:p>
          <w:p w:rsidR="008C4766" w:rsidRPr="00693C7B" w:rsidRDefault="008C4766" w:rsidP="00014427">
            <w:pPr>
              <w:jc w:val="center"/>
              <w:rPr>
                <w:sz w:val="20"/>
                <w:szCs w:val="20"/>
              </w:rPr>
            </w:pPr>
            <w:r>
              <w:rPr>
                <w:sz w:val="20"/>
                <w:szCs w:val="20"/>
              </w:rPr>
              <w:t>3,6</w:t>
            </w:r>
          </w:p>
        </w:tc>
        <w:tc>
          <w:tcPr>
            <w:tcW w:w="709" w:type="dxa"/>
          </w:tcPr>
          <w:p w:rsidR="008C4766" w:rsidRPr="00693C7B" w:rsidRDefault="008C4766" w:rsidP="00014427">
            <w:pPr>
              <w:jc w:val="center"/>
              <w:rPr>
                <w:sz w:val="20"/>
                <w:szCs w:val="20"/>
              </w:rPr>
            </w:pPr>
            <w:r>
              <w:rPr>
                <w:sz w:val="20"/>
                <w:szCs w:val="20"/>
              </w:rPr>
              <w:t>51</w:t>
            </w:r>
          </w:p>
        </w:tc>
        <w:tc>
          <w:tcPr>
            <w:tcW w:w="1134" w:type="dxa"/>
          </w:tcPr>
          <w:p w:rsidR="008C4766" w:rsidRPr="00693C7B" w:rsidRDefault="008C4766" w:rsidP="00014427">
            <w:pPr>
              <w:jc w:val="center"/>
              <w:rPr>
                <w:sz w:val="20"/>
                <w:szCs w:val="20"/>
              </w:rPr>
            </w:pPr>
            <w:r>
              <w:rPr>
                <w:sz w:val="20"/>
                <w:szCs w:val="20"/>
              </w:rPr>
              <w:t>0</w:t>
            </w:r>
          </w:p>
        </w:tc>
        <w:tc>
          <w:tcPr>
            <w:tcW w:w="1132" w:type="dxa"/>
          </w:tcPr>
          <w:p w:rsidR="008C4766" w:rsidRPr="00693C7B" w:rsidRDefault="008C4766" w:rsidP="00014427">
            <w:pPr>
              <w:jc w:val="center"/>
              <w:rPr>
                <w:sz w:val="20"/>
                <w:szCs w:val="20"/>
              </w:rPr>
            </w:pPr>
            <w:r>
              <w:rPr>
                <w:sz w:val="20"/>
                <w:szCs w:val="20"/>
              </w:rPr>
              <w:t>3,8</w:t>
            </w:r>
          </w:p>
        </w:tc>
      </w:tr>
      <w:tr w:rsidR="008C4766" w:rsidRPr="00693C7B" w:rsidTr="00014427">
        <w:trPr>
          <w:cantSplit/>
          <w:jc w:val="center"/>
        </w:trPr>
        <w:tc>
          <w:tcPr>
            <w:tcW w:w="1699" w:type="dxa"/>
          </w:tcPr>
          <w:p w:rsidR="008C4766" w:rsidRPr="00693C7B" w:rsidRDefault="008C4766" w:rsidP="00014427">
            <w:pPr>
              <w:rPr>
                <w:sz w:val="20"/>
                <w:szCs w:val="20"/>
              </w:rPr>
            </w:pPr>
            <w:r w:rsidRPr="00693C7B">
              <w:rPr>
                <w:sz w:val="20"/>
                <w:szCs w:val="20"/>
              </w:rPr>
              <w:t>литература</w:t>
            </w:r>
          </w:p>
        </w:tc>
        <w:tc>
          <w:tcPr>
            <w:tcW w:w="567" w:type="dxa"/>
          </w:tcPr>
          <w:p w:rsidR="008C4766" w:rsidRPr="00693C7B" w:rsidRDefault="008C4766" w:rsidP="00014427">
            <w:pPr>
              <w:jc w:val="center"/>
              <w:rPr>
                <w:sz w:val="20"/>
                <w:szCs w:val="20"/>
              </w:rPr>
            </w:pPr>
            <w:r w:rsidRPr="00693C7B">
              <w:rPr>
                <w:sz w:val="20"/>
                <w:szCs w:val="20"/>
              </w:rPr>
              <w:t>1</w:t>
            </w:r>
          </w:p>
        </w:tc>
        <w:tc>
          <w:tcPr>
            <w:tcW w:w="999" w:type="dxa"/>
          </w:tcPr>
          <w:p w:rsidR="008C4766" w:rsidRPr="00693C7B" w:rsidRDefault="008C4766" w:rsidP="00014427">
            <w:pPr>
              <w:jc w:val="center"/>
              <w:rPr>
                <w:sz w:val="20"/>
                <w:szCs w:val="20"/>
              </w:rPr>
            </w:pPr>
            <w:r w:rsidRPr="00693C7B">
              <w:rPr>
                <w:sz w:val="20"/>
                <w:szCs w:val="20"/>
              </w:rPr>
              <w:t>0</w:t>
            </w:r>
          </w:p>
        </w:tc>
        <w:tc>
          <w:tcPr>
            <w:tcW w:w="986" w:type="dxa"/>
          </w:tcPr>
          <w:p w:rsidR="008C4766" w:rsidRPr="00693C7B" w:rsidRDefault="008C4766" w:rsidP="00014427">
            <w:pPr>
              <w:jc w:val="center"/>
              <w:rPr>
                <w:sz w:val="20"/>
                <w:szCs w:val="20"/>
              </w:rPr>
            </w:pPr>
            <w:r w:rsidRPr="00693C7B">
              <w:rPr>
                <w:sz w:val="20"/>
                <w:szCs w:val="20"/>
              </w:rPr>
              <w:t>16/</w:t>
            </w:r>
          </w:p>
          <w:p w:rsidR="008C4766" w:rsidRPr="00693C7B" w:rsidRDefault="008C4766" w:rsidP="00014427">
            <w:pPr>
              <w:jc w:val="center"/>
              <w:rPr>
                <w:sz w:val="20"/>
                <w:szCs w:val="20"/>
              </w:rPr>
            </w:pPr>
            <w:r w:rsidRPr="00693C7B">
              <w:rPr>
                <w:sz w:val="20"/>
                <w:szCs w:val="20"/>
              </w:rPr>
              <w:t>3</w:t>
            </w:r>
          </w:p>
        </w:tc>
        <w:tc>
          <w:tcPr>
            <w:tcW w:w="567" w:type="dxa"/>
          </w:tcPr>
          <w:p w:rsidR="008C4766" w:rsidRPr="00693C7B" w:rsidRDefault="008C4766" w:rsidP="00014427">
            <w:pPr>
              <w:jc w:val="center"/>
              <w:rPr>
                <w:sz w:val="20"/>
                <w:szCs w:val="20"/>
              </w:rPr>
            </w:pPr>
            <w:r>
              <w:rPr>
                <w:sz w:val="20"/>
                <w:szCs w:val="20"/>
              </w:rPr>
              <w:t>49</w:t>
            </w:r>
          </w:p>
        </w:tc>
        <w:tc>
          <w:tcPr>
            <w:tcW w:w="1140" w:type="dxa"/>
          </w:tcPr>
          <w:p w:rsidR="008C4766" w:rsidRPr="00693C7B" w:rsidRDefault="008C4766" w:rsidP="00014427">
            <w:pPr>
              <w:jc w:val="center"/>
              <w:rPr>
                <w:sz w:val="20"/>
                <w:szCs w:val="20"/>
              </w:rPr>
            </w:pPr>
            <w:r w:rsidRPr="00693C7B">
              <w:rPr>
                <w:sz w:val="20"/>
                <w:szCs w:val="20"/>
              </w:rPr>
              <w:t>0</w:t>
            </w:r>
          </w:p>
        </w:tc>
        <w:tc>
          <w:tcPr>
            <w:tcW w:w="851" w:type="dxa"/>
          </w:tcPr>
          <w:p w:rsidR="008C4766" w:rsidRPr="00693C7B" w:rsidRDefault="008C4766" w:rsidP="00014427">
            <w:pPr>
              <w:rPr>
                <w:sz w:val="20"/>
                <w:szCs w:val="20"/>
              </w:rPr>
            </w:pPr>
          </w:p>
          <w:p w:rsidR="008C4766" w:rsidRPr="00693C7B" w:rsidRDefault="008C4766" w:rsidP="00014427">
            <w:pPr>
              <w:jc w:val="center"/>
              <w:rPr>
                <w:sz w:val="20"/>
                <w:szCs w:val="20"/>
              </w:rPr>
            </w:pPr>
            <w:r>
              <w:rPr>
                <w:sz w:val="20"/>
                <w:szCs w:val="20"/>
              </w:rPr>
              <w:t>3,9</w:t>
            </w:r>
          </w:p>
        </w:tc>
        <w:tc>
          <w:tcPr>
            <w:tcW w:w="709" w:type="dxa"/>
          </w:tcPr>
          <w:p w:rsidR="008C4766" w:rsidRPr="00693C7B" w:rsidRDefault="008C4766" w:rsidP="00014427">
            <w:pPr>
              <w:jc w:val="center"/>
              <w:rPr>
                <w:sz w:val="20"/>
                <w:szCs w:val="20"/>
              </w:rPr>
            </w:pPr>
            <w:r>
              <w:rPr>
                <w:sz w:val="20"/>
                <w:szCs w:val="20"/>
              </w:rPr>
              <w:t>51</w:t>
            </w:r>
          </w:p>
        </w:tc>
        <w:tc>
          <w:tcPr>
            <w:tcW w:w="1134" w:type="dxa"/>
          </w:tcPr>
          <w:p w:rsidR="008C4766" w:rsidRPr="00693C7B" w:rsidRDefault="008C4766" w:rsidP="00014427">
            <w:pPr>
              <w:jc w:val="center"/>
              <w:rPr>
                <w:sz w:val="20"/>
                <w:szCs w:val="20"/>
              </w:rPr>
            </w:pPr>
            <w:r>
              <w:rPr>
                <w:sz w:val="20"/>
                <w:szCs w:val="20"/>
              </w:rPr>
              <w:t>0</w:t>
            </w:r>
          </w:p>
        </w:tc>
        <w:tc>
          <w:tcPr>
            <w:tcW w:w="1132" w:type="dxa"/>
          </w:tcPr>
          <w:p w:rsidR="008C4766" w:rsidRPr="00693C7B" w:rsidRDefault="008C4766" w:rsidP="00014427">
            <w:pPr>
              <w:jc w:val="center"/>
              <w:rPr>
                <w:sz w:val="20"/>
                <w:szCs w:val="20"/>
              </w:rPr>
            </w:pPr>
            <w:r>
              <w:rPr>
                <w:sz w:val="20"/>
                <w:szCs w:val="20"/>
              </w:rPr>
              <w:t>4,1</w:t>
            </w:r>
          </w:p>
        </w:tc>
      </w:tr>
      <w:tr w:rsidR="008C4766" w:rsidRPr="00693C7B" w:rsidTr="00014427">
        <w:trPr>
          <w:cantSplit/>
          <w:jc w:val="center"/>
        </w:trPr>
        <w:tc>
          <w:tcPr>
            <w:tcW w:w="1699" w:type="dxa"/>
          </w:tcPr>
          <w:p w:rsidR="008C4766" w:rsidRPr="00693C7B" w:rsidRDefault="008C4766" w:rsidP="00014427">
            <w:pPr>
              <w:rPr>
                <w:sz w:val="20"/>
                <w:szCs w:val="20"/>
              </w:rPr>
            </w:pPr>
            <w:r w:rsidRPr="00693C7B">
              <w:rPr>
                <w:sz w:val="20"/>
                <w:szCs w:val="20"/>
              </w:rPr>
              <w:t>физика</w:t>
            </w:r>
          </w:p>
        </w:tc>
        <w:tc>
          <w:tcPr>
            <w:tcW w:w="567" w:type="dxa"/>
          </w:tcPr>
          <w:p w:rsidR="008C4766" w:rsidRPr="00693C7B" w:rsidRDefault="008C4766" w:rsidP="00014427">
            <w:pPr>
              <w:jc w:val="center"/>
              <w:rPr>
                <w:sz w:val="20"/>
                <w:szCs w:val="20"/>
              </w:rPr>
            </w:pPr>
            <w:r w:rsidRPr="00693C7B">
              <w:rPr>
                <w:sz w:val="20"/>
                <w:szCs w:val="20"/>
              </w:rPr>
              <w:t>1</w:t>
            </w:r>
          </w:p>
        </w:tc>
        <w:tc>
          <w:tcPr>
            <w:tcW w:w="999" w:type="dxa"/>
          </w:tcPr>
          <w:p w:rsidR="008C4766" w:rsidRPr="00693C7B" w:rsidRDefault="008C4766" w:rsidP="00014427">
            <w:pPr>
              <w:jc w:val="center"/>
              <w:rPr>
                <w:sz w:val="20"/>
                <w:szCs w:val="20"/>
              </w:rPr>
            </w:pPr>
            <w:r w:rsidRPr="00693C7B">
              <w:rPr>
                <w:sz w:val="20"/>
                <w:szCs w:val="20"/>
              </w:rPr>
              <w:t>0</w:t>
            </w:r>
          </w:p>
        </w:tc>
        <w:tc>
          <w:tcPr>
            <w:tcW w:w="986" w:type="dxa"/>
          </w:tcPr>
          <w:p w:rsidR="008C4766" w:rsidRPr="00693C7B" w:rsidRDefault="008C4766" w:rsidP="00014427">
            <w:pPr>
              <w:jc w:val="center"/>
              <w:rPr>
                <w:sz w:val="20"/>
                <w:szCs w:val="20"/>
              </w:rPr>
            </w:pPr>
            <w:r w:rsidRPr="00693C7B">
              <w:rPr>
                <w:sz w:val="20"/>
                <w:szCs w:val="20"/>
              </w:rPr>
              <w:t>13/</w:t>
            </w:r>
          </w:p>
          <w:p w:rsidR="008C4766" w:rsidRPr="00693C7B" w:rsidRDefault="008C4766" w:rsidP="00014427">
            <w:pPr>
              <w:jc w:val="center"/>
              <w:rPr>
                <w:sz w:val="20"/>
                <w:szCs w:val="20"/>
              </w:rPr>
            </w:pPr>
            <w:r w:rsidRPr="00693C7B">
              <w:rPr>
                <w:sz w:val="20"/>
                <w:szCs w:val="20"/>
              </w:rPr>
              <w:t>3</w:t>
            </w:r>
          </w:p>
        </w:tc>
        <w:tc>
          <w:tcPr>
            <w:tcW w:w="567" w:type="dxa"/>
          </w:tcPr>
          <w:p w:rsidR="008C4766" w:rsidRPr="00693C7B" w:rsidRDefault="008C4766" w:rsidP="00014427">
            <w:pPr>
              <w:jc w:val="center"/>
              <w:rPr>
                <w:sz w:val="20"/>
                <w:szCs w:val="20"/>
              </w:rPr>
            </w:pPr>
            <w:r>
              <w:rPr>
                <w:sz w:val="20"/>
                <w:szCs w:val="20"/>
              </w:rPr>
              <w:t>49</w:t>
            </w:r>
          </w:p>
        </w:tc>
        <w:tc>
          <w:tcPr>
            <w:tcW w:w="1140" w:type="dxa"/>
          </w:tcPr>
          <w:p w:rsidR="008C4766" w:rsidRPr="00693C7B" w:rsidRDefault="008C4766" w:rsidP="00014427">
            <w:pPr>
              <w:jc w:val="center"/>
              <w:rPr>
                <w:sz w:val="20"/>
                <w:szCs w:val="20"/>
              </w:rPr>
            </w:pPr>
            <w:r w:rsidRPr="00693C7B">
              <w:rPr>
                <w:sz w:val="20"/>
                <w:szCs w:val="20"/>
              </w:rPr>
              <w:t>0</w:t>
            </w:r>
          </w:p>
        </w:tc>
        <w:tc>
          <w:tcPr>
            <w:tcW w:w="851" w:type="dxa"/>
          </w:tcPr>
          <w:p w:rsidR="008C4766" w:rsidRPr="00693C7B" w:rsidRDefault="008C4766" w:rsidP="00014427">
            <w:pPr>
              <w:rPr>
                <w:sz w:val="20"/>
                <w:szCs w:val="20"/>
              </w:rPr>
            </w:pPr>
          </w:p>
          <w:p w:rsidR="008C4766" w:rsidRPr="00693C7B" w:rsidRDefault="008C4766" w:rsidP="00014427">
            <w:pPr>
              <w:jc w:val="center"/>
              <w:rPr>
                <w:sz w:val="20"/>
                <w:szCs w:val="20"/>
              </w:rPr>
            </w:pPr>
            <w:r w:rsidRPr="00693C7B">
              <w:rPr>
                <w:sz w:val="20"/>
                <w:szCs w:val="20"/>
              </w:rPr>
              <w:t>3,5</w:t>
            </w:r>
          </w:p>
        </w:tc>
        <w:tc>
          <w:tcPr>
            <w:tcW w:w="709" w:type="dxa"/>
          </w:tcPr>
          <w:p w:rsidR="008C4766" w:rsidRPr="00693C7B" w:rsidRDefault="008C4766" w:rsidP="00014427">
            <w:pPr>
              <w:jc w:val="center"/>
              <w:rPr>
                <w:sz w:val="20"/>
                <w:szCs w:val="20"/>
              </w:rPr>
            </w:pPr>
            <w:r>
              <w:rPr>
                <w:sz w:val="20"/>
                <w:szCs w:val="20"/>
              </w:rPr>
              <w:t>51</w:t>
            </w:r>
          </w:p>
        </w:tc>
        <w:tc>
          <w:tcPr>
            <w:tcW w:w="1134" w:type="dxa"/>
          </w:tcPr>
          <w:p w:rsidR="008C4766" w:rsidRPr="00693C7B" w:rsidRDefault="008C4766" w:rsidP="00014427">
            <w:pPr>
              <w:jc w:val="center"/>
              <w:rPr>
                <w:sz w:val="20"/>
                <w:szCs w:val="20"/>
              </w:rPr>
            </w:pPr>
            <w:r>
              <w:rPr>
                <w:sz w:val="20"/>
                <w:szCs w:val="20"/>
              </w:rPr>
              <w:t>0</w:t>
            </w:r>
          </w:p>
        </w:tc>
        <w:tc>
          <w:tcPr>
            <w:tcW w:w="1132" w:type="dxa"/>
          </w:tcPr>
          <w:p w:rsidR="008C4766" w:rsidRPr="00693C7B" w:rsidRDefault="008C4766" w:rsidP="00014427">
            <w:pPr>
              <w:jc w:val="center"/>
              <w:rPr>
                <w:sz w:val="20"/>
                <w:szCs w:val="20"/>
              </w:rPr>
            </w:pPr>
            <w:r>
              <w:rPr>
                <w:sz w:val="20"/>
                <w:szCs w:val="20"/>
              </w:rPr>
              <w:t>3,7</w:t>
            </w:r>
          </w:p>
        </w:tc>
      </w:tr>
      <w:tr w:rsidR="008C4766" w:rsidRPr="00693C7B" w:rsidTr="00014427">
        <w:trPr>
          <w:cantSplit/>
          <w:jc w:val="center"/>
        </w:trPr>
        <w:tc>
          <w:tcPr>
            <w:tcW w:w="1699" w:type="dxa"/>
          </w:tcPr>
          <w:p w:rsidR="008C4766" w:rsidRPr="00693C7B" w:rsidRDefault="008C4766" w:rsidP="00014427">
            <w:pPr>
              <w:rPr>
                <w:sz w:val="20"/>
                <w:szCs w:val="20"/>
              </w:rPr>
            </w:pPr>
            <w:r w:rsidRPr="00693C7B">
              <w:rPr>
                <w:sz w:val="20"/>
                <w:szCs w:val="20"/>
              </w:rPr>
              <w:t>английский язык</w:t>
            </w:r>
          </w:p>
        </w:tc>
        <w:tc>
          <w:tcPr>
            <w:tcW w:w="567" w:type="dxa"/>
          </w:tcPr>
          <w:p w:rsidR="008C4766" w:rsidRPr="00693C7B" w:rsidRDefault="008C4766" w:rsidP="00014427">
            <w:pPr>
              <w:jc w:val="center"/>
              <w:rPr>
                <w:sz w:val="20"/>
                <w:szCs w:val="20"/>
              </w:rPr>
            </w:pPr>
            <w:r w:rsidRPr="00693C7B">
              <w:rPr>
                <w:sz w:val="20"/>
                <w:szCs w:val="20"/>
              </w:rPr>
              <w:t>2</w:t>
            </w:r>
          </w:p>
        </w:tc>
        <w:tc>
          <w:tcPr>
            <w:tcW w:w="999" w:type="dxa"/>
          </w:tcPr>
          <w:p w:rsidR="008C4766" w:rsidRPr="00693C7B" w:rsidRDefault="008C4766" w:rsidP="00014427">
            <w:pPr>
              <w:jc w:val="center"/>
              <w:rPr>
                <w:sz w:val="20"/>
                <w:szCs w:val="20"/>
              </w:rPr>
            </w:pPr>
            <w:r w:rsidRPr="00693C7B">
              <w:rPr>
                <w:sz w:val="20"/>
                <w:szCs w:val="20"/>
              </w:rPr>
              <w:t>0</w:t>
            </w:r>
          </w:p>
        </w:tc>
        <w:tc>
          <w:tcPr>
            <w:tcW w:w="986" w:type="dxa"/>
          </w:tcPr>
          <w:p w:rsidR="008C4766" w:rsidRPr="00693C7B" w:rsidRDefault="008C4766" w:rsidP="00014427">
            <w:pPr>
              <w:jc w:val="center"/>
              <w:rPr>
                <w:sz w:val="20"/>
                <w:szCs w:val="20"/>
              </w:rPr>
            </w:pPr>
            <w:r w:rsidRPr="00693C7B">
              <w:rPr>
                <w:sz w:val="20"/>
                <w:szCs w:val="20"/>
              </w:rPr>
              <w:t>54,5/</w:t>
            </w:r>
          </w:p>
          <w:p w:rsidR="008C4766" w:rsidRPr="00693C7B" w:rsidRDefault="008C4766" w:rsidP="00014427">
            <w:pPr>
              <w:jc w:val="center"/>
              <w:rPr>
                <w:sz w:val="20"/>
                <w:szCs w:val="20"/>
              </w:rPr>
            </w:pPr>
            <w:r w:rsidRPr="00693C7B">
              <w:rPr>
                <w:sz w:val="20"/>
                <w:szCs w:val="20"/>
              </w:rPr>
              <w:t>4,5</w:t>
            </w:r>
          </w:p>
        </w:tc>
        <w:tc>
          <w:tcPr>
            <w:tcW w:w="567" w:type="dxa"/>
          </w:tcPr>
          <w:p w:rsidR="008C4766" w:rsidRPr="00693C7B" w:rsidRDefault="008C4766" w:rsidP="00014427">
            <w:pPr>
              <w:jc w:val="center"/>
              <w:rPr>
                <w:sz w:val="20"/>
                <w:szCs w:val="20"/>
              </w:rPr>
            </w:pPr>
            <w:r>
              <w:rPr>
                <w:sz w:val="20"/>
                <w:szCs w:val="20"/>
              </w:rPr>
              <w:t>49</w:t>
            </w:r>
          </w:p>
        </w:tc>
        <w:tc>
          <w:tcPr>
            <w:tcW w:w="1140" w:type="dxa"/>
          </w:tcPr>
          <w:p w:rsidR="008C4766" w:rsidRPr="00693C7B" w:rsidRDefault="008C4766" w:rsidP="00014427">
            <w:pPr>
              <w:jc w:val="center"/>
              <w:rPr>
                <w:sz w:val="20"/>
                <w:szCs w:val="20"/>
              </w:rPr>
            </w:pPr>
            <w:r w:rsidRPr="00693C7B">
              <w:rPr>
                <w:sz w:val="20"/>
                <w:szCs w:val="20"/>
              </w:rPr>
              <w:t>0</w:t>
            </w:r>
          </w:p>
        </w:tc>
        <w:tc>
          <w:tcPr>
            <w:tcW w:w="851" w:type="dxa"/>
          </w:tcPr>
          <w:p w:rsidR="008C4766" w:rsidRPr="00693C7B" w:rsidRDefault="008C4766" w:rsidP="00014427">
            <w:pPr>
              <w:rPr>
                <w:sz w:val="20"/>
                <w:szCs w:val="20"/>
              </w:rPr>
            </w:pPr>
          </w:p>
          <w:p w:rsidR="008C4766" w:rsidRPr="00693C7B" w:rsidRDefault="008C4766" w:rsidP="00014427">
            <w:pPr>
              <w:jc w:val="center"/>
              <w:rPr>
                <w:sz w:val="20"/>
                <w:szCs w:val="20"/>
              </w:rPr>
            </w:pPr>
            <w:r>
              <w:rPr>
                <w:sz w:val="20"/>
                <w:szCs w:val="20"/>
              </w:rPr>
              <w:t>3,5</w:t>
            </w:r>
          </w:p>
        </w:tc>
        <w:tc>
          <w:tcPr>
            <w:tcW w:w="709" w:type="dxa"/>
          </w:tcPr>
          <w:p w:rsidR="008C4766" w:rsidRPr="00693C7B" w:rsidRDefault="008C4766" w:rsidP="00014427">
            <w:pPr>
              <w:jc w:val="center"/>
              <w:rPr>
                <w:sz w:val="20"/>
                <w:szCs w:val="20"/>
              </w:rPr>
            </w:pPr>
            <w:r>
              <w:rPr>
                <w:sz w:val="20"/>
                <w:szCs w:val="20"/>
              </w:rPr>
              <w:t>51</w:t>
            </w:r>
          </w:p>
        </w:tc>
        <w:tc>
          <w:tcPr>
            <w:tcW w:w="1134" w:type="dxa"/>
          </w:tcPr>
          <w:p w:rsidR="008C4766" w:rsidRPr="00693C7B" w:rsidRDefault="008C4766" w:rsidP="00014427">
            <w:pPr>
              <w:jc w:val="center"/>
              <w:rPr>
                <w:sz w:val="20"/>
                <w:szCs w:val="20"/>
              </w:rPr>
            </w:pPr>
            <w:r>
              <w:rPr>
                <w:sz w:val="20"/>
                <w:szCs w:val="20"/>
              </w:rPr>
              <w:t>0</w:t>
            </w:r>
          </w:p>
        </w:tc>
        <w:tc>
          <w:tcPr>
            <w:tcW w:w="1132" w:type="dxa"/>
          </w:tcPr>
          <w:p w:rsidR="008C4766" w:rsidRPr="00693C7B" w:rsidRDefault="008C4766" w:rsidP="00014427">
            <w:pPr>
              <w:jc w:val="center"/>
              <w:rPr>
                <w:sz w:val="20"/>
                <w:szCs w:val="20"/>
              </w:rPr>
            </w:pPr>
            <w:r>
              <w:rPr>
                <w:sz w:val="20"/>
                <w:szCs w:val="20"/>
              </w:rPr>
              <w:t>3,9</w:t>
            </w:r>
          </w:p>
        </w:tc>
      </w:tr>
      <w:tr w:rsidR="008C4766" w:rsidRPr="00693C7B" w:rsidTr="00014427">
        <w:trPr>
          <w:cantSplit/>
          <w:jc w:val="center"/>
        </w:trPr>
        <w:tc>
          <w:tcPr>
            <w:tcW w:w="1699" w:type="dxa"/>
          </w:tcPr>
          <w:p w:rsidR="008C4766" w:rsidRPr="00693C7B" w:rsidRDefault="008C4766" w:rsidP="00014427">
            <w:pPr>
              <w:rPr>
                <w:sz w:val="20"/>
                <w:szCs w:val="20"/>
              </w:rPr>
            </w:pPr>
            <w:r w:rsidRPr="00693C7B">
              <w:rPr>
                <w:sz w:val="20"/>
                <w:szCs w:val="20"/>
              </w:rPr>
              <w:t>информатика и ИКТ</w:t>
            </w:r>
          </w:p>
        </w:tc>
        <w:tc>
          <w:tcPr>
            <w:tcW w:w="567" w:type="dxa"/>
          </w:tcPr>
          <w:p w:rsidR="008C4766" w:rsidRPr="00693C7B" w:rsidRDefault="008C4766" w:rsidP="00014427">
            <w:pPr>
              <w:jc w:val="center"/>
              <w:rPr>
                <w:sz w:val="20"/>
                <w:szCs w:val="20"/>
              </w:rPr>
            </w:pPr>
            <w:r w:rsidRPr="00693C7B">
              <w:rPr>
                <w:sz w:val="20"/>
                <w:szCs w:val="20"/>
              </w:rPr>
              <w:t>3</w:t>
            </w:r>
          </w:p>
        </w:tc>
        <w:tc>
          <w:tcPr>
            <w:tcW w:w="999" w:type="dxa"/>
          </w:tcPr>
          <w:p w:rsidR="008C4766" w:rsidRPr="00693C7B" w:rsidRDefault="008C4766" w:rsidP="00014427">
            <w:pPr>
              <w:jc w:val="center"/>
              <w:rPr>
                <w:sz w:val="20"/>
                <w:szCs w:val="20"/>
              </w:rPr>
            </w:pPr>
            <w:r w:rsidRPr="00693C7B">
              <w:rPr>
                <w:sz w:val="20"/>
                <w:szCs w:val="20"/>
              </w:rPr>
              <w:t>0</w:t>
            </w:r>
          </w:p>
        </w:tc>
        <w:tc>
          <w:tcPr>
            <w:tcW w:w="986" w:type="dxa"/>
          </w:tcPr>
          <w:p w:rsidR="008C4766" w:rsidRPr="00693C7B" w:rsidRDefault="008C4766" w:rsidP="00014427">
            <w:pPr>
              <w:jc w:val="center"/>
              <w:rPr>
                <w:sz w:val="20"/>
                <w:szCs w:val="20"/>
              </w:rPr>
            </w:pPr>
            <w:r w:rsidRPr="00693C7B">
              <w:rPr>
                <w:sz w:val="20"/>
                <w:szCs w:val="20"/>
              </w:rPr>
              <w:t>9/</w:t>
            </w:r>
          </w:p>
          <w:p w:rsidR="008C4766" w:rsidRPr="00693C7B" w:rsidRDefault="008C4766" w:rsidP="00014427">
            <w:pPr>
              <w:jc w:val="center"/>
              <w:rPr>
                <w:sz w:val="20"/>
                <w:szCs w:val="20"/>
              </w:rPr>
            </w:pPr>
            <w:r w:rsidRPr="00693C7B">
              <w:rPr>
                <w:sz w:val="20"/>
                <w:szCs w:val="20"/>
              </w:rPr>
              <w:t>3,3</w:t>
            </w:r>
          </w:p>
        </w:tc>
        <w:tc>
          <w:tcPr>
            <w:tcW w:w="567" w:type="dxa"/>
          </w:tcPr>
          <w:p w:rsidR="008C4766" w:rsidRPr="00693C7B" w:rsidRDefault="008C4766" w:rsidP="00014427">
            <w:pPr>
              <w:jc w:val="center"/>
              <w:rPr>
                <w:sz w:val="20"/>
                <w:szCs w:val="20"/>
              </w:rPr>
            </w:pPr>
            <w:r w:rsidRPr="00693C7B">
              <w:rPr>
                <w:sz w:val="20"/>
                <w:szCs w:val="20"/>
              </w:rPr>
              <w:t>4</w:t>
            </w:r>
            <w:r>
              <w:rPr>
                <w:sz w:val="20"/>
                <w:szCs w:val="20"/>
              </w:rPr>
              <w:t>9</w:t>
            </w:r>
          </w:p>
        </w:tc>
        <w:tc>
          <w:tcPr>
            <w:tcW w:w="1140" w:type="dxa"/>
          </w:tcPr>
          <w:p w:rsidR="008C4766" w:rsidRPr="00693C7B" w:rsidRDefault="008C4766" w:rsidP="00014427">
            <w:pPr>
              <w:jc w:val="center"/>
              <w:rPr>
                <w:sz w:val="20"/>
                <w:szCs w:val="20"/>
              </w:rPr>
            </w:pPr>
            <w:r w:rsidRPr="00693C7B">
              <w:rPr>
                <w:sz w:val="20"/>
                <w:szCs w:val="20"/>
              </w:rPr>
              <w:t>0</w:t>
            </w:r>
          </w:p>
        </w:tc>
        <w:tc>
          <w:tcPr>
            <w:tcW w:w="851" w:type="dxa"/>
          </w:tcPr>
          <w:p w:rsidR="008C4766" w:rsidRPr="00693C7B" w:rsidRDefault="008C4766" w:rsidP="00014427">
            <w:pPr>
              <w:jc w:val="center"/>
              <w:rPr>
                <w:sz w:val="20"/>
                <w:szCs w:val="20"/>
              </w:rPr>
            </w:pPr>
          </w:p>
          <w:p w:rsidR="008C4766" w:rsidRPr="00693C7B" w:rsidRDefault="008C4766" w:rsidP="00014427">
            <w:pPr>
              <w:jc w:val="center"/>
              <w:rPr>
                <w:sz w:val="20"/>
                <w:szCs w:val="20"/>
              </w:rPr>
            </w:pPr>
            <w:r>
              <w:rPr>
                <w:sz w:val="20"/>
                <w:szCs w:val="20"/>
              </w:rPr>
              <w:t>4,2</w:t>
            </w:r>
            <w:r w:rsidRPr="00693C7B">
              <w:rPr>
                <w:sz w:val="20"/>
                <w:szCs w:val="20"/>
              </w:rPr>
              <w:t>5</w:t>
            </w:r>
          </w:p>
        </w:tc>
        <w:tc>
          <w:tcPr>
            <w:tcW w:w="709" w:type="dxa"/>
          </w:tcPr>
          <w:p w:rsidR="008C4766" w:rsidRPr="00693C7B" w:rsidRDefault="008C4766" w:rsidP="00014427">
            <w:pPr>
              <w:jc w:val="center"/>
              <w:rPr>
                <w:sz w:val="20"/>
                <w:szCs w:val="20"/>
              </w:rPr>
            </w:pPr>
            <w:r>
              <w:rPr>
                <w:sz w:val="20"/>
                <w:szCs w:val="20"/>
              </w:rPr>
              <w:t>51</w:t>
            </w:r>
          </w:p>
        </w:tc>
        <w:tc>
          <w:tcPr>
            <w:tcW w:w="1134" w:type="dxa"/>
          </w:tcPr>
          <w:p w:rsidR="008C4766" w:rsidRPr="00693C7B" w:rsidRDefault="008C4766" w:rsidP="00014427">
            <w:pPr>
              <w:jc w:val="center"/>
              <w:rPr>
                <w:sz w:val="20"/>
                <w:szCs w:val="20"/>
              </w:rPr>
            </w:pPr>
            <w:r>
              <w:rPr>
                <w:sz w:val="20"/>
                <w:szCs w:val="20"/>
              </w:rPr>
              <w:t>0</w:t>
            </w:r>
          </w:p>
        </w:tc>
        <w:tc>
          <w:tcPr>
            <w:tcW w:w="1132" w:type="dxa"/>
          </w:tcPr>
          <w:p w:rsidR="008C4766" w:rsidRPr="00693C7B" w:rsidRDefault="008C4766" w:rsidP="00014427">
            <w:pPr>
              <w:jc w:val="center"/>
              <w:rPr>
                <w:sz w:val="20"/>
                <w:szCs w:val="20"/>
              </w:rPr>
            </w:pPr>
            <w:r>
              <w:rPr>
                <w:sz w:val="20"/>
                <w:szCs w:val="20"/>
              </w:rPr>
              <w:t>4,2</w:t>
            </w:r>
          </w:p>
        </w:tc>
      </w:tr>
    </w:tbl>
    <w:p w:rsidR="00D505D6" w:rsidRDefault="00D505D6" w:rsidP="00C92BDF"/>
    <w:p w:rsidR="008C4766" w:rsidRDefault="008C4766" w:rsidP="00C92BDF"/>
    <w:p w:rsidR="00D505D6" w:rsidRDefault="00D505D6" w:rsidP="00C92BDF"/>
    <w:p w:rsidR="00A5305A" w:rsidRDefault="00A5305A">
      <w:pPr>
        <w:rPr>
          <w:noProof/>
          <w:color w:val="000000"/>
          <w:sz w:val="26"/>
          <w:szCs w:val="26"/>
        </w:rPr>
      </w:pPr>
    </w:p>
    <w:p w:rsidR="00C94B3C" w:rsidRDefault="0088606C" w:rsidP="00B26D90">
      <w:pPr>
        <w:pStyle w:val="af4"/>
        <w:jc w:val="both"/>
        <w:rPr>
          <w:sz w:val="28"/>
        </w:rPr>
      </w:pPr>
      <w:bookmarkStart w:id="10" w:name="_Toc100338594"/>
      <w:r w:rsidRPr="00254094">
        <w:rPr>
          <w:sz w:val="28"/>
        </w:rPr>
        <w:t>3.</w:t>
      </w:r>
      <w:r w:rsidR="00254094">
        <w:rPr>
          <w:sz w:val="28"/>
        </w:rPr>
        <w:t>3</w:t>
      </w:r>
      <w:r w:rsidR="00C94B3C" w:rsidRPr="00254094">
        <w:rPr>
          <w:sz w:val="28"/>
        </w:rPr>
        <w:t xml:space="preserve">.  Сведения об участии выпускников 11-х классов в государственной итоговой аттестации </w:t>
      </w:r>
      <w:r w:rsidR="008C4766">
        <w:rPr>
          <w:sz w:val="28"/>
        </w:rPr>
        <w:t>в 2020-2021</w:t>
      </w:r>
      <w:r w:rsidR="00C94B3C" w:rsidRPr="00254094">
        <w:rPr>
          <w:sz w:val="28"/>
        </w:rPr>
        <w:t xml:space="preserve"> учебном году</w:t>
      </w:r>
      <w:r w:rsidR="00F65712">
        <w:rPr>
          <w:sz w:val="28"/>
        </w:rPr>
        <w:t>.</w:t>
      </w:r>
      <w:bookmarkEnd w:id="10"/>
    </w:p>
    <w:p w:rsidR="00014427" w:rsidRDefault="00C95817" w:rsidP="00D17AD6">
      <w:pPr>
        <w:jc w:val="both"/>
      </w:pPr>
      <w:r>
        <w:t xml:space="preserve">        </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50"/>
        <w:gridCol w:w="750"/>
        <w:gridCol w:w="750"/>
        <w:gridCol w:w="567"/>
        <w:gridCol w:w="1276"/>
        <w:gridCol w:w="709"/>
        <w:gridCol w:w="567"/>
        <w:gridCol w:w="992"/>
        <w:gridCol w:w="709"/>
      </w:tblGrid>
      <w:tr w:rsidR="00014427" w:rsidTr="00014427">
        <w:trPr>
          <w:cantSplit/>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014427" w:rsidRDefault="00014427" w:rsidP="00014427">
            <w:pPr>
              <w:spacing w:line="256" w:lineRule="auto"/>
              <w:rPr>
                <w:sz w:val="20"/>
                <w:lang w:eastAsia="en-US"/>
              </w:rPr>
            </w:pPr>
            <w:r>
              <w:rPr>
                <w:sz w:val="20"/>
                <w:lang w:eastAsia="en-US"/>
              </w:rPr>
              <w:t>Учебные предметы</w:t>
            </w:r>
          </w:p>
        </w:tc>
        <w:tc>
          <w:tcPr>
            <w:tcW w:w="2250" w:type="dxa"/>
            <w:gridSpan w:val="3"/>
            <w:tcBorders>
              <w:top w:val="single" w:sz="4" w:space="0" w:color="auto"/>
              <w:left w:val="single" w:sz="4" w:space="0" w:color="auto"/>
              <w:bottom w:val="single" w:sz="4" w:space="0" w:color="auto"/>
              <w:right w:val="single" w:sz="4" w:space="0" w:color="auto"/>
            </w:tcBorders>
          </w:tcPr>
          <w:p w:rsidR="00014427" w:rsidRPr="00C95817" w:rsidRDefault="00014427" w:rsidP="00014427">
            <w:pPr>
              <w:spacing w:line="256" w:lineRule="auto"/>
              <w:jc w:val="center"/>
              <w:rPr>
                <w:sz w:val="20"/>
                <w:lang w:eastAsia="en-US"/>
              </w:rPr>
            </w:pPr>
            <w:r>
              <w:rPr>
                <w:sz w:val="20"/>
                <w:lang w:eastAsia="en-US"/>
              </w:rPr>
              <w:t>2018-2019</w:t>
            </w:r>
            <w:r w:rsidRPr="00C95817">
              <w:rPr>
                <w:sz w:val="20"/>
                <w:lang w:eastAsia="en-US"/>
              </w:rPr>
              <w:t xml:space="preserve"> учебный</w:t>
            </w:r>
            <w:r>
              <w:rPr>
                <w:sz w:val="20"/>
                <w:lang w:eastAsia="en-US"/>
              </w:rPr>
              <w:t xml:space="preserve"> год</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014427" w:rsidRPr="00C95817" w:rsidRDefault="00014427" w:rsidP="00014427">
            <w:pPr>
              <w:spacing w:line="256" w:lineRule="auto"/>
              <w:jc w:val="center"/>
              <w:rPr>
                <w:sz w:val="20"/>
                <w:lang w:eastAsia="en-US"/>
              </w:rPr>
            </w:pPr>
            <w:r>
              <w:rPr>
                <w:sz w:val="20"/>
                <w:lang w:eastAsia="en-US"/>
              </w:rPr>
              <w:t>2019-2020</w:t>
            </w:r>
            <w:r w:rsidRPr="00C95817">
              <w:rPr>
                <w:sz w:val="20"/>
                <w:lang w:eastAsia="en-US"/>
              </w:rPr>
              <w:t xml:space="preserve"> учебный год</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014427" w:rsidRPr="00C95817" w:rsidRDefault="00014427" w:rsidP="00014427">
            <w:pPr>
              <w:spacing w:line="256" w:lineRule="auto"/>
              <w:jc w:val="center"/>
              <w:rPr>
                <w:sz w:val="20"/>
                <w:lang w:eastAsia="en-US"/>
              </w:rPr>
            </w:pPr>
            <w:r>
              <w:rPr>
                <w:sz w:val="20"/>
                <w:lang w:eastAsia="en-US"/>
              </w:rPr>
              <w:t>2020-2021</w:t>
            </w:r>
            <w:r w:rsidRPr="00C95817">
              <w:rPr>
                <w:sz w:val="20"/>
                <w:lang w:eastAsia="en-US"/>
              </w:rPr>
              <w:t xml:space="preserve"> учебный год</w:t>
            </w:r>
          </w:p>
        </w:tc>
      </w:tr>
      <w:tr w:rsidR="00014427" w:rsidTr="00014427">
        <w:trPr>
          <w:cantSplit/>
          <w:trHeight w:val="2360"/>
          <w:jc w:val="center"/>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14427" w:rsidRDefault="00014427" w:rsidP="00014427">
            <w:pPr>
              <w:spacing w:line="256" w:lineRule="auto"/>
              <w:rPr>
                <w:sz w:val="20"/>
                <w:lang w:eastAsia="en-US"/>
              </w:rPr>
            </w:pP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014427" w:rsidRDefault="00014427" w:rsidP="00014427">
            <w:pPr>
              <w:spacing w:line="256" w:lineRule="auto"/>
              <w:jc w:val="center"/>
              <w:rPr>
                <w:sz w:val="20"/>
                <w:lang w:eastAsia="en-US"/>
              </w:rPr>
            </w:pPr>
            <w:r>
              <w:rPr>
                <w:sz w:val="20"/>
                <w:lang w:eastAsia="en-US"/>
              </w:rPr>
              <w:t>всего выпускников</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014427" w:rsidRDefault="00014427" w:rsidP="00014427">
            <w:pPr>
              <w:spacing w:line="256" w:lineRule="auto"/>
              <w:jc w:val="center"/>
              <w:rPr>
                <w:sz w:val="20"/>
                <w:lang w:eastAsia="en-US"/>
              </w:rPr>
            </w:pPr>
            <w:r>
              <w:rPr>
                <w:sz w:val="20"/>
                <w:lang w:eastAsia="en-US"/>
              </w:rPr>
              <w:t>Количество выпускников, не преодолевших минимальный порог</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014427" w:rsidRDefault="00014427" w:rsidP="00014427">
            <w:pPr>
              <w:spacing w:line="256" w:lineRule="auto"/>
              <w:jc w:val="center"/>
              <w:rPr>
                <w:sz w:val="20"/>
                <w:lang w:eastAsia="en-US"/>
              </w:rPr>
            </w:pPr>
            <w:r>
              <w:rPr>
                <w:sz w:val="20"/>
                <w:lang w:eastAsia="en-US"/>
              </w:rPr>
              <w:t>Средний тестовый  балл</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014427" w:rsidRDefault="00014427" w:rsidP="00014427">
            <w:pPr>
              <w:spacing w:line="256" w:lineRule="auto"/>
              <w:jc w:val="center"/>
              <w:rPr>
                <w:sz w:val="20"/>
                <w:lang w:eastAsia="en-US"/>
              </w:rPr>
            </w:pPr>
            <w:r>
              <w:rPr>
                <w:sz w:val="20"/>
                <w:lang w:eastAsia="en-US"/>
              </w:rPr>
              <w:t>всего выпускников</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014427" w:rsidRDefault="00014427" w:rsidP="00014427">
            <w:pPr>
              <w:spacing w:line="256" w:lineRule="auto"/>
              <w:jc w:val="center"/>
              <w:rPr>
                <w:sz w:val="20"/>
                <w:lang w:eastAsia="en-US"/>
              </w:rPr>
            </w:pPr>
            <w:r>
              <w:rPr>
                <w:sz w:val="20"/>
                <w:lang w:eastAsia="en-US"/>
              </w:rPr>
              <w:t>Количество выпускников, не преодолевших минимальный порог</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014427" w:rsidRDefault="00014427" w:rsidP="00014427">
            <w:pPr>
              <w:spacing w:line="256" w:lineRule="auto"/>
              <w:jc w:val="center"/>
              <w:rPr>
                <w:sz w:val="20"/>
                <w:lang w:eastAsia="en-US"/>
              </w:rPr>
            </w:pPr>
            <w:r>
              <w:rPr>
                <w:sz w:val="20"/>
                <w:lang w:eastAsia="en-US"/>
              </w:rPr>
              <w:t xml:space="preserve">Средний тестовый  </w:t>
            </w:r>
          </w:p>
          <w:p w:rsidR="00014427" w:rsidRDefault="00014427" w:rsidP="00014427">
            <w:pPr>
              <w:spacing w:line="256" w:lineRule="auto"/>
              <w:jc w:val="center"/>
              <w:rPr>
                <w:sz w:val="20"/>
                <w:lang w:eastAsia="en-US"/>
              </w:rPr>
            </w:pPr>
            <w:r>
              <w:rPr>
                <w:sz w:val="20"/>
                <w:lang w:eastAsia="en-US"/>
              </w:rPr>
              <w:t>балл</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14427" w:rsidRDefault="00014427" w:rsidP="00014427">
            <w:pPr>
              <w:spacing w:line="256" w:lineRule="auto"/>
              <w:jc w:val="center"/>
              <w:rPr>
                <w:sz w:val="20"/>
                <w:lang w:eastAsia="en-US"/>
              </w:rPr>
            </w:pPr>
            <w:r>
              <w:rPr>
                <w:sz w:val="20"/>
                <w:lang w:eastAsia="en-US"/>
              </w:rPr>
              <w:t>всего выпускников</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014427" w:rsidRDefault="00014427" w:rsidP="00014427">
            <w:pPr>
              <w:spacing w:line="256" w:lineRule="auto"/>
              <w:jc w:val="center"/>
              <w:rPr>
                <w:sz w:val="20"/>
                <w:lang w:eastAsia="en-US"/>
              </w:rPr>
            </w:pPr>
            <w:r>
              <w:rPr>
                <w:sz w:val="20"/>
                <w:lang w:eastAsia="en-US"/>
              </w:rPr>
              <w:t>Количество выпускников, не преодолевших минимальный порог</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14427" w:rsidRDefault="00014427" w:rsidP="00014427">
            <w:pPr>
              <w:spacing w:line="256" w:lineRule="auto"/>
              <w:jc w:val="center"/>
              <w:rPr>
                <w:sz w:val="20"/>
                <w:lang w:eastAsia="en-US"/>
              </w:rPr>
            </w:pPr>
            <w:r>
              <w:rPr>
                <w:sz w:val="20"/>
                <w:lang w:eastAsia="en-US"/>
              </w:rPr>
              <w:t xml:space="preserve">Средний тестовый  </w:t>
            </w:r>
          </w:p>
          <w:p w:rsidR="00014427" w:rsidRDefault="00014427" w:rsidP="00014427">
            <w:pPr>
              <w:spacing w:line="256" w:lineRule="auto"/>
              <w:jc w:val="center"/>
              <w:rPr>
                <w:sz w:val="20"/>
                <w:lang w:eastAsia="en-US"/>
              </w:rPr>
            </w:pPr>
            <w:r>
              <w:rPr>
                <w:sz w:val="20"/>
                <w:lang w:eastAsia="en-US"/>
              </w:rPr>
              <w:t>балл</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014427" w:rsidRDefault="00014427" w:rsidP="00014427">
            <w:pPr>
              <w:spacing w:line="256" w:lineRule="auto"/>
              <w:rPr>
                <w:sz w:val="20"/>
                <w:lang w:eastAsia="en-US"/>
              </w:rPr>
            </w:pPr>
            <w:r>
              <w:rPr>
                <w:sz w:val="20"/>
                <w:lang w:eastAsia="en-US"/>
              </w:rPr>
              <w:t>Русский язык</w:t>
            </w:r>
          </w:p>
        </w:tc>
        <w:tc>
          <w:tcPr>
            <w:tcW w:w="750" w:type="dxa"/>
            <w:tcBorders>
              <w:top w:val="single" w:sz="4" w:space="0" w:color="auto"/>
              <w:left w:val="single" w:sz="4" w:space="0" w:color="auto"/>
              <w:bottom w:val="single" w:sz="4" w:space="0" w:color="auto"/>
              <w:right w:val="single" w:sz="4" w:space="0" w:color="auto"/>
            </w:tcBorders>
            <w:vAlign w:val="center"/>
          </w:tcPr>
          <w:p w:rsidR="00014427" w:rsidRDefault="00014427" w:rsidP="00014427">
            <w:pPr>
              <w:jc w:val="center"/>
              <w:rPr>
                <w:sz w:val="20"/>
              </w:rPr>
            </w:pPr>
            <w:r>
              <w:rPr>
                <w:sz w:val="20"/>
              </w:rPr>
              <w:t>27</w:t>
            </w:r>
          </w:p>
        </w:tc>
        <w:tc>
          <w:tcPr>
            <w:tcW w:w="750" w:type="dxa"/>
            <w:tcBorders>
              <w:top w:val="single" w:sz="4" w:space="0" w:color="auto"/>
              <w:left w:val="single" w:sz="4" w:space="0" w:color="auto"/>
              <w:bottom w:val="single" w:sz="4" w:space="0" w:color="auto"/>
              <w:right w:val="single" w:sz="4" w:space="0" w:color="auto"/>
            </w:tcBorders>
            <w:vAlign w:val="center"/>
          </w:tcPr>
          <w:p w:rsidR="00014427" w:rsidRDefault="00014427" w:rsidP="00014427">
            <w:pPr>
              <w:jc w:val="center"/>
              <w:rPr>
                <w:sz w:val="20"/>
              </w:rPr>
            </w:pPr>
            <w:r>
              <w:rPr>
                <w:sz w:val="20"/>
              </w:rPr>
              <w:t>0</w:t>
            </w:r>
          </w:p>
        </w:tc>
        <w:tc>
          <w:tcPr>
            <w:tcW w:w="750" w:type="dxa"/>
            <w:tcBorders>
              <w:top w:val="single" w:sz="4" w:space="0" w:color="auto"/>
              <w:left w:val="single" w:sz="4" w:space="0" w:color="auto"/>
              <w:bottom w:val="single" w:sz="4" w:space="0" w:color="auto"/>
              <w:right w:val="single" w:sz="4" w:space="0" w:color="auto"/>
            </w:tcBorders>
            <w:vAlign w:val="center"/>
          </w:tcPr>
          <w:p w:rsidR="00014427" w:rsidRDefault="00014427" w:rsidP="00014427">
            <w:pPr>
              <w:jc w:val="center"/>
              <w:rPr>
                <w:sz w:val="20"/>
              </w:rPr>
            </w:pPr>
            <w:r>
              <w:rPr>
                <w:sz w:val="20"/>
              </w:rPr>
              <w:t>65</w:t>
            </w:r>
          </w:p>
        </w:tc>
        <w:tc>
          <w:tcPr>
            <w:tcW w:w="567" w:type="dxa"/>
            <w:tcBorders>
              <w:top w:val="single" w:sz="4" w:space="0" w:color="auto"/>
              <w:left w:val="single" w:sz="4" w:space="0" w:color="auto"/>
              <w:bottom w:val="single" w:sz="4" w:space="0" w:color="auto"/>
              <w:right w:val="single" w:sz="4" w:space="0" w:color="auto"/>
            </w:tcBorders>
            <w:vAlign w:val="center"/>
          </w:tcPr>
          <w:p w:rsidR="00014427" w:rsidRDefault="00014427" w:rsidP="00014427">
            <w:pPr>
              <w:spacing w:line="256" w:lineRule="auto"/>
              <w:jc w:val="center"/>
              <w:rPr>
                <w:sz w:val="20"/>
                <w:lang w:eastAsia="en-US"/>
              </w:rPr>
            </w:pPr>
            <w:r>
              <w:rPr>
                <w:sz w:val="20"/>
                <w:lang w:eastAsia="en-US"/>
              </w:rPr>
              <w:t>17</w:t>
            </w:r>
          </w:p>
        </w:tc>
        <w:tc>
          <w:tcPr>
            <w:tcW w:w="1276" w:type="dxa"/>
            <w:tcBorders>
              <w:top w:val="single" w:sz="4" w:space="0" w:color="auto"/>
              <w:left w:val="single" w:sz="4" w:space="0" w:color="auto"/>
              <w:bottom w:val="single" w:sz="4" w:space="0" w:color="auto"/>
              <w:right w:val="single" w:sz="4" w:space="0" w:color="auto"/>
            </w:tcBorders>
            <w:vAlign w:val="center"/>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014427" w:rsidRDefault="00014427" w:rsidP="00014427">
            <w:pPr>
              <w:spacing w:line="256" w:lineRule="auto"/>
              <w:jc w:val="center"/>
              <w:rPr>
                <w:sz w:val="20"/>
                <w:lang w:eastAsia="en-US"/>
              </w:rPr>
            </w:pPr>
            <w:r>
              <w:rPr>
                <w:sz w:val="20"/>
                <w:lang w:eastAsia="en-US"/>
              </w:rPr>
              <w:t>70,7</w:t>
            </w:r>
          </w:p>
        </w:tc>
        <w:tc>
          <w:tcPr>
            <w:tcW w:w="567" w:type="dxa"/>
            <w:tcBorders>
              <w:top w:val="single" w:sz="4" w:space="0" w:color="auto"/>
              <w:left w:val="single" w:sz="4" w:space="0" w:color="auto"/>
              <w:bottom w:val="single" w:sz="4" w:space="0" w:color="auto"/>
              <w:right w:val="single" w:sz="4" w:space="0" w:color="auto"/>
            </w:tcBorders>
            <w:vAlign w:val="center"/>
          </w:tcPr>
          <w:p w:rsidR="00014427" w:rsidRDefault="00014427" w:rsidP="00014427">
            <w:pPr>
              <w:spacing w:line="256" w:lineRule="auto"/>
              <w:jc w:val="center"/>
              <w:rPr>
                <w:sz w:val="20"/>
                <w:lang w:eastAsia="en-US"/>
              </w:rPr>
            </w:pPr>
            <w:r>
              <w:rPr>
                <w:sz w:val="20"/>
                <w:lang w:eastAsia="en-US"/>
              </w:rPr>
              <w:t>26</w:t>
            </w:r>
          </w:p>
        </w:tc>
        <w:tc>
          <w:tcPr>
            <w:tcW w:w="992" w:type="dxa"/>
            <w:tcBorders>
              <w:top w:val="single" w:sz="4" w:space="0" w:color="auto"/>
              <w:left w:val="single" w:sz="4" w:space="0" w:color="auto"/>
              <w:bottom w:val="single" w:sz="4" w:space="0" w:color="auto"/>
              <w:right w:val="single" w:sz="4" w:space="0" w:color="auto"/>
            </w:tcBorders>
            <w:vAlign w:val="center"/>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014427" w:rsidRDefault="00014427" w:rsidP="00014427">
            <w:pPr>
              <w:spacing w:line="256" w:lineRule="auto"/>
              <w:jc w:val="center"/>
              <w:rPr>
                <w:sz w:val="20"/>
                <w:lang w:eastAsia="en-US"/>
              </w:rPr>
            </w:pPr>
            <w:r>
              <w:rPr>
                <w:sz w:val="20"/>
                <w:lang w:eastAsia="en-US"/>
              </w:rPr>
              <w:t>63</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14427" w:rsidRDefault="00014427" w:rsidP="00014427">
            <w:pPr>
              <w:spacing w:line="256" w:lineRule="auto"/>
              <w:rPr>
                <w:sz w:val="20"/>
                <w:lang w:eastAsia="en-US"/>
              </w:rPr>
            </w:pPr>
            <w:r>
              <w:rPr>
                <w:sz w:val="20"/>
                <w:lang w:eastAsia="en-US"/>
              </w:rPr>
              <w:t>Математика база</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19</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0</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14/4</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rPr>
                <w:sz w:val="20"/>
                <w:lang w:eastAsia="en-US"/>
              </w:rPr>
            </w:pPr>
            <w:r>
              <w:rPr>
                <w:sz w:val="20"/>
                <w:lang w:eastAsia="en-US"/>
              </w:rPr>
              <w:t xml:space="preserve">    -</w:t>
            </w:r>
          </w:p>
        </w:tc>
        <w:tc>
          <w:tcPr>
            <w:tcW w:w="567" w:type="dxa"/>
            <w:tcBorders>
              <w:top w:val="single" w:sz="4" w:space="0" w:color="auto"/>
              <w:left w:val="single" w:sz="4" w:space="0" w:color="auto"/>
              <w:bottom w:val="single" w:sz="4" w:space="0" w:color="auto"/>
              <w:right w:val="single" w:sz="4" w:space="0" w:color="auto"/>
            </w:tcBorders>
          </w:tcPr>
          <w:p w:rsidR="00014427" w:rsidRDefault="00FD07C6" w:rsidP="00014427">
            <w:pPr>
              <w:spacing w:line="256" w:lineRule="auto"/>
              <w:jc w:val="center"/>
              <w:rPr>
                <w:sz w:val="20"/>
                <w:lang w:eastAsia="en-US"/>
              </w:rPr>
            </w:pPr>
            <w:r>
              <w:rPr>
                <w:sz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014427" w:rsidRDefault="00FD07C6" w:rsidP="00014427">
            <w:pPr>
              <w:spacing w:line="256" w:lineRule="auto"/>
              <w:jc w:val="center"/>
              <w:rPr>
                <w:sz w:val="20"/>
                <w:lang w:eastAsia="en-US"/>
              </w:rPr>
            </w:pPr>
            <w:r>
              <w:rPr>
                <w:sz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FD07C6">
            <w:pPr>
              <w:spacing w:line="256" w:lineRule="auto"/>
              <w:rPr>
                <w:sz w:val="20"/>
                <w:lang w:eastAsia="en-US"/>
              </w:rPr>
            </w:pPr>
            <w:r>
              <w:rPr>
                <w:sz w:val="20"/>
                <w:lang w:eastAsia="en-US"/>
              </w:rPr>
              <w:t xml:space="preserve">    </w:t>
            </w:r>
            <w:r w:rsidR="00FD07C6">
              <w:rPr>
                <w:sz w:val="20"/>
                <w:lang w:eastAsia="en-US"/>
              </w:rPr>
              <w:t>-</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14427" w:rsidRDefault="00014427" w:rsidP="00014427">
            <w:pPr>
              <w:spacing w:line="256" w:lineRule="auto"/>
              <w:rPr>
                <w:sz w:val="20"/>
                <w:lang w:eastAsia="en-US"/>
              </w:rPr>
            </w:pPr>
            <w:r>
              <w:rPr>
                <w:sz w:val="20"/>
                <w:lang w:eastAsia="en-US"/>
              </w:rPr>
              <w:t>Математика профиль</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10</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2</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47</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7</w:t>
            </w:r>
          </w:p>
        </w:tc>
        <w:tc>
          <w:tcPr>
            <w:tcW w:w="1276"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1</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42,5</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13</w:t>
            </w:r>
          </w:p>
        </w:tc>
        <w:tc>
          <w:tcPr>
            <w:tcW w:w="992"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2</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38</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14427" w:rsidRDefault="00014427" w:rsidP="00014427">
            <w:pPr>
              <w:spacing w:line="256" w:lineRule="auto"/>
              <w:rPr>
                <w:sz w:val="20"/>
                <w:lang w:eastAsia="en-US"/>
              </w:rPr>
            </w:pPr>
            <w:r>
              <w:rPr>
                <w:sz w:val="20"/>
                <w:lang w:eastAsia="en-US"/>
              </w:rPr>
              <w:t xml:space="preserve">Обществознание </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14</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2</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47</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6</w:t>
            </w:r>
          </w:p>
        </w:tc>
        <w:tc>
          <w:tcPr>
            <w:tcW w:w="1276"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51,3</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8</w:t>
            </w:r>
          </w:p>
        </w:tc>
        <w:tc>
          <w:tcPr>
            <w:tcW w:w="992"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2</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50</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14427" w:rsidRDefault="00014427" w:rsidP="00014427">
            <w:pPr>
              <w:spacing w:line="256" w:lineRule="auto"/>
              <w:rPr>
                <w:sz w:val="20"/>
                <w:lang w:eastAsia="en-US"/>
              </w:rPr>
            </w:pPr>
            <w:r>
              <w:rPr>
                <w:sz w:val="20"/>
                <w:lang w:eastAsia="en-US"/>
              </w:rPr>
              <w:t xml:space="preserve">Химия </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2</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0</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54</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5</w:t>
            </w:r>
          </w:p>
        </w:tc>
        <w:tc>
          <w:tcPr>
            <w:tcW w:w="992"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1</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49</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14427" w:rsidRDefault="00014427" w:rsidP="00014427">
            <w:pPr>
              <w:spacing w:line="256" w:lineRule="auto"/>
              <w:rPr>
                <w:sz w:val="20"/>
                <w:lang w:eastAsia="en-US"/>
              </w:rPr>
            </w:pPr>
            <w:r>
              <w:rPr>
                <w:sz w:val="20"/>
                <w:lang w:eastAsia="en-US"/>
              </w:rPr>
              <w:t xml:space="preserve">Биология </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2</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1</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48</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3</w:t>
            </w:r>
          </w:p>
        </w:tc>
        <w:tc>
          <w:tcPr>
            <w:tcW w:w="1276"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53,6</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6</w:t>
            </w:r>
          </w:p>
        </w:tc>
        <w:tc>
          <w:tcPr>
            <w:tcW w:w="992"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1</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50</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14427" w:rsidRDefault="00014427" w:rsidP="00014427">
            <w:pPr>
              <w:spacing w:line="256" w:lineRule="auto"/>
              <w:rPr>
                <w:sz w:val="20"/>
                <w:lang w:eastAsia="en-US"/>
              </w:rPr>
            </w:pPr>
            <w:r>
              <w:rPr>
                <w:sz w:val="20"/>
                <w:lang w:eastAsia="en-US"/>
              </w:rPr>
              <w:t xml:space="preserve">История </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7</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2</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44</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2</w:t>
            </w:r>
          </w:p>
        </w:tc>
        <w:tc>
          <w:tcPr>
            <w:tcW w:w="1276"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rPr>
                <w:sz w:val="20"/>
                <w:lang w:eastAsia="en-US"/>
              </w:rPr>
            </w:pPr>
            <w:r>
              <w:rPr>
                <w:sz w:val="20"/>
                <w:lang w:eastAsia="en-US"/>
              </w:rPr>
              <w:t xml:space="preserve">   40</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2</w:t>
            </w:r>
          </w:p>
        </w:tc>
        <w:tc>
          <w:tcPr>
            <w:tcW w:w="992"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rPr>
                <w:sz w:val="20"/>
                <w:lang w:eastAsia="en-US"/>
              </w:rPr>
            </w:pPr>
            <w:r>
              <w:rPr>
                <w:sz w:val="20"/>
                <w:lang w:eastAsia="en-US"/>
              </w:rPr>
              <w:t xml:space="preserve">   44</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14427" w:rsidRDefault="00014427" w:rsidP="00014427">
            <w:pPr>
              <w:spacing w:line="256" w:lineRule="auto"/>
              <w:rPr>
                <w:sz w:val="20"/>
                <w:lang w:eastAsia="en-US"/>
              </w:rPr>
            </w:pPr>
            <w:r>
              <w:rPr>
                <w:sz w:val="20"/>
                <w:lang w:eastAsia="en-US"/>
              </w:rPr>
              <w:t>Английский язык</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4</w:t>
            </w:r>
          </w:p>
        </w:tc>
        <w:tc>
          <w:tcPr>
            <w:tcW w:w="1276"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71,5</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3</w:t>
            </w:r>
          </w:p>
        </w:tc>
        <w:tc>
          <w:tcPr>
            <w:tcW w:w="992"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58</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14427" w:rsidRDefault="00014427" w:rsidP="00014427">
            <w:pPr>
              <w:spacing w:line="256" w:lineRule="auto"/>
              <w:rPr>
                <w:sz w:val="20"/>
                <w:lang w:eastAsia="en-US"/>
              </w:rPr>
            </w:pPr>
            <w:r>
              <w:rPr>
                <w:sz w:val="20"/>
                <w:lang w:eastAsia="en-US"/>
              </w:rPr>
              <w:t xml:space="preserve">Физика </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2</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0</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74</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2</w:t>
            </w:r>
          </w:p>
        </w:tc>
        <w:tc>
          <w:tcPr>
            <w:tcW w:w="1276"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50</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6</w:t>
            </w:r>
          </w:p>
        </w:tc>
        <w:tc>
          <w:tcPr>
            <w:tcW w:w="992"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1</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43</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14427" w:rsidRDefault="00014427" w:rsidP="00014427">
            <w:pPr>
              <w:spacing w:line="256" w:lineRule="auto"/>
              <w:rPr>
                <w:sz w:val="20"/>
                <w:lang w:eastAsia="en-US"/>
              </w:rPr>
            </w:pPr>
            <w:r>
              <w:rPr>
                <w:sz w:val="20"/>
                <w:lang w:eastAsia="en-US"/>
              </w:rPr>
              <w:t xml:space="preserve">География </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14427" w:rsidRDefault="00014427" w:rsidP="00014427">
            <w:pPr>
              <w:spacing w:line="256" w:lineRule="auto"/>
              <w:rPr>
                <w:sz w:val="20"/>
                <w:lang w:eastAsia="en-US"/>
              </w:rPr>
            </w:pPr>
            <w:r>
              <w:rPr>
                <w:sz w:val="20"/>
                <w:lang w:eastAsia="en-US"/>
              </w:rPr>
              <w:t xml:space="preserve">Литература </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2</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0</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49</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4</w:t>
            </w:r>
          </w:p>
        </w:tc>
        <w:tc>
          <w:tcPr>
            <w:tcW w:w="1276"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rPr>
                <w:sz w:val="20"/>
                <w:lang w:eastAsia="en-US"/>
              </w:rPr>
            </w:pPr>
            <w:r>
              <w:rPr>
                <w:sz w:val="20"/>
                <w:lang w:eastAsia="en-US"/>
              </w:rPr>
              <w:t xml:space="preserve">   69</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1</w:t>
            </w:r>
          </w:p>
        </w:tc>
        <w:tc>
          <w:tcPr>
            <w:tcW w:w="992"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rPr>
                <w:sz w:val="20"/>
                <w:lang w:eastAsia="en-US"/>
              </w:rPr>
            </w:pPr>
            <w:r>
              <w:rPr>
                <w:sz w:val="20"/>
                <w:lang w:eastAsia="en-US"/>
              </w:rPr>
              <w:t xml:space="preserve">   84</w:t>
            </w:r>
          </w:p>
        </w:tc>
      </w:tr>
      <w:tr w:rsidR="00014427" w:rsidTr="00014427">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14427" w:rsidRDefault="00014427" w:rsidP="00014427">
            <w:pPr>
              <w:spacing w:line="256" w:lineRule="auto"/>
              <w:rPr>
                <w:sz w:val="20"/>
                <w:lang w:eastAsia="en-US"/>
              </w:rPr>
            </w:pPr>
            <w:r>
              <w:rPr>
                <w:sz w:val="20"/>
                <w:lang w:eastAsia="en-US"/>
              </w:rPr>
              <w:t>Информатика и ИКТ</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2</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0</w:t>
            </w:r>
          </w:p>
        </w:tc>
        <w:tc>
          <w:tcPr>
            <w:tcW w:w="750" w:type="dxa"/>
            <w:tcBorders>
              <w:top w:val="single" w:sz="4" w:space="0" w:color="auto"/>
              <w:left w:val="single" w:sz="4" w:space="0" w:color="auto"/>
              <w:bottom w:val="single" w:sz="4" w:space="0" w:color="auto"/>
              <w:right w:val="single" w:sz="4" w:space="0" w:color="auto"/>
            </w:tcBorders>
          </w:tcPr>
          <w:p w:rsidR="00014427" w:rsidRDefault="00014427" w:rsidP="00014427">
            <w:pPr>
              <w:jc w:val="center"/>
              <w:rPr>
                <w:sz w:val="20"/>
              </w:rPr>
            </w:pPr>
            <w:r>
              <w:rPr>
                <w:sz w:val="20"/>
              </w:rPr>
              <w:t>64</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2</w:t>
            </w:r>
          </w:p>
        </w:tc>
        <w:tc>
          <w:tcPr>
            <w:tcW w:w="1276"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53</w:t>
            </w:r>
          </w:p>
        </w:tc>
        <w:tc>
          <w:tcPr>
            <w:tcW w:w="567"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4</w:t>
            </w:r>
          </w:p>
        </w:tc>
        <w:tc>
          <w:tcPr>
            <w:tcW w:w="992"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0</w:t>
            </w:r>
          </w:p>
        </w:tc>
        <w:tc>
          <w:tcPr>
            <w:tcW w:w="709" w:type="dxa"/>
            <w:tcBorders>
              <w:top w:val="single" w:sz="4" w:space="0" w:color="auto"/>
              <w:left w:val="single" w:sz="4" w:space="0" w:color="auto"/>
              <w:bottom w:val="single" w:sz="4" w:space="0" w:color="auto"/>
              <w:right w:val="single" w:sz="4" w:space="0" w:color="auto"/>
            </w:tcBorders>
          </w:tcPr>
          <w:p w:rsidR="00014427" w:rsidRDefault="00014427" w:rsidP="00014427">
            <w:pPr>
              <w:spacing w:line="256" w:lineRule="auto"/>
              <w:jc w:val="center"/>
              <w:rPr>
                <w:sz w:val="20"/>
                <w:lang w:eastAsia="en-US"/>
              </w:rPr>
            </w:pPr>
            <w:r>
              <w:rPr>
                <w:sz w:val="20"/>
                <w:lang w:eastAsia="en-US"/>
              </w:rPr>
              <w:t>65,3</w:t>
            </w:r>
          </w:p>
        </w:tc>
      </w:tr>
    </w:tbl>
    <w:p w:rsidR="00B96D01" w:rsidRDefault="00C95817" w:rsidP="00D17AD6">
      <w:pPr>
        <w:jc w:val="both"/>
      </w:pPr>
      <w:r>
        <w:t xml:space="preserve">  </w:t>
      </w:r>
    </w:p>
    <w:p w:rsidR="00E801C8" w:rsidRDefault="00B26D90" w:rsidP="00F825AE">
      <w:pPr>
        <w:pStyle w:val="a3"/>
        <w:tabs>
          <w:tab w:val="num" w:pos="0"/>
          <w:tab w:val="left" w:pos="426"/>
        </w:tabs>
        <w:jc w:val="both"/>
        <w:rPr>
          <w:noProof/>
          <w:color w:val="000000"/>
          <w:sz w:val="24"/>
          <w:szCs w:val="24"/>
        </w:rPr>
      </w:pPr>
      <w:r>
        <w:rPr>
          <w:noProof/>
          <w:color w:val="000000"/>
          <w:sz w:val="24"/>
          <w:szCs w:val="24"/>
        </w:rPr>
        <w:t xml:space="preserve">          </w:t>
      </w:r>
      <w:r w:rsidR="00F825AE">
        <w:rPr>
          <w:noProof/>
          <w:color w:val="000000"/>
          <w:sz w:val="24"/>
          <w:szCs w:val="24"/>
        </w:rPr>
        <w:t>В</w:t>
      </w:r>
      <w:r w:rsidR="00014427">
        <w:rPr>
          <w:noProof/>
          <w:color w:val="000000"/>
          <w:sz w:val="24"/>
          <w:szCs w:val="24"/>
        </w:rPr>
        <w:t xml:space="preserve"> связи с тем, что в</w:t>
      </w:r>
      <w:r w:rsidR="00F825AE">
        <w:rPr>
          <w:noProof/>
          <w:color w:val="000000"/>
          <w:sz w:val="24"/>
          <w:szCs w:val="24"/>
        </w:rPr>
        <w:t xml:space="preserve"> 2019-2020</w:t>
      </w:r>
      <w:r w:rsidR="00E801C8" w:rsidRPr="00E801C8">
        <w:rPr>
          <w:noProof/>
          <w:color w:val="000000"/>
          <w:sz w:val="24"/>
          <w:szCs w:val="24"/>
        </w:rPr>
        <w:t xml:space="preserve"> учебном году </w:t>
      </w:r>
      <w:r>
        <w:rPr>
          <w:noProof/>
          <w:color w:val="000000"/>
          <w:sz w:val="24"/>
          <w:szCs w:val="24"/>
        </w:rPr>
        <w:t>в связи с угрозой распространения новой коронавирусной инфекции</w:t>
      </w:r>
      <w:r w:rsidRPr="00B26D90">
        <w:rPr>
          <w:noProof/>
          <w:color w:val="000000"/>
          <w:sz w:val="24"/>
          <w:szCs w:val="24"/>
        </w:rPr>
        <w:t xml:space="preserve"> (</w:t>
      </w:r>
      <w:r>
        <w:rPr>
          <w:noProof/>
          <w:color w:val="000000"/>
          <w:sz w:val="24"/>
          <w:szCs w:val="24"/>
          <w:lang w:val="en-US"/>
        </w:rPr>
        <w:t>COVID</w:t>
      </w:r>
      <w:r w:rsidRPr="00B26D90">
        <w:rPr>
          <w:noProof/>
          <w:color w:val="000000"/>
          <w:sz w:val="24"/>
          <w:szCs w:val="24"/>
        </w:rPr>
        <w:t>-19)</w:t>
      </w:r>
      <w:r>
        <w:rPr>
          <w:noProof/>
          <w:color w:val="000000"/>
          <w:sz w:val="24"/>
          <w:szCs w:val="24"/>
        </w:rPr>
        <w:t xml:space="preserve"> в стране</w:t>
      </w:r>
      <w:r w:rsidR="00F825AE">
        <w:rPr>
          <w:noProof/>
          <w:color w:val="000000"/>
          <w:sz w:val="24"/>
          <w:szCs w:val="24"/>
        </w:rPr>
        <w:t xml:space="preserve"> был изменен порядок проведения ЕГЭ, количество учащихся, сдававших ЕГЭ по русскому языку уменьшилось, что повлияло на</w:t>
      </w:r>
      <w:r>
        <w:rPr>
          <w:noProof/>
          <w:color w:val="000000"/>
          <w:sz w:val="24"/>
          <w:szCs w:val="24"/>
        </w:rPr>
        <w:t xml:space="preserve"> средний балл в сторону его рост</w:t>
      </w:r>
      <w:r w:rsidR="00F825AE">
        <w:rPr>
          <w:noProof/>
          <w:color w:val="000000"/>
          <w:sz w:val="24"/>
          <w:szCs w:val="24"/>
        </w:rPr>
        <w:t>а</w:t>
      </w:r>
      <w:r w:rsidR="00014427">
        <w:rPr>
          <w:noProof/>
          <w:color w:val="000000"/>
          <w:sz w:val="24"/>
          <w:szCs w:val="24"/>
        </w:rPr>
        <w:t>, в 2020-2021 учебном году</w:t>
      </w:r>
      <w:r w:rsidR="00FD07C6">
        <w:rPr>
          <w:noProof/>
          <w:color w:val="000000"/>
          <w:sz w:val="24"/>
          <w:szCs w:val="24"/>
        </w:rPr>
        <w:t xml:space="preserve"> ЕГЭ проводилось в прежнем режиме, поэтому наблюдается снижение среднего тестового балла (-7</w:t>
      </w:r>
      <w:r w:rsidR="00F825AE">
        <w:rPr>
          <w:noProof/>
          <w:color w:val="000000"/>
          <w:sz w:val="24"/>
          <w:szCs w:val="24"/>
        </w:rPr>
        <w:t>,7 балла в среднем), Количество сдававших профильные экзамены, необходимые для поступления в вуз</w:t>
      </w:r>
      <w:r>
        <w:rPr>
          <w:noProof/>
          <w:color w:val="000000"/>
          <w:sz w:val="24"/>
          <w:szCs w:val="24"/>
        </w:rPr>
        <w:t>,</w:t>
      </w:r>
      <w:r w:rsidR="00F825AE">
        <w:rPr>
          <w:noProof/>
          <w:color w:val="000000"/>
          <w:sz w:val="24"/>
          <w:szCs w:val="24"/>
        </w:rPr>
        <w:t xml:space="preserve"> осталось на прежнем уровне, отмечается снижение тестовых баллов по физике и профильной математике, что следует связывать дистанционным обучением и в</w:t>
      </w:r>
      <w:r>
        <w:rPr>
          <w:noProof/>
          <w:color w:val="000000"/>
          <w:sz w:val="24"/>
          <w:szCs w:val="24"/>
        </w:rPr>
        <w:t xml:space="preserve"> </w:t>
      </w:r>
      <w:r w:rsidR="00F825AE">
        <w:rPr>
          <w:noProof/>
          <w:color w:val="000000"/>
          <w:sz w:val="24"/>
          <w:szCs w:val="24"/>
        </w:rPr>
        <w:t>целом стрессовой ситуацией</w:t>
      </w:r>
      <w:r>
        <w:rPr>
          <w:noProof/>
          <w:color w:val="000000"/>
          <w:sz w:val="24"/>
          <w:szCs w:val="24"/>
        </w:rPr>
        <w:t xml:space="preserve"> среди обучающихся</w:t>
      </w:r>
      <w:r w:rsidR="00F825AE">
        <w:rPr>
          <w:noProof/>
          <w:color w:val="000000"/>
          <w:sz w:val="24"/>
          <w:szCs w:val="24"/>
        </w:rPr>
        <w:t xml:space="preserve"> в связи с</w:t>
      </w:r>
      <w:r>
        <w:rPr>
          <w:noProof/>
          <w:color w:val="000000"/>
          <w:sz w:val="24"/>
          <w:szCs w:val="24"/>
        </w:rPr>
        <w:t xml:space="preserve"> угрозой распространения пандемии ново</w:t>
      </w:r>
      <w:r w:rsidR="00FD07C6">
        <w:rPr>
          <w:noProof/>
          <w:color w:val="000000"/>
          <w:sz w:val="24"/>
          <w:szCs w:val="24"/>
        </w:rPr>
        <w:t>й</w:t>
      </w:r>
      <w:r>
        <w:rPr>
          <w:noProof/>
          <w:color w:val="000000"/>
          <w:sz w:val="24"/>
          <w:szCs w:val="24"/>
        </w:rPr>
        <w:t xml:space="preserve"> коронавирусной инфекции </w:t>
      </w:r>
      <w:r>
        <w:rPr>
          <w:noProof/>
          <w:color w:val="000000"/>
          <w:sz w:val="24"/>
          <w:szCs w:val="24"/>
          <w:lang w:val="en-US"/>
        </w:rPr>
        <w:t>COVID</w:t>
      </w:r>
      <w:r w:rsidRPr="00B26D90">
        <w:rPr>
          <w:noProof/>
          <w:color w:val="000000"/>
          <w:sz w:val="24"/>
          <w:szCs w:val="24"/>
        </w:rPr>
        <w:t>-19</w:t>
      </w:r>
      <w:r w:rsidR="00F825AE">
        <w:rPr>
          <w:noProof/>
          <w:color w:val="000000"/>
          <w:sz w:val="24"/>
          <w:szCs w:val="24"/>
        </w:rPr>
        <w:t>.</w:t>
      </w:r>
      <w:r w:rsidR="00C920F5">
        <w:rPr>
          <w:noProof/>
          <w:color w:val="000000"/>
          <w:sz w:val="24"/>
          <w:szCs w:val="24"/>
        </w:rPr>
        <w:t xml:space="preserve"> </w:t>
      </w:r>
    </w:p>
    <w:p w:rsidR="00F825AE" w:rsidRPr="00E801C8" w:rsidRDefault="00F825AE" w:rsidP="00F825AE">
      <w:pPr>
        <w:pStyle w:val="a3"/>
        <w:tabs>
          <w:tab w:val="num" w:pos="0"/>
          <w:tab w:val="left" w:pos="426"/>
        </w:tabs>
        <w:jc w:val="both"/>
      </w:pPr>
    </w:p>
    <w:p w:rsidR="00B10FD4" w:rsidRPr="00254094" w:rsidRDefault="0088606C" w:rsidP="00B26D90">
      <w:pPr>
        <w:pStyle w:val="af4"/>
        <w:jc w:val="both"/>
        <w:rPr>
          <w:sz w:val="28"/>
        </w:rPr>
      </w:pPr>
      <w:bookmarkStart w:id="11" w:name="_Toc100338595"/>
      <w:r w:rsidRPr="00254094">
        <w:rPr>
          <w:sz w:val="28"/>
        </w:rPr>
        <w:t>3.</w:t>
      </w:r>
      <w:r w:rsidR="00254094">
        <w:rPr>
          <w:sz w:val="28"/>
        </w:rPr>
        <w:t>4</w:t>
      </w:r>
      <w:r w:rsidR="00B26D90">
        <w:rPr>
          <w:sz w:val="28"/>
        </w:rPr>
        <w:t>. Участие обучающихся</w:t>
      </w:r>
      <w:r w:rsidR="00F65712">
        <w:rPr>
          <w:sz w:val="28"/>
        </w:rPr>
        <w:t xml:space="preserve"> в </w:t>
      </w:r>
      <w:r w:rsidR="00B10FD4" w:rsidRPr="00254094">
        <w:rPr>
          <w:sz w:val="28"/>
        </w:rPr>
        <w:t>мероприятиях интеллектуальной</w:t>
      </w:r>
      <w:r w:rsidR="000B1FDD" w:rsidRPr="00254094">
        <w:rPr>
          <w:sz w:val="28"/>
        </w:rPr>
        <w:t xml:space="preserve"> и творческой направленности</w:t>
      </w:r>
      <w:r w:rsidR="00B10FD4" w:rsidRPr="00254094">
        <w:rPr>
          <w:sz w:val="28"/>
        </w:rPr>
        <w:t xml:space="preserve"> </w:t>
      </w:r>
      <w:r w:rsidR="005C7318">
        <w:rPr>
          <w:sz w:val="28"/>
        </w:rPr>
        <w:t>(пре</w:t>
      </w:r>
      <w:r w:rsidR="00F65712">
        <w:rPr>
          <w:sz w:val="28"/>
        </w:rPr>
        <w:t xml:space="preserve">дметные </w:t>
      </w:r>
      <w:r w:rsidR="00B10FD4" w:rsidRPr="00254094">
        <w:rPr>
          <w:sz w:val="28"/>
        </w:rPr>
        <w:t>олимпиады, конкурсы, турниры, научно-исследовательские конференции)</w:t>
      </w:r>
      <w:r w:rsidR="00F65712">
        <w:rPr>
          <w:sz w:val="28"/>
        </w:rPr>
        <w:t>.</w:t>
      </w:r>
      <w:bookmarkEnd w:id="11"/>
    </w:p>
    <w:p w:rsidR="00FC6F64" w:rsidRDefault="00FC6F64" w:rsidP="00FC6F64">
      <w:pPr>
        <w:jc w:val="both"/>
      </w:pPr>
    </w:p>
    <w:p w:rsidR="002A33D5" w:rsidRPr="00611D6D" w:rsidRDefault="002A33D5" w:rsidP="002A33D5">
      <w:pPr>
        <w:suppressAutoHyphens/>
        <w:ind w:firstLine="709"/>
        <w:jc w:val="both"/>
        <w:rPr>
          <w:lang w:eastAsia="ar-SA"/>
        </w:rPr>
      </w:pPr>
      <w:r w:rsidRPr="00611D6D">
        <w:rPr>
          <w:lang w:eastAsia="ar-SA"/>
        </w:rPr>
        <w:t xml:space="preserve">В отчетном периоде </w:t>
      </w:r>
      <w:r>
        <w:rPr>
          <w:lang w:eastAsia="ar-SA"/>
        </w:rPr>
        <w:t>воспитательная работа велась согласно плану работы школы, ПОО «Октябрьский», города, республики в соответствии с программой развития школы, программ «Одаренные дети» и «Здоровье».</w:t>
      </w:r>
    </w:p>
    <w:p w:rsidR="002A33D5" w:rsidRDefault="002A33D5" w:rsidP="002A33D5">
      <w:pPr>
        <w:ind w:firstLine="709"/>
        <w:jc w:val="both"/>
        <w:rPr>
          <w:bCs/>
        </w:rPr>
      </w:pPr>
      <w:r>
        <w:rPr>
          <w:bCs/>
        </w:rPr>
        <w:t>Не смотря на осложненный период работы из-за пандемии коронавируса, воспитательная работа была проведена практически в полном объеме.</w:t>
      </w:r>
      <w:r w:rsidRPr="00890E84">
        <w:rPr>
          <w:bCs/>
        </w:rPr>
        <w:t xml:space="preserve"> В школе по основным направлениям работы </w:t>
      </w:r>
      <w:r>
        <w:rPr>
          <w:bCs/>
        </w:rPr>
        <w:t xml:space="preserve">(интеллектуальному, духовно-нравственному, общекультурному, физкультурно-оздоровительному, социальному) </w:t>
      </w:r>
      <w:r w:rsidRPr="00890E84">
        <w:rPr>
          <w:bCs/>
        </w:rPr>
        <w:t xml:space="preserve">было проведено </w:t>
      </w:r>
      <w:r>
        <w:rPr>
          <w:bCs/>
        </w:rPr>
        <w:t>295 мероприятий</w:t>
      </w:r>
      <w:r w:rsidRPr="00890E84">
        <w:rPr>
          <w:bCs/>
        </w:rPr>
        <w:t xml:space="preserve"> </w:t>
      </w:r>
      <w:r w:rsidRPr="00890E84">
        <w:t>(</w:t>
      </w:r>
      <w:r>
        <w:t>49</w:t>
      </w:r>
      <w:r w:rsidRPr="00890E84">
        <w:t xml:space="preserve"> % от </w:t>
      </w:r>
      <w:r w:rsidRPr="00890E84">
        <w:lastRenderedPageBreak/>
        <w:t>общего количества)</w:t>
      </w:r>
      <w:r w:rsidRPr="00890E84">
        <w:rPr>
          <w:bCs/>
        </w:rPr>
        <w:t xml:space="preserve">, в которых приняло участие </w:t>
      </w:r>
      <w:r>
        <w:rPr>
          <w:bCs/>
        </w:rPr>
        <w:t>34198 учеников</w:t>
      </w:r>
      <w:r w:rsidRPr="00890E84">
        <w:rPr>
          <w:bCs/>
        </w:rPr>
        <w:t xml:space="preserve">. По сравнению с прошлым </w:t>
      </w:r>
      <w:r>
        <w:rPr>
          <w:bCs/>
        </w:rPr>
        <w:t>отчетным периодом</w:t>
      </w:r>
      <w:r w:rsidRPr="00890E84">
        <w:rPr>
          <w:bCs/>
        </w:rPr>
        <w:t xml:space="preserve"> </w:t>
      </w:r>
      <w:r>
        <w:rPr>
          <w:bCs/>
        </w:rPr>
        <w:t xml:space="preserve">при некотором уменьшении  количества мероприятий, </w:t>
      </w:r>
      <w:r w:rsidRPr="00890E84">
        <w:rPr>
          <w:bCs/>
        </w:rPr>
        <w:t>массовость участников</w:t>
      </w:r>
      <w:r>
        <w:rPr>
          <w:bCs/>
        </w:rPr>
        <w:t xml:space="preserve"> выросла на 16%.</w:t>
      </w:r>
    </w:p>
    <w:p w:rsidR="002A33D5" w:rsidRDefault="002A33D5" w:rsidP="002A33D5">
      <w:pPr>
        <w:ind w:firstLine="709"/>
        <w:jc w:val="both"/>
        <w:rPr>
          <w:bCs/>
          <w:noProof/>
          <w:color w:val="333399"/>
        </w:rPr>
      </w:pPr>
      <w:r>
        <w:rPr>
          <w:bCs/>
        </w:rPr>
        <w:t>В ПОО «Октябрьский», н</w:t>
      </w:r>
      <w:r w:rsidRPr="00890E84">
        <w:rPr>
          <w:bCs/>
        </w:rPr>
        <w:t>а городском, республик</w:t>
      </w:r>
      <w:r>
        <w:rPr>
          <w:bCs/>
        </w:rPr>
        <w:t xml:space="preserve">анском и более высоких уровнях 10036 учеников приняли участие в 306 мероприятиях. </w:t>
      </w:r>
      <w:r w:rsidRPr="00890E84">
        <w:rPr>
          <w:bCs/>
        </w:rPr>
        <w:t>Здесь очевиден р</w:t>
      </w:r>
      <w:r>
        <w:rPr>
          <w:bCs/>
        </w:rPr>
        <w:t>ост количества мероприятий и количества участников на 23 %. В целом школа провела и поучаствовала в 601 мероприятии с 44234 участниками, что свидетельствует о положительной динамике работы.</w:t>
      </w:r>
      <w:r w:rsidRPr="00516ABC">
        <w:rPr>
          <w:bCs/>
          <w:noProof/>
          <w:color w:val="333399"/>
        </w:rPr>
        <w:t xml:space="preserve"> </w:t>
      </w:r>
    </w:p>
    <w:p w:rsidR="002A33D5" w:rsidRPr="00516ABC" w:rsidRDefault="00CC12F5" w:rsidP="002A33D5">
      <w:pPr>
        <w:ind w:firstLine="709"/>
        <w:jc w:val="center"/>
        <w:rPr>
          <w:bCs/>
          <w:noProof/>
          <w:color w:val="333399"/>
        </w:rPr>
      </w:pPr>
      <w:r>
        <w:rPr>
          <w:bCs/>
          <w:noProof/>
          <w:color w:val="333399"/>
        </w:rPr>
        <w:drawing>
          <wp:inline distT="0" distB="0" distL="0" distR="0" wp14:anchorId="0B0AD99F" wp14:editId="3A4B6262">
            <wp:extent cx="5665470" cy="2131211"/>
            <wp:effectExtent l="0" t="0" r="0" b="2540"/>
            <wp:docPr id="25" name="Диаграмма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33D5" w:rsidRPr="00890E84" w:rsidRDefault="002A33D5" w:rsidP="002A33D5">
      <w:pPr>
        <w:ind w:firstLine="709"/>
        <w:jc w:val="both"/>
        <w:rPr>
          <w:bCs/>
          <w:color w:val="333399"/>
        </w:rPr>
      </w:pPr>
      <w:r>
        <w:rPr>
          <w:bCs/>
        </w:rPr>
        <w:t>Положительная т</w:t>
      </w:r>
      <w:r w:rsidRPr="00890E84">
        <w:rPr>
          <w:bCs/>
        </w:rPr>
        <w:t xml:space="preserve">енденция </w:t>
      </w:r>
      <w:r>
        <w:rPr>
          <w:bCs/>
        </w:rPr>
        <w:t>является стабильным показателем уже много лет, а за отчетный период произошёл рост за счет участия</w:t>
      </w:r>
      <w:r w:rsidRPr="006D7754">
        <w:rPr>
          <w:bCs/>
        </w:rPr>
        <w:t xml:space="preserve"> </w:t>
      </w:r>
      <w:r>
        <w:rPr>
          <w:bCs/>
        </w:rPr>
        <w:t>большого количества обучающихся в дистанционных конкурсах разного уровня, особенно обучающихся начальной школы, а также за счёт проведения мероприятий отдельно для каждого класса. Ребята не только участвуют в школьных мероприятиях, которые</w:t>
      </w:r>
      <w:r w:rsidR="00CC12F5">
        <w:rPr>
          <w:bCs/>
        </w:rPr>
        <w:t xml:space="preserve"> постоянно совершенствуются и об</w:t>
      </w:r>
      <w:r>
        <w:rPr>
          <w:bCs/>
        </w:rPr>
        <w:t>новляются, что дает свои положительные результаты, но и имеют возможность успешного участия в мероприятиях города, республики и более высоких уровней.</w:t>
      </w:r>
    </w:p>
    <w:p w:rsidR="002A33D5" w:rsidRDefault="002A33D5" w:rsidP="002A33D5">
      <w:pPr>
        <w:ind w:right="-108" w:firstLine="709"/>
        <w:jc w:val="both"/>
      </w:pPr>
      <w:r w:rsidRPr="00890E84">
        <w:t>На школьном уровне следует отметить мероприятия</w:t>
      </w:r>
      <w:r w:rsidRPr="00890E84">
        <w:rPr>
          <w:color w:val="333399"/>
        </w:rPr>
        <w:t>:</w:t>
      </w:r>
      <w:r>
        <w:rPr>
          <w:color w:val="333399"/>
        </w:rPr>
        <w:t xml:space="preserve"> </w:t>
      </w:r>
      <w:r>
        <w:t>а</w:t>
      </w:r>
      <w:r w:rsidRPr="0058047A">
        <w:t>кц</w:t>
      </w:r>
      <w:r>
        <w:t>ии</w:t>
      </w:r>
      <w:r w:rsidRPr="0058047A">
        <w:t xml:space="preserve"> «Твори добро»</w:t>
      </w:r>
      <w:r>
        <w:t xml:space="preserve"> и «Доброе сердце»</w:t>
      </w:r>
      <w:r w:rsidRPr="0058047A">
        <w:t>,</w:t>
      </w:r>
      <w:r>
        <w:rPr>
          <w:color w:val="333399"/>
        </w:rPr>
        <w:t xml:space="preserve"> </w:t>
      </w:r>
      <w:r>
        <w:t xml:space="preserve">проект «С любовью о Карелии», Квест «Знать, чтобы помнить», Проект «Память говорит», конкурс-викторина к 350-летию со дня рождения Петра 1, </w:t>
      </w:r>
      <w:r w:rsidRPr="00890E84">
        <w:t xml:space="preserve">НПК «Ломоносовские чтения», </w:t>
      </w:r>
      <w:r>
        <w:t>военно-патриотические игры:</w:t>
      </w:r>
      <w:r w:rsidRPr="00890E84">
        <w:t xml:space="preserve"> «Зарница»</w:t>
      </w:r>
      <w:r>
        <w:t xml:space="preserve">, «Зарничка» и «А ну-ка, парни!», Смотры строя и песни, «А ну-ка, девушки!», праздник </w:t>
      </w:r>
      <w:r w:rsidRPr="00890E84">
        <w:t xml:space="preserve">«Масленица», </w:t>
      </w:r>
      <w:r>
        <w:t>общешкольный конкурс «РОСТок», онлайн-концерт ко Дню Победы, праздник «Прощание с букварем»,</w:t>
      </w:r>
      <w:r w:rsidRPr="00D07A71">
        <w:t xml:space="preserve"> </w:t>
      </w:r>
      <w:r>
        <w:t xml:space="preserve">День Здоровья, посвященный году науки и технологии, выставка газет к окончанию 2 мировой войны, </w:t>
      </w:r>
      <w:r w:rsidRPr="00CD0BA2">
        <w:rPr>
          <w:lang w:eastAsia="ar-SA"/>
        </w:rPr>
        <w:t>Конкурс рисунков н</w:t>
      </w:r>
      <w:r>
        <w:rPr>
          <w:lang w:eastAsia="ar-SA"/>
        </w:rPr>
        <w:t xml:space="preserve">а асфальте «Нарисуй дорожный знак», </w:t>
      </w:r>
      <w:r w:rsidRPr="00CD0BA2">
        <w:rPr>
          <w:lang w:eastAsia="ar-SA"/>
        </w:rPr>
        <w:t>Кл</w:t>
      </w:r>
      <w:r>
        <w:rPr>
          <w:lang w:eastAsia="ar-SA"/>
        </w:rPr>
        <w:t>ассные</w:t>
      </w:r>
      <w:r w:rsidRPr="00CD0BA2">
        <w:rPr>
          <w:lang w:eastAsia="ar-SA"/>
        </w:rPr>
        <w:t xml:space="preserve"> час</w:t>
      </w:r>
      <w:r>
        <w:rPr>
          <w:lang w:eastAsia="ar-SA"/>
        </w:rPr>
        <w:t>ы для начальной школы «</w:t>
      </w:r>
      <w:r w:rsidRPr="00CD0BA2">
        <w:rPr>
          <w:lang w:eastAsia="ar-SA"/>
        </w:rPr>
        <w:t>Пешеход</w:t>
      </w:r>
      <w:r>
        <w:rPr>
          <w:lang w:eastAsia="ar-SA"/>
        </w:rPr>
        <w:t xml:space="preserve">, велосипедист, водитель», </w:t>
      </w:r>
      <w:r w:rsidRPr="00D35F35">
        <w:rPr>
          <w:shd w:val="clear" w:color="auto" w:fill="FFFFFF"/>
          <w:lang w:eastAsia="ar-SA"/>
        </w:rPr>
        <w:t xml:space="preserve"> </w:t>
      </w:r>
      <w:r w:rsidRPr="00CD0BA2">
        <w:rPr>
          <w:shd w:val="clear" w:color="auto" w:fill="FFFFFF"/>
          <w:lang w:eastAsia="ar-SA"/>
        </w:rPr>
        <w:t xml:space="preserve">Акция </w:t>
      </w:r>
      <w:r>
        <w:rPr>
          <w:shd w:val="clear" w:color="auto" w:fill="FFFFFF"/>
          <w:lang w:eastAsia="ar-SA"/>
        </w:rPr>
        <w:t xml:space="preserve">и </w:t>
      </w:r>
      <w:r w:rsidRPr="00CD0BA2">
        <w:rPr>
          <w:shd w:val="clear" w:color="auto" w:fill="FFFFFF"/>
          <w:lang w:eastAsia="ar-SA"/>
        </w:rPr>
        <w:t>Квест  «Зеркало Истории»</w:t>
      </w:r>
      <w:r>
        <w:rPr>
          <w:shd w:val="clear" w:color="auto" w:fill="FFFFFF"/>
          <w:lang w:eastAsia="ar-SA"/>
        </w:rPr>
        <w:t xml:space="preserve">, </w:t>
      </w:r>
      <w:r>
        <w:t xml:space="preserve"> Социальная акция «Веселый календарь»,</w:t>
      </w:r>
      <w:r>
        <w:rPr>
          <w:lang w:eastAsia="ar-SA"/>
        </w:rPr>
        <w:t xml:space="preserve"> </w:t>
      </w:r>
      <w:r>
        <w:t xml:space="preserve">Акции по ПДД «Засветись, «Уголки безопасности», «Викторина», работа ЮИД и ЮДЗ отрядов, Круговая спортивная эстафета, </w:t>
      </w:r>
      <w:r w:rsidRPr="00476B55">
        <w:rPr>
          <w:bCs/>
          <w:color w:val="000000"/>
          <w:lang w:eastAsia="ar-SA"/>
        </w:rPr>
        <w:t>Фотоколлаж поздравлений ко Дню матери</w:t>
      </w:r>
      <w:r>
        <w:rPr>
          <w:bCs/>
          <w:color w:val="000000"/>
          <w:lang w:eastAsia="ar-SA"/>
        </w:rPr>
        <w:t xml:space="preserve">, </w:t>
      </w:r>
      <w:r w:rsidRPr="00476B55">
        <w:rPr>
          <w:bCs/>
          <w:color w:val="000000"/>
          <w:lang w:eastAsia="ar-SA"/>
        </w:rPr>
        <w:t>Акция «Вернисаж незабудок»</w:t>
      </w:r>
      <w:r>
        <w:rPr>
          <w:bCs/>
          <w:color w:val="000000"/>
          <w:lang w:eastAsia="ar-SA"/>
        </w:rPr>
        <w:t>,</w:t>
      </w:r>
      <w:r>
        <w:rPr>
          <w:lang w:eastAsia="ar-SA"/>
        </w:rPr>
        <w:t xml:space="preserve"> </w:t>
      </w:r>
      <w:r>
        <w:rPr>
          <w:bCs/>
          <w:lang w:eastAsia="ar-SA"/>
        </w:rPr>
        <w:t>Классный</w:t>
      </w:r>
      <w:r w:rsidRPr="00476B55">
        <w:rPr>
          <w:bCs/>
          <w:lang w:eastAsia="ar-SA"/>
        </w:rPr>
        <w:t xml:space="preserve"> час для 1-4 кл</w:t>
      </w:r>
      <w:r>
        <w:rPr>
          <w:bCs/>
          <w:lang w:eastAsia="ar-SA"/>
        </w:rPr>
        <w:t>ассов</w:t>
      </w:r>
      <w:r w:rsidRPr="00476B55">
        <w:rPr>
          <w:bCs/>
          <w:lang w:eastAsia="ar-SA"/>
        </w:rPr>
        <w:t xml:space="preserve"> </w:t>
      </w:r>
      <w:r w:rsidRPr="00476B55">
        <w:rPr>
          <w:lang w:eastAsia="ar-SA"/>
        </w:rPr>
        <w:t>«Права детей</w:t>
      </w:r>
      <w:r>
        <w:rPr>
          <w:lang w:eastAsia="ar-SA"/>
        </w:rPr>
        <w:t>»,</w:t>
      </w:r>
      <w:r w:rsidRPr="001A3B44">
        <w:rPr>
          <w:lang w:eastAsia="ar-SA"/>
        </w:rPr>
        <w:t xml:space="preserve"> </w:t>
      </w:r>
      <w:r>
        <w:rPr>
          <w:lang w:eastAsia="ar-SA"/>
        </w:rPr>
        <w:t>Игра «Главная дорога», Новогодний квест,</w:t>
      </w:r>
      <w:r w:rsidRPr="001A3B44">
        <w:rPr>
          <w:lang w:eastAsia="ar-SA"/>
        </w:rPr>
        <w:t xml:space="preserve"> </w:t>
      </w:r>
      <w:r>
        <w:rPr>
          <w:lang w:eastAsia="ar-SA"/>
        </w:rPr>
        <w:t>М</w:t>
      </w:r>
      <w:r w:rsidRPr="00476B55">
        <w:rPr>
          <w:lang w:eastAsia="ar-SA"/>
        </w:rPr>
        <w:t>узейный мастер-класс «П</w:t>
      </w:r>
      <w:r>
        <w:rPr>
          <w:lang w:eastAsia="ar-SA"/>
        </w:rPr>
        <w:t xml:space="preserve">римитивные средства для счета», </w:t>
      </w:r>
      <w:r w:rsidRPr="00EC0E82">
        <w:rPr>
          <w:lang w:eastAsia="ar-SA"/>
        </w:rPr>
        <w:t xml:space="preserve">Акция </w:t>
      </w:r>
      <w:r w:rsidRPr="00EC0E82">
        <w:rPr>
          <w:rFonts w:eastAsia="Calibri"/>
          <w:lang w:eastAsia="en-US"/>
        </w:rPr>
        <w:t xml:space="preserve">ГИБДД  </w:t>
      </w:r>
      <w:r>
        <w:rPr>
          <w:rFonts w:eastAsia="Calibri"/>
          <w:lang w:eastAsia="en-US"/>
        </w:rPr>
        <w:t>«</w:t>
      </w:r>
      <w:r w:rsidRPr="00EC0E82">
        <w:rPr>
          <w:rFonts w:eastAsia="Calibri"/>
          <w:lang w:eastAsia="en-US"/>
        </w:rPr>
        <w:t>Родительский патруль</w:t>
      </w:r>
      <w:r>
        <w:rPr>
          <w:rFonts w:eastAsia="Calibri"/>
          <w:lang w:eastAsia="en-US"/>
        </w:rPr>
        <w:t>»</w:t>
      </w:r>
      <w:r w:rsidRPr="00EC0E82">
        <w:rPr>
          <w:rFonts w:eastAsia="Calibri"/>
          <w:lang w:eastAsia="en-US"/>
        </w:rPr>
        <w:t>, совмест</w:t>
      </w:r>
      <w:r w:rsidRPr="006B0776">
        <w:rPr>
          <w:rFonts w:eastAsia="Calibri"/>
          <w:lang w:eastAsia="en-US"/>
        </w:rPr>
        <w:t>но с инспектор</w:t>
      </w:r>
      <w:r>
        <w:rPr>
          <w:rFonts w:eastAsia="Calibri"/>
          <w:lang w:eastAsia="en-US"/>
        </w:rPr>
        <w:t xml:space="preserve">ом ГИББДД и членами отряда ЮИД </w:t>
      </w:r>
      <w:r w:rsidRPr="006B0776">
        <w:rPr>
          <w:rFonts w:eastAsia="Calibri"/>
          <w:lang w:eastAsia="en-US"/>
        </w:rPr>
        <w:t>«Переходи проезжую часть пра</w:t>
      </w:r>
      <w:r>
        <w:rPr>
          <w:rFonts w:eastAsia="Calibri"/>
          <w:lang w:eastAsia="en-US"/>
        </w:rPr>
        <w:t xml:space="preserve">вильно», Творческий конкурс </w:t>
      </w:r>
      <w:r>
        <w:rPr>
          <w:lang w:eastAsia="ar-SA"/>
        </w:rPr>
        <w:t>«Символ года».</w:t>
      </w:r>
      <w:r>
        <w:rPr>
          <w:rFonts w:eastAsia="Calibri"/>
          <w:lang w:eastAsia="en-US"/>
        </w:rPr>
        <w:t xml:space="preserve">                         </w:t>
      </w:r>
    </w:p>
    <w:p w:rsidR="002C73B1" w:rsidRDefault="002C73B1" w:rsidP="002C73B1">
      <w:pPr>
        <w:ind w:firstLine="709"/>
        <w:jc w:val="both"/>
      </w:pPr>
      <w:r>
        <w:t>За отчетный период Ш</w:t>
      </w:r>
      <w:r w:rsidRPr="00890E84">
        <w:t>кола</w:t>
      </w:r>
      <w:r>
        <w:t>,</w:t>
      </w:r>
      <w:r w:rsidRPr="00890E84">
        <w:t xml:space="preserve"> </w:t>
      </w:r>
      <w:r>
        <w:t xml:space="preserve">принимая участие </w:t>
      </w:r>
      <w:r w:rsidRPr="00890E84">
        <w:t xml:space="preserve">в </w:t>
      </w:r>
      <w:r>
        <w:t>самых различных мероприятиях, принесла в общую копилку наград: 320 призовых мест (рост 10%):</w:t>
      </w:r>
      <w:r w:rsidRPr="00890E84">
        <w:t xml:space="preserve"> </w:t>
      </w:r>
      <w:r>
        <w:t xml:space="preserve">119 первых мест, 107- вторых и 94-третьих; что является </w:t>
      </w:r>
      <w:r w:rsidRPr="00890E84">
        <w:t>хороши</w:t>
      </w:r>
      <w:r>
        <w:t>м</w:t>
      </w:r>
      <w:r w:rsidRPr="00890E84">
        <w:t xml:space="preserve"> показател</w:t>
      </w:r>
      <w:r>
        <w:t>ем стабильной работы воспитательного отдела и классных руководителей.</w:t>
      </w:r>
    </w:p>
    <w:p w:rsidR="002C73B1" w:rsidRDefault="002C73B1" w:rsidP="002C73B1">
      <w:pPr>
        <w:ind w:firstLine="709"/>
        <w:jc w:val="both"/>
      </w:pPr>
      <w:r>
        <w:rPr>
          <w:noProof/>
        </w:rPr>
        <w:lastRenderedPageBreak/>
        <w:drawing>
          <wp:inline distT="0" distB="0" distL="0" distR="0" wp14:anchorId="7218631D" wp14:editId="2C9F4D31">
            <wp:extent cx="5219700" cy="33528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C73B1" w:rsidRPr="00D02A19" w:rsidRDefault="002C73B1" w:rsidP="002C73B1">
      <w:pPr>
        <w:tabs>
          <w:tab w:val="left" w:pos="9600"/>
        </w:tabs>
        <w:snapToGrid w:val="0"/>
        <w:jc w:val="both"/>
      </w:pPr>
    </w:p>
    <w:p w:rsidR="002C73B1" w:rsidRPr="007807BC" w:rsidRDefault="002C73B1" w:rsidP="002C73B1">
      <w:pPr>
        <w:suppressAutoHyphens/>
        <w:snapToGrid w:val="0"/>
        <w:ind w:firstLine="851"/>
        <w:jc w:val="both"/>
      </w:pPr>
      <w:r w:rsidRPr="002C7A88">
        <w:t>Наиболее успешным участием</w:t>
      </w:r>
      <w:r>
        <w:t xml:space="preserve"> во внешкольных мероприятиях</w:t>
      </w:r>
      <w:r w:rsidRPr="002C7A88">
        <w:t xml:space="preserve"> были победы в </w:t>
      </w:r>
      <w:r>
        <w:t xml:space="preserve">следующих </w:t>
      </w:r>
      <w:r w:rsidRPr="002C7A88">
        <w:t>конкурсах:</w:t>
      </w:r>
      <w:r w:rsidRPr="00D02A19">
        <w:t xml:space="preserve"> </w:t>
      </w:r>
      <w:r>
        <w:t>Игра к году науки и технологии для 5-классников ПОО «Октябрьский» -2 место, республиканский  Марафон добрых дел- 2место, поздравление водителей троллейбусного парка с днем автомобилиста, о</w:t>
      </w:r>
      <w:r w:rsidRPr="00422324">
        <w:t xml:space="preserve">кружная </w:t>
      </w:r>
      <w:r>
        <w:t xml:space="preserve">игра «Что где и почему»  – 2место, </w:t>
      </w:r>
      <w:r>
        <w:rPr>
          <w:color w:val="000000"/>
          <w:shd w:val="clear" w:color="auto" w:fill="FFFFFF"/>
        </w:rPr>
        <w:t xml:space="preserve">республиканский </w:t>
      </w:r>
      <w:r w:rsidRPr="00476B55">
        <w:rPr>
          <w:lang w:eastAsia="ar-SA"/>
        </w:rPr>
        <w:t>конкурс «Юный музейный исследователь»</w:t>
      </w:r>
      <w:r>
        <w:rPr>
          <w:lang w:eastAsia="ar-SA"/>
        </w:rPr>
        <w:t xml:space="preserve"> </w:t>
      </w:r>
      <w:r>
        <w:t xml:space="preserve">победитель и лауреат 3 степени, всероссийский «Экодиктант» диплом 3 степени, </w:t>
      </w:r>
      <w:r w:rsidRPr="00777DD0">
        <w:rPr>
          <w:bCs/>
          <w:color w:val="000000"/>
          <w:lang w:val="en-US" w:eastAsia="ar-SA"/>
        </w:rPr>
        <w:t>III</w:t>
      </w:r>
      <w:r>
        <w:rPr>
          <w:bCs/>
          <w:lang w:eastAsia="ar-SA"/>
        </w:rPr>
        <w:t xml:space="preserve"> городской</w:t>
      </w:r>
      <w:r w:rsidRPr="00777DD0">
        <w:rPr>
          <w:bCs/>
          <w:lang w:eastAsia="ar-SA"/>
        </w:rPr>
        <w:t xml:space="preserve"> химическ</w:t>
      </w:r>
      <w:r>
        <w:rPr>
          <w:bCs/>
          <w:lang w:eastAsia="ar-SA"/>
        </w:rPr>
        <w:t>ий</w:t>
      </w:r>
      <w:r w:rsidRPr="00777DD0">
        <w:rPr>
          <w:bCs/>
          <w:lang w:eastAsia="ar-SA"/>
        </w:rPr>
        <w:t xml:space="preserve"> дикта</w:t>
      </w:r>
      <w:r>
        <w:rPr>
          <w:bCs/>
          <w:lang w:eastAsia="ar-SA"/>
        </w:rPr>
        <w:t xml:space="preserve">нт, </w:t>
      </w:r>
      <w:r>
        <w:t xml:space="preserve">городской конкурс «Глаголики» – лауреат, городской конкурс чтецов День народного единства – победители, «Пока в России Пушкин длится» -1, 2 места, «Мамина улыбка» - победители, </w:t>
      </w:r>
      <w:r w:rsidRPr="009A3AD0">
        <w:rPr>
          <w:color w:val="000000"/>
        </w:rPr>
        <w:t>Междун</w:t>
      </w:r>
      <w:r>
        <w:rPr>
          <w:color w:val="000000"/>
        </w:rPr>
        <w:t>ародный</w:t>
      </w:r>
      <w:r w:rsidRPr="009A3AD0">
        <w:rPr>
          <w:color w:val="000000"/>
        </w:rPr>
        <w:t xml:space="preserve"> Квест по цифр</w:t>
      </w:r>
      <w:r>
        <w:rPr>
          <w:color w:val="000000"/>
        </w:rPr>
        <w:t>овой</w:t>
      </w:r>
      <w:r w:rsidRPr="009A3AD0">
        <w:rPr>
          <w:color w:val="000000"/>
        </w:rPr>
        <w:t xml:space="preserve"> грамотности</w:t>
      </w:r>
      <w:r>
        <w:rPr>
          <w:color w:val="000000"/>
        </w:rPr>
        <w:t xml:space="preserve">, </w:t>
      </w:r>
      <w:r>
        <w:rPr>
          <w:b/>
          <w:color w:val="000000"/>
        </w:rPr>
        <w:t xml:space="preserve"> </w:t>
      </w:r>
      <w:r>
        <w:t xml:space="preserve">«Золотое руно», </w:t>
      </w:r>
      <w:r w:rsidRPr="007807BC">
        <w:t xml:space="preserve"> </w:t>
      </w:r>
      <w:r>
        <w:t xml:space="preserve">«Всезнайка», «Инфознайка», «Кенгуру», «Смарт-Кенгуру» - победители, </w:t>
      </w:r>
      <w:r w:rsidRPr="007807BC">
        <w:t>всероссийский творческий конкурс детских рисунков и поделок «Невероятные животные»</w:t>
      </w:r>
      <w:r>
        <w:t>, «Космос глазами детей» - победители</w:t>
      </w:r>
      <w:r w:rsidRPr="007807BC">
        <w:t>, региональный конкурс «Снеговик – пуховик», всероссийски</w:t>
      </w:r>
      <w:r>
        <w:t>й конкурс</w:t>
      </w:r>
      <w:r w:rsidRPr="007807BC">
        <w:t xml:space="preserve"> детских рисунков</w:t>
      </w:r>
      <w:r>
        <w:t xml:space="preserve"> </w:t>
      </w:r>
      <w:r w:rsidRPr="007807BC">
        <w:t>«Мастерская Деда Мороза», всероссийский конкурс «8 Марта»,</w:t>
      </w:r>
      <w:r>
        <w:t xml:space="preserve"> республиканская акция «Синичкин день» - победители, республиканский конкурс «Эколята – друзья и защитники природы», республиканский конкурс «Служение Отечеству», городской проект «Янечитаюкниги», окружные конкурсы «Битва хоров», «Что, где, когда» - победители, городской конкурс творческих работ «Детвора» - победители,  городской марафон «Знай, умей, действуй» - 3 место, всероссийские творческие конкурсы разной направленности начальной школы – победители.</w:t>
      </w:r>
    </w:p>
    <w:p w:rsidR="002C73B1" w:rsidRDefault="002C73B1" w:rsidP="002C73B1">
      <w:pPr>
        <w:ind w:firstLine="709"/>
        <w:jc w:val="both"/>
      </w:pPr>
      <w:r>
        <w:t>В Школе систематически ведется учё</w:t>
      </w:r>
      <w:r w:rsidRPr="00890E84">
        <w:t xml:space="preserve">т детей, занимающихся в различных кружках и секциях. </w:t>
      </w:r>
      <w:r>
        <w:t>За отчетный период в школьных кружках</w:t>
      </w:r>
      <w:r w:rsidRPr="00890E84">
        <w:t xml:space="preserve"> за</w:t>
      </w:r>
      <w:r>
        <w:t>нималось 273 учеников (43%), в кружках вне школы – 225 (36</w:t>
      </w:r>
      <w:r w:rsidRPr="00890E84">
        <w:t xml:space="preserve">%), </w:t>
      </w:r>
      <w:r>
        <w:t>всего</w:t>
      </w:r>
      <w:r w:rsidRPr="00890E84">
        <w:t xml:space="preserve"> </w:t>
      </w:r>
      <w:r>
        <w:t>498</w:t>
      </w:r>
      <w:r w:rsidRPr="00890E84">
        <w:t xml:space="preserve"> человек</w:t>
      </w:r>
      <w:r>
        <w:t>а (79</w:t>
      </w:r>
      <w:r w:rsidRPr="00890E84">
        <w:t xml:space="preserve">%). </w:t>
      </w:r>
      <w:r>
        <w:t xml:space="preserve">Произошедшее некоторое прошлогоднее снижение занимающихся в кружках в связи с </w:t>
      </w:r>
      <w:r>
        <w:rPr>
          <w:lang w:val="en-US"/>
        </w:rPr>
        <w:t>COVID</w:t>
      </w:r>
      <w:r>
        <w:t xml:space="preserve"> и частичного перевода образовательного процесса в дистанционный формат сохранилось, но находится на должном уровне, так как ведется систематический учет классными руководителями и воспитательным отделом.</w:t>
      </w:r>
    </w:p>
    <w:p w:rsidR="002C73B1" w:rsidRDefault="002C73B1" w:rsidP="002C73B1">
      <w:pPr>
        <w:jc w:val="both"/>
      </w:pPr>
      <w:r w:rsidRPr="008F28B6">
        <w:t xml:space="preserve">         </w:t>
      </w:r>
      <w:r>
        <w:t xml:space="preserve">Отделом воспитательной работы ведется не только учет этих детей, но и собираются данные об их победах в различных конкурсах. За отчетный период данные </w:t>
      </w:r>
      <w:r w:rsidRPr="008F28B6">
        <w:t xml:space="preserve"> </w:t>
      </w:r>
      <w:r>
        <w:t>п</w:t>
      </w:r>
      <w:r w:rsidRPr="00046338">
        <w:t xml:space="preserve">о количеству </w:t>
      </w:r>
      <w:r w:rsidRPr="001E691A">
        <w:t>талантливой молодежи</w:t>
      </w:r>
      <w:r w:rsidRPr="00046338">
        <w:t xml:space="preserve"> </w:t>
      </w:r>
      <w:r>
        <w:t>увеличились на 20%</w:t>
      </w:r>
      <w:r w:rsidRPr="00046338">
        <w:t xml:space="preserve">: </w:t>
      </w:r>
      <w:r>
        <w:t>474 (7</w:t>
      </w:r>
      <w:r w:rsidRPr="001E691A">
        <w:t>8%)</w:t>
      </w:r>
      <w:r w:rsidRPr="00046338">
        <w:t xml:space="preserve"> ученик</w:t>
      </w:r>
      <w:r>
        <w:t xml:space="preserve">ов стали успешными в той или </w:t>
      </w:r>
      <w:r>
        <w:lastRenderedPageBreak/>
        <w:t>иной области.</w:t>
      </w:r>
      <w:r>
        <w:rPr>
          <w:color w:val="008000"/>
        </w:rPr>
        <w:t xml:space="preserve"> </w:t>
      </w:r>
      <w:r>
        <w:t>Их успехи систематически отслеживаются и фиксируются в школьной базе «Талантливая молодежь», на стенде «Наши успехи» и «Школа сегодня», а также на сайте школы.</w:t>
      </w:r>
    </w:p>
    <w:p w:rsidR="002C73B1" w:rsidRPr="005D6C9D" w:rsidRDefault="002C73B1" w:rsidP="002C73B1">
      <w:pPr>
        <w:snapToGrid w:val="0"/>
        <w:ind w:firstLine="288"/>
        <w:jc w:val="both"/>
        <w:rPr>
          <w:b/>
          <w:lang w:eastAsia="ar-SA"/>
        </w:rPr>
      </w:pPr>
      <w:r>
        <w:rPr>
          <w:bCs/>
        </w:rPr>
        <w:t xml:space="preserve">В школе работает музей «Патриот» и ведется соответствующая работа по авторской программе. Деятельность музея идет по направлениям: организационная, методическая, консультативная, поисково-собирательная, исследовательская, творческая, экскурсионно-просветительская.  Результатом работы являются: новые экспонаты, проект «Память говорит», открытые выставки, </w:t>
      </w:r>
      <w:r>
        <w:rPr>
          <w:lang w:eastAsia="ar-SA"/>
        </w:rPr>
        <w:t>в</w:t>
      </w:r>
      <w:r w:rsidRPr="005D6C9D">
        <w:rPr>
          <w:lang w:eastAsia="ar-SA"/>
        </w:rPr>
        <w:t xml:space="preserve"> рамках межмуниципальных педагогических мастерских «Школьный музей</w:t>
      </w:r>
      <w:r>
        <w:rPr>
          <w:lang w:eastAsia="ar-SA"/>
        </w:rPr>
        <w:t xml:space="preserve"> победа </w:t>
      </w:r>
      <w:r w:rsidRPr="005D6C9D">
        <w:rPr>
          <w:lang w:eastAsia="ar-SA"/>
        </w:rPr>
        <w:t xml:space="preserve"> </w:t>
      </w:r>
      <w:r>
        <w:rPr>
          <w:lang w:eastAsia="ar-SA"/>
        </w:rPr>
        <w:t xml:space="preserve">в конкурсе «Юный музейный исследователь», </w:t>
      </w:r>
      <w:r w:rsidRPr="005D6C9D">
        <w:rPr>
          <w:lang w:eastAsia="ar-SA"/>
        </w:rPr>
        <w:t>разработан и проведен музейный мастер-класс «П</w:t>
      </w:r>
      <w:r>
        <w:rPr>
          <w:lang w:eastAsia="ar-SA"/>
        </w:rPr>
        <w:t>римитивные средства для счета».</w:t>
      </w:r>
    </w:p>
    <w:p w:rsidR="005D2692" w:rsidRDefault="005D2692" w:rsidP="002135C9">
      <w:pPr>
        <w:ind w:firstLine="709"/>
        <w:jc w:val="both"/>
      </w:pPr>
    </w:p>
    <w:p w:rsidR="005C7318" w:rsidRPr="008F28B6" w:rsidRDefault="005C7318" w:rsidP="005C7318">
      <w:pPr>
        <w:pStyle w:val="af4"/>
        <w:jc w:val="left"/>
        <w:rPr>
          <w:sz w:val="28"/>
        </w:rPr>
      </w:pPr>
      <w:r w:rsidRPr="00254094">
        <w:rPr>
          <w:sz w:val="28"/>
        </w:rPr>
        <w:t> </w:t>
      </w:r>
      <w:bookmarkStart w:id="12" w:name="_Toc100338596"/>
      <w:r w:rsidRPr="00254094">
        <w:rPr>
          <w:sz w:val="28"/>
        </w:rPr>
        <w:t>3.</w:t>
      </w:r>
      <w:r>
        <w:rPr>
          <w:sz w:val="28"/>
        </w:rPr>
        <w:t>5</w:t>
      </w:r>
      <w:r w:rsidRPr="00254094">
        <w:rPr>
          <w:sz w:val="28"/>
        </w:rPr>
        <w:t xml:space="preserve">.  </w:t>
      </w:r>
      <w:r>
        <w:rPr>
          <w:sz w:val="28"/>
        </w:rPr>
        <w:t>Социально-психологическая служба школы</w:t>
      </w:r>
      <w:r w:rsidR="008F28B6">
        <w:rPr>
          <w:sz w:val="28"/>
        </w:rPr>
        <w:t>.</w:t>
      </w:r>
      <w:bookmarkEnd w:id="12"/>
    </w:p>
    <w:p w:rsidR="002C73B1" w:rsidRDefault="002C73B1" w:rsidP="002C73B1">
      <w:pPr>
        <w:ind w:firstLine="709"/>
        <w:jc w:val="both"/>
      </w:pPr>
      <w:r>
        <w:t xml:space="preserve">Школа в системе ведет большую работу по организации просветительской работы в направлениях: здоровый образ жизни, профилактика ТАН и ПАВ (в том числе и парогенераторов, вейпов), профилактика правонарушений, правила поведения учащихся в рамках выполнения пунктов Устава школы и локальных актов, безопасность дорожного движения, пожарная безопасность, профилактика экстремизма и терроризма.  Работа проводится с учащимися и их родителями, используя всевозможные формы и методы взаимодействия: классные часы, беседы, встречи, деловые игры, викторины, семинары, собрания, презентации, советы профилактики, педсоветы, стендовая информация. </w:t>
      </w:r>
    </w:p>
    <w:p w:rsidR="002C73B1" w:rsidRDefault="002C73B1" w:rsidP="002C73B1">
      <w:pPr>
        <w:ind w:firstLine="709"/>
        <w:jc w:val="both"/>
      </w:pPr>
      <w:r>
        <w:t>Социально-психологическая служба ведет необходимую работу по диагностике, профилактике правонарушений, проводит консультации для учащихся, учителей, классных руководителей, родителей, рассматривает поведение, успеваемость учеников на Совете профилактики, при необходимости выводит учащихся на комиссию по делам несовершеннолетних.</w:t>
      </w:r>
    </w:p>
    <w:p w:rsidR="002C73B1" w:rsidRDefault="002C73B1" w:rsidP="002C73B1">
      <w:pPr>
        <w:ind w:firstLine="709"/>
        <w:jc w:val="both"/>
        <w:rPr>
          <w:bCs/>
        </w:rPr>
      </w:pPr>
      <w:r w:rsidRPr="004E576D">
        <w:rPr>
          <w:bCs/>
        </w:rPr>
        <w:t>Прав</w:t>
      </w:r>
      <w:r>
        <w:rPr>
          <w:bCs/>
        </w:rPr>
        <w:t>онарушения в отчётном периоде:</w:t>
      </w:r>
    </w:p>
    <w:p w:rsidR="002C73B1" w:rsidRPr="006B29D4" w:rsidRDefault="002C73B1" w:rsidP="002C73B1">
      <w:pPr>
        <w:ind w:left="540"/>
        <w:rPr>
          <w:b/>
          <w:bCs/>
          <w:sz w:val="21"/>
          <w:szCs w:val="21"/>
        </w:rPr>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6"/>
        <w:gridCol w:w="567"/>
        <w:gridCol w:w="1417"/>
        <w:gridCol w:w="993"/>
        <w:gridCol w:w="1276"/>
        <w:gridCol w:w="1559"/>
        <w:gridCol w:w="1559"/>
        <w:gridCol w:w="851"/>
      </w:tblGrid>
      <w:tr w:rsidR="002C73B1" w:rsidRPr="005033EC" w:rsidTr="00E046FB">
        <w:trPr>
          <w:cantSplit/>
          <w:trHeight w:val="2504"/>
        </w:trPr>
        <w:tc>
          <w:tcPr>
            <w:tcW w:w="1096" w:type="dxa"/>
            <w:textDirection w:val="btLr"/>
          </w:tcPr>
          <w:p w:rsidR="002C73B1" w:rsidRPr="005033EC" w:rsidRDefault="002C73B1" w:rsidP="00E046FB">
            <w:pPr>
              <w:ind w:left="113" w:right="113"/>
            </w:pPr>
            <w:r w:rsidRPr="005033EC">
              <w:t>кол-во на учете в ПДН</w:t>
            </w:r>
          </w:p>
        </w:tc>
        <w:tc>
          <w:tcPr>
            <w:tcW w:w="567" w:type="dxa"/>
            <w:textDirection w:val="btLr"/>
          </w:tcPr>
          <w:p w:rsidR="002C73B1" w:rsidRPr="005033EC" w:rsidRDefault="002C73B1" w:rsidP="00E046FB">
            <w:pPr>
              <w:ind w:left="113" w:right="113"/>
            </w:pPr>
            <w:r w:rsidRPr="005033EC">
              <w:t>кол-во  осужденных</w:t>
            </w:r>
          </w:p>
        </w:tc>
        <w:tc>
          <w:tcPr>
            <w:tcW w:w="1417" w:type="dxa"/>
            <w:textDirection w:val="btLr"/>
          </w:tcPr>
          <w:p w:rsidR="002C73B1" w:rsidRPr="005033EC" w:rsidRDefault="002C73B1" w:rsidP="00E046FB">
            <w:pPr>
              <w:ind w:left="113" w:right="113"/>
            </w:pPr>
            <w:r w:rsidRPr="005033EC">
              <w:t>кол-во</w:t>
            </w:r>
            <w:r>
              <w:t xml:space="preserve"> </w:t>
            </w:r>
            <w:r w:rsidRPr="005033EC">
              <w:t>детей, доставлявшихся в нетрезвом</w:t>
            </w:r>
          </w:p>
          <w:p w:rsidR="002C73B1" w:rsidRPr="005033EC" w:rsidRDefault="002C73B1" w:rsidP="00E046FB">
            <w:pPr>
              <w:ind w:left="113" w:right="113"/>
            </w:pPr>
            <w:r w:rsidRPr="005033EC">
              <w:t>состоянии</w:t>
            </w:r>
          </w:p>
        </w:tc>
        <w:tc>
          <w:tcPr>
            <w:tcW w:w="993" w:type="dxa"/>
            <w:textDirection w:val="btLr"/>
          </w:tcPr>
          <w:p w:rsidR="002C73B1" w:rsidRPr="005033EC" w:rsidRDefault="002C73B1" w:rsidP="00E046FB">
            <w:pPr>
              <w:ind w:left="113" w:right="113"/>
            </w:pPr>
            <w:r w:rsidRPr="005033EC">
              <w:t>кол-во семей на учете в ПДН</w:t>
            </w:r>
          </w:p>
        </w:tc>
        <w:tc>
          <w:tcPr>
            <w:tcW w:w="1276" w:type="dxa"/>
            <w:textDirection w:val="btLr"/>
          </w:tcPr>
          <w:p w:rsidR="002C73B1" w:rsidRPr="005033EC" w:rsidRDefault="002C73B1" w:rsidP="00E046FB">
            <w:pPr>
              <w:ind w:left="113" w:right="113"/>
            </w:pPr>
            <w:r w:rsidRPr="005033EC">
              <w:t xml:space="preserve">кол-во дел, рассмотренных на КДНиЗП </w:t>
            </w:r>
          </w:p>
        </w:tc>
        <w:tc>
          <w:tcPr>
            <w:tcW w:w="1559" w:type="dxa"/>
            <w:textDirection w:val="btLr"/>
          </w:tcPr>
          <w:p w:rsidR="002C73B1" w:rsidRPr="005033EC" w:rsidRDefault="002C73B1" w:rsidP="00E046FB">
            <w:pPr>
              <w:ind w:left="113" w:right="113"/>
            </w:pPr>
            <w:r w:rsidRPr="005033EC">
              <w:t>кол-во представлений в КДН и ЗП на родителей обучающихся</w:t>
            </w:r>
          </w:p>
        </w:tc>
        <w:tc>
          <w:tcPr>
            <w:tcW w:w="1559" w:type="dxa"/>
            <w:textDirection w:val="btLr"/>
          </w:tcPr>
          <w:p w:rsidR="002C73B1" w:rsidRPr="005033EC" w:rsidRDefault="002C73B1" w:rsidP="00E046FB">
            <w:pPr>
              <w:ind w:left="113" w:right="113"/>
            </w:pPr>
            <w:r w:rsidRPr="005033EC">
              <w:t>кол-во</w:t>
            </w:r>
          </w:p>
          <w:p w:rsidR="002C73B1" w:rsidRPr="005033EC" w:rsidRDefault="002C73B1" w:rsidP="00E046FB">
            <w:pPr>
              <w:ind w:left="113" w:right="113"/>
            </w:pPr>
            <w:r w:rsidRPr="005033EC">
              <w:t>дел, рассмотренных на</w:t>
            </w:r>
            <w:r>
              <w:t xml:space="preserve"> </w:t>
            </w:r>
            <w:r w:rsidRPr="005033EC">
              <w:t>Совете профилактики</w:t>
            </w:r>
          </w:p>
        </w:tc>
        <w:tc>
          <w:tcPr>
            <w:tcW w:w="851" w:type="dxa"/>
            <w:textDirection w:val="btLr"/>
          </w:tcPr>
          <w:p w:rsidR="002C73B1" w:rsidRPr="005033EC" w:rsidRDefault="002C73B1" w:rsidP="00E046FB">
            <w:pPr>
              <w:ind w:left="113" w:right="113"/>
            </w:pPr>
            <w:r w:rsidRPr="005033EC">
              <w:t>кол-во состоящих на</w:t>
            </w:r>
          </w:p>
          <w:p w:rsidR="002C73B1" w:rsidRPr="005033EC" w:rsidRDefault="002C73B1" w:rsidP="00E046FB">
            <w:pPr>
              <w:ind w:left="113" w:right="113"/>
            </w:pPr>
            <w:r w:rsidRPr="005033EC">
              <w:t>ВШК</w:t>
            </w:r>
          </w:p>
        </w:tc>
      </w:tr>
      <w:tr w:rsidR="002C73B1" w:rsidRPr="005033EC" w:rsidTr="00E046FB">
        <w:trPr>
          <w:trHeight w:val="421"/>
        </w:trPr>
        <w:tc>
          <w:tcPr>
            <w:tcW w:w="1096" w:type="dxa"/>
          </w:tcPr>
          <w:p w:rsidR="002C73B1" w:rsidRPr="005033EC" w:rsidRDefault="002C73B1" w:rsidP="00E046FB">
            <w:pPr>
              <w:jc w:val="center"/>
              <w:rPr>
                <w:lang w:val="en-US"/>
              </w:rPr>
            </w:pPr>
            <w:r w:rsidRPr="005033EC">
              <w:rPr>
                <w:lang w:val="en-US"/>
              </w:rPr>
              <w:t>3</w:t>
            </w:r>
          </w:p>
        </w:tc>
        <w:tc>
          <w:tcPr>
            <w:tcW w:w="567" w:type="dxa"/>
          </w:tcPr>
          <w:p w:rsidR="002C73B1" w:rsidRPr="005033EC" w:rsidRDefault="002C73B1" w:rsidP="00E046FB">
            <w:pPr>
              <w:jc w:val="center"/>
            </w:pPr>
            <w:r w:rsidRPr="005033EC">
              <w:t>-</w:t>
            </w:r>
          </w:p>
        </w:tc>
        <w:tc>
          <w:tcPr>
            <w:tcW w:w="1417" w:type="dxa"/>
          </w:tcPr>
          <w:p w:rsidR="002C73B1" w:rsidRPr="005033EC" w:rsidRDefault="002C73B1" w:rsidP="00E046FB">
            <w:pPr>
              <w:jc w:val="center"/>
            </w:pPr>
            <w:r>
              <w:t>1</w:t>
            </w:r>
          </w:p>
        </w:tc>
        <w:tc>
          <w:tcPr>
            <w:tcW w:w="993" w:type="dxa"/>
          </w:tcPr>
          <w:p w:rsidR="002C73B1" w:rsidRPr="005033EC" w:rsidRDefault="002C73B1" w:rsidP="00E046FB">
            <w:pPr>
              <w:jc w:val="center"/>
            </w:pPr>
            <w:r>
              <w:t>1</w:t>
            </w:r>
          </w:p>
        </w:tc>
        <w:tc>
          <w:tcPr>
            <w:tcW w:w="1276" w:type="dxa"/>
          </w:tcPr>
          <w:p w:rsidR="002C73B1" w:rsidRPr="005033EC" w:rsidRDefault="002C73B1" w:rsidP="00E046FB">
            <w:pPr>
              <w:jc w:val="center"/>
            </w:pPr>
            <w:r>
              <w:t>-</w:t>
            </w:r>
          </w:p>
        </w:tc>
        <w:tc>
          <w:tcPr>
            <w:tcW w:w="1559" w:type="dxa"/>
          </w:tcPr>
          <w:p w:rsidR="002C73B1" w:rsidRPr="005033EC" w:rsidRDefault="002C73B1" w:rsidP="00E046FB">
            <w:pPr>
              <w:jc w:val="center"/>
            </w:pPr>
            <w:r w:rsidRPr="005033EC">
              <w:t>2</w:t>
            </w:r>
          </w:p>
        </w:tc>
        <w:tc>
          <w:tcPr>
            <w:tcW w:w="1559" w:type="dxa"/>
          </w:tcPr>
          <w:p w:rsidR="002C73B1" w:rsidRPr="005033EC" w:rsidRDefault="002C73B1" w:rsidP="00E046FB">
            <w:pPr>
              <w:jc w:val="center"/>
            </w:pPr>
            <w:r>
              <w:t>29</w:t>
            </w:r>
          </w:p>
        </w:tc>
        <w:tc>
          <w:tcPr>
            <w:tcW w:w="851" w:type="dxa"/>
          </w:tcPr>
          <w:p w:rsidR="002C73B1" w:rsidRPr="005033EC" w:rsidRDefault="002C73B1" w:rsidP="00E046FB">
            <w:pPr>
              <w:jc w:val="center"/>
            </w:pPr>
            <w:r>
              <w:t>11</w:t>
            </w:r>
          </w:p>
        </w:tc>
      </w:tr>
    </w:tbl>
    <w:p w:rsidR="002C73B1" w:rsidRDefault="002C73B1" w:rsidP="002C73B1">
      <w:pPr>
        <w:ind w:firstLine="709"/>
        <w:jc w:val="both"/>
      </w:pPr>
    </w:p>
    <w:p w:rsidR="002C73B1" w:rsidRDefault="002C73B1" w:rsidP="002C73B1">
      <w:pPr>
        <w:ind w:firstLine="709"/>
        <w:jc w:val="both"/>
      </w:pPr>
      <w:r>
        <w:t xml:space="preserve">Эти ученики получали соответствующую социально-психологическую помощь и всестороннюю поддержку. С родителями систематически поддерживалась связь и проводилась необходимая работа. </w:t>
      </w:r>
    </w:p>
    <w:p w:rsidR="0018526D" w:rsidRDefault="0018526D">
      <w:pPr>
        <w:rPr>
          <w:rFonts w:asciiTheme="majorHAnsi" w:eastAsiaTheme="majorEastAsia" w:hAnsiTheme="majorHAnsi" w:cstheme="majorBidi"/>
          <w:sz w:val="28"/>
        </w:rPr>
      </w:pPr>
      <w:r>
        <w:rPr>
          <w:sz w:val="28"/>
        </w:rPr>
        <w:br w:type="page"/>
      </w:r>
    </w:p>
    <w:p w:rsidR="00720F0F" w:rsidRDefault="00720F0F" w:rsidP="00254094">
      <w:pPr>
        <w:pStyle w:val="af4"/>
        <w:jc w:val="left"/>
        <w:rPr>
          <w:sz w:val="28"/>
        </w:rPr>
      </w:pPr>
    </w:p>
    <w:p w:rsidR="00C51281" w:rsidRPr="00B27054" w:rsidRDefault="00B10FD4" w:rsidP="00B27054">
      <w:pPr>
        <w:pStyle w:val="af4"/>
        <w:jc w:val="both"/>
        <w:rPr>
          <w:sz w:val="28"/>
        </w:rPr>
      </w:pPr>
      <w:r w:rsidRPr="00254094">
        <w:rPr>
          <w:sz w:val="28"/>
        </w:rPr>
        <w:t> </w:t>
      </w:r>
      <w:bookmarkStart w:id="13" w:name="_Toc100338597"/>
      <w:r w:rsidR="0088606C" w:rsidRPr="00254094">
        <w:rPr>
          <w:sz w:val="28"/>
        </w:rPr>
        <w:t>3.</w:t>
      </w:r>
      <w:r w:rsidR="005C7318">
        <w:rPr>
          <w:sz w:val="28"/>
        </w:rPr>
        <w:t>6</w:t>
      </w:r>
      <w:r w:rsidR="008D6A33" w:rsidRPr="00254094">
        <w:rPr>
          <w:sz w:val="28"/>
        </w:rPr>
        <w:t xml:space="preserve">.  </w:t>
      </w:r>
      <w:r w:rsidR="00745594" w:rsidRPr="00254094">
        <w:rPr>
          <w:sz w:val="28"/>
        </w:rPr>
        <w:t>Трудоустр</w:t>
      </w:r>
      <w:r w:rsidR="002C73B1">
        <w:rPr>
          <w:sz w:val="28"/>
        </w:rPr>
        <w:t>ойство выпускников 2020-2021</w:t>
      </w:r>
      <w:r w:rsidR="00552D1C" w:rsidRPr="00254094">
        <w:rPr>
          <w:sz w:val="28"/>
        </w:rPr>
        <w:t xml:space="preserve"> учебного года</w:t>
      </w:r>
      <w:r w:rsidR="00A00EF5">
        <w:rPr>
          <w:sz w:val="28"/>
        </w:rPr>
        <w:t xml:space="preserve"> (</w:t>
      </w:r>
      <w:r w:rsidR="00B27054">
        <w:rPr>
          <w:sz w:val="28"/>
        </w:rPr>
        <w:t xml:space="preserve">по ситуации </w:t>
      </w:r>
      <w:r w:rsidR="002C73B1">
        <w:rPr>
          <w:sz w:val="28"/>
        </w:rPr>
        <w:t>на 01.12.2021</w:t>
      </w:r>
      <w:r w:rsidR="00A00EF5">
        <w:rPr>
          <w:sz w:val="28"/>
        </w:rPr>
        <w:t xml:space="preserve"> года).</w:t>
      </w:r>
      <w:bookmarkEnd w:id="13"/>
      <w:r w:rsidR="000B1FDD" w:rsidRPr="00254094">
        <w:rPr>
          <w:sz w:val="28"/>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1418"/>
        <w:gridCol w:w="1417"/>
        <w:gridCol w:w="1134"/>
        <w:gridCol w:w="1276"/>
        <w:gridCol w:w="850"/>
        <w:gridCol w:w="851"/>
        <w:gridCol w:w="850"/>
      </w:tblGrid>
      <w:tr w:rsidR="0018526D" w:rsidRPr="00C51281" w:rsidTr="0002256C">
        <w:trPr>
          <w:trHeight w:val="750"/>
        </w:trPr>
        <w:tc>
          <w:tcPr>
            <w:tcW w:w="851" w:type="dxa"/>
            <w:vMerge w:val="restart"/>
          </w:tcPr>
          <w:p w:rsidR="0018526D" w:rsidRPr="00C51281" w:rsidRDefault="0018526D" w:rsidP="00E046FB">
            <w:pPr>
              <w:pStyle w:val="a3"/>
              <w:tabs>
                <w:tab w:val="left" w:pos="588"/>
              </w:tabs>
              <w:jc w:val="both"/>
              <w:rPr>
                <w:color w:val="000000"/>
                <w:sz w:val="24"/>
                <w:szCs w:val="24"/>
              </w:rPr>
            </w:pPr>
            <w:r>
              <w:rPr>
                <w:color w:val="000000"/>
                <w:sz w:val="24"/>
                <w:szCs w:val="24"/>
              </w:rPr>
              <w:t>Класс</w:t>
            </w:r>
          </w:p>
        </w:tc>
        <w:tc>
          <w:tcPr>
            <w:tcW w:w="1276" w:type="dxa"/>
            <w:vMerge w:val="restart"/>
          </w:tcPr>
          <w:p w:rsidR="0018526D" w:rsidRPr="00C51281" w:rsidRDefault="0018526D" w:rsidP="00E046FB">
            <w:pPr>
              <w:pStyle w:val="a3"/>
              <w:tabs>
                <w:tab w:val="left" w:pos="588"/>
              </w:tabs>
              <w:jc w:val="both"/>
              <w:rPr>
                <w:color w:val="000000"/>
                <w:sz w:val="24"/>
                <w:szCs w:val="24"/>
              </w:rPr>
            </w:pPr>
            <w:r w:rsidRPr="00C51281">
              <w:rPr>
                <w:color w:val="000000"/>
                <w:sz w:val="24"/>
                <w:szCs w:val="24"/>
              </w:rPr>
              <w:t>Окончили</w:t>
            </w:r>
            <w:r>
              <w:rPr>
                <w:color w:val="000000"/>
                <w:sz w:val="24"/>
                <w:szCs w:val="24"/>
              </w:rPr>
              <w:t xml:space="preserve"> (чел.)</w:t>
            </w:r>
          </w:p>
        </w:tc>
        <w:tc>
          <w:tcPr>
            <w:tcW w:w="5245" w:type="dxa"/>
            <w:gridSpan w:val="4"/>
          </w:tcPr>
          <w:p w:rsidR="0018526D" w:rsidRPr="00C51281" w:rsidRDefault="0018526D" w:rsidP="00E046FB">
            <w:pPr>
              <w:pStyle w:val="a3"/>
              <w:tabs>
                <w:tab w:val="left" w:pos="588"/>
              </w:tabs>
              <w:jc w:val="center"/>
              <w:rPr>
                <w:color w:val="000000"/>
                <w:sz w:val="24"/>
                <w:szCs w:val="24"/>
              </w:rPr>
            </w:pPr>
            <w:r w:rsidRPr="00C51281">
              <w:rPr>
                <w:color w:val="000000"/>
                <w:sz w:val="24"/>
                <w:szCs w:val="24"/>
              </w:rPr>
              <w:t>Продолжили обучение</w:t>
            </w:r>
            <w:r>
              <w:rPr>
                <w:color w:val="000000"/>
                <w:sz w:val="24"/>
                <w:szCs w:val="24"/>
              </w:rPr>
              <w:t>:</w:t>
            </w:r>
          </w:p>
        </w:tc>
        <w:tc>
          <w:tcPr>
            <w:tcW w:w="850" w:type="dxa"/>
            <w:vMerge w:val="restart"/>
          </w:tcPr>
          <w:p w:rsidR="0018526D" w:rsidRPr="00C51281" w:rsidRDefault="0018526D" w:rsidP="00E046FB">
            <w:pPr>
              <w:pStyle w:val="a3"/>
              <w:tabs>
                <w:tab w:val="left" w:pos="588"/>
              </w:tabs>
              <w:jc w:val="both"/>
              <w:rPr>
                <w:color w:val="000000"/>
                <w:sz w:val="24"/>
                <w:szCs w:val="24"/>
              </w:rPr>
            </w:pPr>
            <w:r w:rsidRPr="00C51281">
              <w:rPr>
                <w:color w:val="000000"/>
                <w:sz w:val="24"/>
                <w:szCs w:val="24"/>
              </w:rPr>
              <w:t>Поступили</w:t>
            </w:r>
          </w:p>
          <w:p w:rsidR="0018526D" w:rsidRPr="00C51281" w:rsidRDefault="0018526D" w:rsidP="00E046FB">
            <w:pPr>
              <w:pStyle w:val="a3"/>
              <w:tabs>
                <w:tab w:val="left" w:pos="588"/>
              </w:tabs>
              <w:jc w:val="both"/>
              <w:rPr>
                <w:color w:val="000000"/>
                <w:sz w:val="24"/>
                <w:szCs w:val="24"/>
              </w:rPr>
            </w:pPr>
            <w:r w:rsidRPr="00C51281">
              <w:rPr>
                <w:color w:val="000000"/>
                <w:sz w:val="24"/>
                <w:szCs w:val="24"/>
              </w:rPr>
              <w:t>на работу</w:t>
            </w:r>
          </w:p>
        </w:tc>
        <w:tc>
          <w:tcPr>
            <w:tcW w:w="851" w:type="dxa"/>
            <w:vMerge w:val="restart"/>
          </w:tcPr>
          <w:p w:rsidR="0018526D" w:rsidRPr="00C51281" w:rsidRDefault="0018526D" w:rsidP="00E046FB">
            <w:pPr>
              <w:pStyle w:val="a3"/>
              <w:tabs>
                <w:tab w:val="left" w:pos="588"/>
              </w:tabs>
              <w:jc w:val="both"/>
              <w:rPr>
                <w:color w:val="000000"/>
                <w:sz w:val="24"/>
                <w:szCs w:val="24"/>
              </w:rPr>
            </w:pPr>
            <w:r>
              <w:rPr>
                <w:color w:val="000000"/>
                <w:sz w:val="24"/>
                <w:szCs w:val="24"/>
              </w:rPr>
              <w:t>Призыв в ВС РФ</w:t>
            </w:r>
          </w:p>
        </w:tc>
        <w:tc>
          <w:tcPr>
            <w:tcW w:w="850" w:type="dxa"/>
            <w:vMerge w:val="restart"/>
          </w:tcPr>
          <w:p w:rsidR="0018526D" w:rsidRPr="00C51281" w:rsidRDefault="0018526D" w:rsidP="00E046FB">
            <w:pPr>
              <w:pStyle w:val="a3"/>
              <w:tabs>
                <w:tab w:val="left" w:pos="588"/>
              </w:tabs>
              <w:jc w:val="both"/>
              <w:rPr>
                <w:color w:val="000000"/>
                <w:sz w:val="24"/>
                <w:szCs w:val="24"/>
              </w:rPr>
            </w:pPr>
            <w:r w:rsidRPr="00C51281">
              <w:rPr>
                <w:color w:val="000000"/>
                <w:sz w:val="24"/>
                <w:szCs w:val="24"/>
              </w:rPr>
              <w:t xml:space="preserve">Не </w:t>
            </w:r>
          </w:p>
          <w:p w:rsidR="0018526D" w:rsidRPr="00C51281" w:rsidRDefault="0018526D" w:rsidP="00E046FB">
            <w:pPr>
              <w:pStyle w:val="a3"/>
              <w:tabs>
                <w:tab w:val="left" w:pos="588"/>
              </w:tabs>
              <w:jc w:val="both"/>
              <w:rPr>
                <w:color w:val="000000"/>
                <w:sz w:val="24"/>
                <w:szCs w:val="24"/>
              </w:rPr>
            </w:pPr>
            <w:r w:rsidRPr="00C51281">
              <w:rPr>
                <w:color w:val="000000"/>
                <w:sz w:val="24"/>
                <w:szCs w:val="24"/>
              </w:rPr>
              <w:t>определились</w:t>
            </w:r>
          </w:p>
        </w:tc>
      </w:tr>
      <w:tr w:rsidR="0018526D" w:rsidRPr="00C51281" w:rsidTr="0002256C">
        <w:trPr>
          <w:trHeight w:val="416"/>
        </w:trPr>
        <w:tc>
          <w:tcPr>
            <w:tcW w:w="851" w:type="dxa"/>
            <w:vMerge/>
          </w:tcPr>
          <w:p w:rsidR="0018526D" w:rsidRPr="00C51281" w:rsidRDefault="0018526D" w:rsidP="00E046FB">
            <w:pPr>
              <w:pStyle w:val="a3"/>
              <w:tabs>
                <w:tab w:val="left" w:pos="588"/>
              </w:tabs>
              <w:jc w:val="both"/>
              <w:rPr>
                <w:color w:val="000000"/>
                <w:sz w:val="24"/>
                <w:szCs w:val="24"/>
              </w:rPr>
            </w:pPr>
          </w:p>
        </w:tc>
        <w:tc>
          <w:tcPr>
            <w:tcW w:w="1276" w:type="dxa"/>
            <w:vMerge/>
          </w:tcPr>
          <w:p w:rsidR="0018526D" w:rsidRPr="00C51281" w:rsidRDefault="0018526D" w:rsidP="00E046FB">
            <w:pPr>
              <w:pStyle w:val="a3"/>
              <w:tabs>
                <w:tab w:val="left" w:pos="588"/>
              </w:tabs>
              <w:jc w:val="both"/>
              <w:rPr>
                <w:color w:val="000000"/>
                <w:sz w:val="24"/>
                <w:szCs w:val="24"/>
              </w:rPr>
            </w:pPr>
          </w:p>
        </w:tc>
        <w:tc>
          <w:tcPr>
            <w:tcW w:w="1418" w:type="dxa"/>
          </w:tcPr>
          <w:p w:rsidR="0018526D" w:rsidRPr="00C51281" w:rsidRDefault="0018526D" w:rsidP="0002256C">
            <w:pPr>
              <w:pStyle w:val="a3"/>
              <w:tabs>
                <w:tab w:val="left" w:pos="588"/>
              </w:tabs>
              <w:jc w:val="both"/>
              <w:rPr>
                <w:color w:val="000000"/>
                <w:sz w:val="24"/>
                <w:szCs w:val="24"/>
              </w:rPr>
            </w:pPr>
            <w:r>
              <w:rPr>
                <w:color w:val="000000"/>
                <w:sz w:val="24"/>
                <w:szCs w:val="24"/>
              </w:rPr>
              <w:t xml:space="preserve">поступили </w:t>
            </w:r>
            <w:r w:rsidRPr="00C51281">
              <w:rPr>
                <w:color w:val="000000"/>
                <w:sz w:val="24"/>
                <w:szCs w:val="24"/>
              </w:rPr>
              <w:t>в 10 кл</w:t>
            </w:r>
            <w:r>
              <w:rPr>
                <w:color w:val="000000"/>
                <w:sz w:val="24"/>
                <w:szCs w:val="24"/>
              </w:rPr>
              <w:t>асс своей школы</w:t>
            </w:r>
          </w:p>
        </w:tc>
        <w:tc>
          <w:tcPr>
            <w:tcW w:w="1417" w:type="dxa"/>
          </w:tcPr>
          <w:p w:rsidR="0018526D" w:rsidRPr="00C51281" w:rsidRDefault="0018526D" w:rsidP="0002256C">
            <w:pPr>
              <w:pStyle w:val="a3"/>
              <w:tabs>
                <w:tab w:val="left" w:pos="588"/>
              </w:tabs>
              <w:rPr>
                <w:color w:val="000000"/>
                <w:sz w:val="24"/>
                <w:szCs w:val="24"/>
              </w:rPr>
            </w:pPr>
            <w:r>
              <w:rPr>
                <w:color w:val="000000"/>
                <w:sz w:val="24"/>
                <w:szCs w:val="24"/>
              </w:rPr>
              <w:t xml:space="preserve">поступили </w:t>
            </w:r>
            <w:r w:rsidRPr="00C51281">
              <w:rPr>
                <w:color w:val="000000"/>
                <w:sz w:val="24"/>
                <w:szCs w:val="24"/>
              </w:rPr>
              <w:t xml:space="preserve">в </w:t>
            </w:r>
            <w:r>
              <w:rPr>
                <w:color w:val="000000"/>
                <w:sz w:val="24"/>
                <w:szCs w:val="24"/>
              </w:rPr>
              <w:t>10 класс других школ</w:t>
            </w:r>
          </w:p>
        </w:tc>
        <w:tc>
          <w:tcPr>
            <w:tcW w:w="1134" w:type="dxa"/>
          </w:tcPr>
          <w:p w:rsidR="0018526D" w:rsidRPr="00C51281" w:rsidRDefault="0018526D" w:rsidP="00E046FB">
            <w:pPr>
              <w:pStyle w:val="a3"/>
              <w:tabs>
                <w:tab w:val="left" w:pos="588"/>
              </w:tabs>
              <w:jc w:val="both"/>
              <w:rPr>
                <w:color w:val="000000"/>
                <w:sz w:val="24"/>
                <w:szCs w:val="24"/>
              </w:rPr>
            </w:pPr>
            <w:r>
              <w:rPr>
                <w:color w:val="000000"/>
                <w:sz w:val="24"/>
                <w:szCs w:val="24"/>
              </w:rPr>
              <w:t>поступили в ОО системы</w:t>
            </w:r>
            <w:r w:rsidRPr="00C51281">
              <w:rPr>
                <w:color w:val="000000"/>
                <w:sz w:val="24"/>
                <w:szCs w:val="24"/>
              </w:rPr>
              <w:t>СПО</w:t>
            </w:r>
          </w:p>
        </w:tc>
        <w:tc>
          <w:tcPr>
            <w:tcW w:w="1276" w:type="dxa"/>
          </w:tcPr>
          <w:p w:rsidR="0018526D" w:rsidRPr="00C51281" w:rsidRDefault="0018526D" w:rsidP="00E046FB">
            <w:pPr>
              <w:pStyle w:val="a3"/>
              <w:tabs>
                <w:tab w:val="left" w:pos="588"/>
              </w:tabs>
              <w:jc w:val="both"/>
              <w:rPr>
                <w:color w:val="000000"/>
                <w:sz w:val="24"/>
                <w:szCs w:val="24"/>
              </w:rPr>
            </w:pPr>
            <w:r>
              <w:rPr>
                <w:color w:val="000000"/>
                <w:sz w:val="24"/>
                <w:szCs w:val="24"/>
              </w:rPr>
              <w:t>поступили в ОО системы В</w:t>
            </w:r>
            <w:r w:rsidRPr="00C51281">
              <w:rPr>
                <w:color w:val="000000"/>
                <w:sz w:val="24"/>
                <w:szCs w:val="24"/>
              </w:rPr>
              <w:t>ПО</w:t>
            </w:r>
          </w:p>
          <w:p w:rsidR="0018526D" w:rsidRPr="00C51281" w:rsidRDefault="0018526D" w:rsidP="00E046FB">
            <w:pPr>
              <w:pStyle w:val="a3"/>
              <w:tabs>
                <w:tab w:val="left" w:pos="588"/>
              </w:tabs>
              <w:jc w:val="both"/>
              <w:rPr>
                <w:color w:val="000000"/>
                <w:sz w:val="24"/>
                <w:szCs w:val="24"/>
              </w:rPr>
            </w:pPr>
          </w:p>
        </w:tc>
        <w:tc>
          <w:tcPr>
            <w:tcW w:w="850" w:type="dxa"/>
            <w:vMerge/>
          </w:tcPr>
          <w:p w:rsidR="0018526D" w:rsidRPr="00C51281" w:rsidRDefault="0018526D" w:rsidP="00E046FB">
            <w:pPr>
              <w:pStyle w:val="a3"/>
              <w:tabs>
                <w:tab w:val="left" w:pos="588"/>
              </w:tabs>
              <w:jc w:val="both"/>
              <w:rPr>
                <w:color w:val="000000"/>
                <w:sz w:val="24"/>
                <w:szCs w:val="24"/>
              </w:rPr>
            </w:pPr>
          </w:p>
        </w:tc>
        <w:tc>
          <w:tcPr>
            <w:tcW w:w="851" w:type="dxa"/>
            <w:vMerge/>
          </w:tcPr>
          <w:p w:rsidR="0018526D" w:rsidRPr="00C51281" w:rsidRDefault="0018526D" w:rsidP="00E046FB">
            <w:pPr>
              <w:pStyle w:val="a3"/>
              <w:tabs>
                <w:tab w:val="left" w:pos="588"/>
              </w:tabs>
              <w:jc w:val="both"/>
              <w:rPr>
                <w:color w:val="000000"/>
                <w:sz w:val="24"/>
                <w:szCs w:val="24"/>
              </w:rPr>
            </w:pPr>
          </w:p>
        </w:tc>
        <w:tc>
          <w:tcPr>
            <w:tcW w:w="850" w:type="dxa"/>
            <w:vMerge/>
          </w:tcPr>
          <w:p w:rsidR="0018526D" w:rsidRPr="00C51281" w:rsidRDefault="0018526D" w:rsidP="00E046FB">
            <w:pPr>
              <w:pStyle w:val="a3"/>
              <w:tabs>
                <w:tab w:val="left" w:pos="588"/>
              </w:tabs>
              <w:jc w:val="both"/>
              <w:rPr>
                <w:color w:val="000000"/>
                <w:sz w:val="24"/>
                <w:szCs w:val="24"/>
              </w:rPr>
            </w:pPr>
          </w:p>
        </w:tc>
      </w:tr>
      <w:tr w:rsidR="0018526D" w:rsidRPr="00C51281" w:rsidTr="0002256C">
        <w:tc>
          <w:tcPr>
            <w:tcW w:w="851" w:type="dxa"/>
          </w:tcPr>
          <w:p w:rsidR="0018526D" w:rsidRDefault="0018526D" w:rsidP="00E046FB">
            <w:pPr>
              <w:pStyle w:val="a3"/>
              <w:tabs>
                <w:tab w:val="left" w:pos="588"/>
              </w:tabs>
              <w:jc w:val="both"/>
              <w:rPr>
                <w:color w:val="000000"/>
                <w:sz w:val="24"/>
                <w:szCs w:val="24"/>
              </w:rPr>
            </w:pPr>
          </w:p>
          <w:p w:rsidR="0018526D" w:rsidRDefault="0018526D" w:rsidP="00E046FB">
            <w:pPr>
              <w:pStyle w:val="a3"/>
              <w:tabs>
                <w:tab w:val="left" w:pos="588"/>
              </w:tabs>
              <w:jc w:val="both"/>
              <w:rPr>
                <w:color w:val="000000"/>
                <w:sz w:val="24"/>
                <w:szCs w:val="24"/>
              </w:rPr>
            </w:pPr>
            <w:r w:rsidRPr="00C51281">
              <w:rPr>
                <w:color w:val="000000"/>
                <w:sz w:val="24"/>
                <w:szCs w:val="24"/>
              </w:rPr>
              <w:t>9 кл</w:t>
            </w:r>
            <w:r>
              <w:rPr>
                <w:color w:val="000000"/>
                <w:sz w:val="24"/>
                <w:szCs w:val="24"/>
              </w:rPr>
              <w:t>асс</w:t>
            </w:r>
          </w:p>
          <w:p w:rsidR="0018526D" w:rsidRPr="00C51281" w:rsidRDefault="0018526D" w:rsidP="00E046FB">
            <w:pPr>
              <w:pStyle w:val="a3"/>
              <w:tabs>
                <w:tab w:val="left" w:pos="588"/>
              </w:tabs>
              <w:jc w:val="both"/>
              <w:rPr>
                <w:color w:val="000000"/>
                <w:sz w:val="24"/>
                <w:szCs w:val="24"/>
              </w:rPr>
            </w:pPr>
          </w:p>
        </w:tc>
        <w:tc>
          <w:tcPr>
            <w:tcW w:w="1276"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49</w:t>
            </w:r>
          </w:p>
        </w:tc>
        <w:tc>
          <w:tcPr>
            <w:tcW w:w="1418"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23</w:t>
            </w:r>
          </w:p>
        </w:tc>
        <w:tc>
          <w:tcPr>
            <w:tcW w:w="1417"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1</w:t>
            </w:r>
          </w:p>
        </w:tc>
        <w:tc>
          <w:tcPr>
            <w:tcW w:w="1134"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25</w:t>
            </w:r>
          </w:p>
        </w:tc>
        <w:tc>
          <w:tcPr>
            <w:tcW w:w="1276"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sidRPr="00C51281">
              <w:rPr>
                <w:color w:val="000000"/>
                <w:sz w:val="24"/>
                <w:szCs w:val="24"/>
              </w:rPr>
              <w:t>-</w:t>
            </w:r>
          </w:p>
        </w:tc>
        <w:tc>
          <w:tcPr>
            <w:tcW w:w="850"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w:t>
            </w:r>
          </w:p>
        </w:tc>
        <w:tc>
          <w:tcPr>
            <w:tcW w:w="851"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sidRPr="00C51281">
              <w:rPr>
                <w:color w:val="000000"/>
                <w:sz w:val="24"/>
                <w:szCs w:val="24"/>
              </w:rPr>
              <w:t>-</w:t>
            </w:r>
          </w:p>
        </w:tc>
        <w:tc>
          <w:tcPr>
            <w:tcW w:w="850"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w:t>
            </w:r>
          </w:p>
        </w:tc>
      </w:tr>
      <w:tr w:rsidR="0018526D" w:rsidRPr="00C51281" w:rsidTr="0002256C">
        <w:tc>
          <w:tcPr>
            <w:tcW w:w="851" w:type="dxa"/>
          </w:tcPr>
          <w:p w:rsidR="0018526D" w:rsidRDefault="0018526D" w:rsidP="00E046FB">
            <w:pPr>
              <w:pStyle w:val="a3"/>
              <w:tabs>
                <w:tab w:val="left" w:pos="588"/>
              </w:tabs>
              <w:jc w:val="both"/>
              <w:rPr>
                <w:color w:val="000000"/>
                <w:sz w:val="24"/>
                <w:szCs w:val="24"/>
              </w:rPr>
            </w:pPr>
          </w:p>
          <w:p w:rsidR="0018526D" w:rsidRDefault="0018526D" w:rsidP="00E046FB">
            <w:pPr>
              <w:pStyle w:val="a3"/>
              <w:tabs>
                <w:tab w:val="left" w:pos="588"/>
              </w:tabs>
              <w:jc w:val="both"/>
              <w:rPr>
                <w:color w:val="000000"/>
                <w:sz w:val="24"/>
                <w:szCs w:val="24"/>
              </w:rPr>
            </w:pPr>
            <w:r>
              <w:rPr>
                <w:color w:val="000000"/>
                <w:sz w:val="24"/>
                <w:szCs w:val="24"/>
              </w:rPr>
              <w:t>11 класс</w:t>
            </w:r>
          </w:p>
          <w:p w:rsidR="0018526D" w:rsidRPr="00C51281" w:rsidRDefault="0018526D" w:rsidP="00E046FB">
            <w:pPr>
              <w:pStyle w:val="a3"/>
              <w:tabs>
                <w:tab w:val="left" w:pos="588"/>
              </w:tabs>
              <w:jc w:val="both"/>
              <w:rPr>
                <w:color w:val="000000"/>
                <w:sz w:val="24"/>
                <w:szCs w:val="24"/>
              </w:rPr>
            </w:pPr>
          </w:p>
        </w:tc>
        <w:tc>
          <w:tcPr>
            <w:tcW w:w="1276"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29</w:t>
            </w:r>
          </w:p>
        </w:tc>
        <w:tc>
          <w:tcPr>
            <w:tcW w:w="1418"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sidRPr="00C51281">
              <w:rPr>
                <w:color w:val="000000"/>
                <w:sz w:val="24"/>
                <w:szCs w:val="24"/>
              </w:rPr>
              <w:t>-</w:t>
            </w:r>
          </w:p>
        </w:tc>
        <w:tc>
          <w:tcPr>
            <w:tcW w:w="1417"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sidRPr="00C51281">
              <w:rPr>
                <w:color w:val="000000"/>
                <w:sz w:val="24"/>
                <w:szCs w:val="24"/>
              </w:rPr>
              <w:t>-</w:t>
            </w:r>
          </w:p>
        </w:tc>
        <w:tc>
          <w:tcPr>
            <w:tcW w:w="1134"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12</w:t>
            </w:r>
          </w:p>
        </w:tc>
        <w:tc>
          <w:tcPr>
            <w:tcW w:w="1276"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14</w:t>
            </w:r>
          </w:p>
        </w:tc>
        <w:tc>
          <w:tcPr>
            <w:tcW w:w="850"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3</w:t>
            </w:r>
          </w:p>
        </w:tc>
        <w:tc>
          <w:tcPr>
            <w:tcW w:w="851"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w:t>
            </w:r>
          </w:p>
        </w:tc>
        <w:tc>
          <w:tcPr>
            <w:tcW w:w="850" w:type="dxa"/>
          </w:tcPr>
          <w:p w:rsidR="0018526D" w:rsidRDefault="0018526D" w:rsidP="00E046FB">
            <w:pPr>
              <w:pStyle w:val="a3"/>
              <w:tabs>
                <w:tab w:val="left" w:pos="588"/>
              </w:tabs>
              <w:jc w:val="center"/>
              <w:rPr>
                <w:color w:val="000000"/>
                <w:sz w:val="24"/>
                <w:szCs w:val="24"/>
              </w:rPr>
            </w:pPr>
          </w:p>
          <w:p w:rsidR="0018526D" w:rsidRPr="00C51281" w:rsidRDefault="0018526D" w:rsidP="00E046FB">
            <w:pPr>
              <w:pStyle w:val="a3"/>
              <w:tabs>
                <w:tab w:val="left" w:pos="588"/>
              </w:tabs>
              <w:jc w:val="center"/>
              <w:rPr>
                <w:color w:val="000000"/>
                <w:sz w:val="24"/>
                <w:szCs w:val="24"/>
              </w:rPr>
            </w:pPr>
            <w:r>
              <w:rPr>
                <w:color w:val="000000"/>
                <w:sz w:val="24"/>
                <w:szCs w:val="24"/>
              </w:rPr>
              <w:t>-</w:t>
            </w:r>
          </w:p>
        </w:tc>
      </w:tr>
    </w:tbl>
    <w:p w:rsidR="00552D1C" w:rsidRPr="008A4B9F" w:rsidRDefault="00552D1C" w:rsidP="001E304C">
      <w:pPr>
        <w:pStyle w:val="a3"/>
        <w:tabs>
          <w:tab w:val="left" w:pos="588"/>
        </w:tabs>
        <w:jc w:val="both"/>
        <w:rPr>
          <w:color w:val="FF0000"/>
          <w:sz w:val="26"/>
          <w:szCs w:val="26"/>
        </w:rPr>
      </w:pPr>
    </w:p>
    <w:p w:rsidR="00720F0F" w:rsidRDefault="00720F0F">
      <w:pPr>
        <w:rPr>
          <w:b/>
          <w:color w:val="000000"/>
          <w:sz w:val="26"/>
          <w:szCs w:val="26"/>
        </w:rPr>
      </w:pPr>
    </w:p>
    <w:p w:rsidR="00B27054" w:rsidRDefault="005B0666" w:rsidP="00B27054">
      <w:pPr>
        <w:pStyle w:val="1"/>
        <w:jc w:val="center"/>
        <w:rPr>
          <w:sz w:val="28"/>
          <w:szCs w:val="28"/>
        </w:rPr>
      </w:pPr>
      <w:bookmarkStart w:id="14" w:name="_Toc100338598"/>
      <w:r w:rsidRPr="00720F0F">
        <w:rPr>
          <w:sz w:val="28"/>
          <w:szCs w:val="28"/>
        </w:rPr>
        <w:t>РАЗДЕЛ 4.</w:t>
      </w:r>
      <w:bookmarkEnd w:id="14"/>
    </w:p>
    <w:p w:rsidR="005B0666" w:rsidRPr="00720F0F" w:rsidRDefault="005B0666" w:rsidP="00B27054">
      <w:pPr>
        <w:pStyle w:val="1"/>
        <w:jc w:val="center"/>
        <w:rPr>
          <w:sz w:val="28"/>
          <w:szCs w:val="28"/>
        </w:rPr>
      </w:pPr>
      <w:bookmarkStart w:id="15" w:name="_Toc100338599"/>
      <w:r w:rsidRPr="00720F0F">
        <w:rPr>
          <w:sz w:val="28"/>
          <w:szCs w:val="28"/>
        </w:rPr>
        <w:t>КАДРОВОЕ ОБЕСПЕЧЕНИЕ ОБРАЗОВАТЕЛЬНОГО ПРОЦЕССА</w:t>
      </w:r>
      <w:r w:rsidR="00B27054">
        <w:rPr>
          <w:sz w:val="28"/>
          <w:szCs w:val="28"/>
        </w:rPr>
        <w:t>.</w:t>
      </w:r>
      <w:bookmarkEnd w:id="15"/>
    </w:p>
    <w:p w:rsidR="00FF2A7F" w:rsidRPr="005B0666" w:rsidRDefault="00FF2A7F" w:rsidP="005B0666">
      <w:pPr>
        <w:pStyle w:val="a3"/>
        <w:jc w:val="center"/>
        <w:rPr>
          <w:color w:val="000000"/>
          <w:sz w:val="26"/>
          <w:szCs w:val="26"/>
        </w:rPr>
      </w:pPr>
    </w:p>
    <w:p w:rsidR="005B0666" w:rsidRDefault="005B0666" w:rsidP="00254094">
      <w:pPr>
        <w:pStyle w:val="af4"/>
        <w:jc w:val="left"/>
        <w:rPr>
          <w:sz w:val="28"/>
        </w:rPr>
      </w:pPr>
      <w:bookmarkStart w:id="16" w:name="_Toc100338600"/>
      <w:r w:rsidRPr="00254094">
        <w:rPr>
          <w:sz w:val="28"/>
        </w:rPr>
        <w:t>4.1.       Характеристика</w:t>
      </w:r>
      <w:r w:rsidR="003D4B23">
        <w:rPr>
          <w:sz w:val="28"/>
        </w:rPr>
        <w:t xml:space="preserve"> кадрового потенциала:</w:t>
      </w:r>
      <w:bookmarkEnd w:id="16"/>
    </w:p>
    <w:p w:rsidR="00896F9B" w:rsidRDefault="00896F9B" w:rsidP="00896F9B"/>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6"/>
        <w:gridCol w:w="2273"/>
        <w:gridCol w:w="1129"/>
      </w:tblGrid>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both"/>
              <w:rPr>
                <w:color w:val="000000"/>
                <w:sz w:val="24"/>
                <w:szCs w:val="24"/>
              </w:rPr>
            </w:pPr>
            <w:r>
              <w:rPr>
                <w:color w:val="000000"/>
                <w:sz w:val="24"/>
                <w:szCs w:val="24"/>
              </w:rPr>
              <w:t> </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Кол-во</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both"/>
              <w:rPr>
                <w:color w:val="000000"/>
                <w:sz w:val="24"/>
                <w:szCs w:val="24"/>
              </w:rPr>
            </w:pPr>
            <w:r>
              <w:rPr>
                <w:color w:val="000000"/>
                <w:sz w:val="24"/>
                <w:szCs w:val="24"/>
              </w:rPr>
              <w:t>Общее количество работников ОО (все работники)</w:t>
            </w:r>
          </w:p>
        </w:tc>
        <w:tc>
          <w:tcPr>
            <w:tcW w:w="2273" w:type="dxa"/>
            <w:tcBorders>
              <w:top w:val="single" w:sz="4" w:space="0" w:color="auto"/>
              <w:left w:val="single" w:sz="4" w:space="0" w:color="auto"/>
              <w:bottom w:val="single" w:sz="4" w:space="0" w:color="auto"/>
              <w:right w:val="single" w:sz="4" w:space="0" w:color="auto"/>
            </w:tcBorders>
            <w:hideMark/>
          </w:tcPr>
          <w:p w:rsidR="003B2B84" w:rsidRPr="005D4B34" w:rsidRDefault="003B2B84" w:rsidP="00E046FB">
            <w:pPr>
              <w:pStyle w:val="a3"/>
              <w:tabs>
                <w:tab w:val="left" w:pos="14"/>
                <w:tab w:val="left" w:pos="574"/>
              </w:tabs>
              <w:jc w:val="center"/>
              <w:rPr>
                <w:color w:val="000000"/>
                <w:sz w:val="24"/>
                <w:szCs w:val="24"/>
              </w:rPr>
            </w:pPr>
            <w:r w:rsidRPr="005D4B34">
              <w:rPr>
                <w:color w:val="000000"/>
                <w:sz w:val="24"/>
                <w:szCs w:val="24"/>
              </w:rPr>
              <w:t>5</w:t>
            </w:r>
            <w:r>
              <w:rPr>
                <w:color w:val="000000"/>
                <w:sz w:val="24"/>
                <w:szCs w:val="24"/>
              </w:rPr>
              <w:t>5</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 xml:space="preserve">100 </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both"/>
              <w:rPr>
                <w:color w:val="000000"/>
                <w:sz w:val="24"/>
                <w:szCs w:val="24"/>
              </w:rPr>
            </w:pPr>
            <w:r>
              <w:rPr>
                <w:color w:val="000000"/>
                <w:sz w:val="24"/>
                <w:szCs w:val="24"/>
              </w:rPr>
              <w:t xml:space="preserve">Всего учителей (физических лиц, без учителей, находящихся в отпуске по уходу за ребенком) </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39</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71</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both"/>
              <w:rPr>
                <w:color w:val="000000"/>
                <w:sz w:val="24"/>
                <w:szCs w:val="24"/>
              </w:rPr>
            </w:pPr>
            <w:r>
              <w:rPr>
                <w:color w:val="000000"/>
                <w:sz w:val="24"/>
                <w:szCs w:val="24"/>
              </w:rPr>
              <w:t>Учителя</w:t>
            </w:r>
            <w:r>
              <w:rPr>
                <w:color w:val="000000"/>
                <w:sz w:val="24"/>
                <w:szCs w:val="24"/>
              </w:rPr>
              <w:sym w:font="Symbol" w:char="F02D"/>
            </w:r>
            <w:r>
              <w:rPr>
                <w:color w:val="000000"/>
                <w:sz w:val="24"/>
                <w:szCs w:val="24"/>
              </w:rPr>
              <w:t>внешние совместители</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1</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2</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rPr>
                <w:color w:val="000000"/>
                <w:sz w:val="24"/>
                <w:szCs w:val="24"/>
              </w:rPr>
            </w:pPr>
            <w:r>
              <w:rPr>
                <w:color w:val="000000"/>
                <w:sz w:val="24"/>
                <w:szCs w:val="24"/>
              </w:rPr>
              <w:t>Учителя с высшим образованием (всего):</w:t>
            </w:r>
          </w:p>
          <w:p w:rsidR="003B2B84" w:rsidRDefault="003B2B84" w:rsidP="00E046FB">
            <w:pPr>
              <w:pStyle w:val="a3"/>
              <w:tabs>
                <w:tab w:val="left" w:pos="14"/>
                <w:tab w:val="left" w:pos="574"/>
              </w:tabs>
              <w:jc w:val="both"/>
              <w:rPr>
                <w:color w:val="000000"/>
                <w:sz w:val="24"/>
                <w:szCs w:val="24"/>
              </w:rPr>
            </w:pPr>
            <w:r>
              <w:rPr>
                <w:color w:val="000000"/>
                <w:sz w:val="24"/>
                <w:szCs w:val="24"/>
              </w:rPr>
              <w:t>из них:</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36</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3B2B84">
            <w:pPr>
              <w:pStyle w:val="a3"/>
              <w:tabs>
                <w:tab w:val="left" w:pos="14"/>
                <w:tab w:val="left" w:pos="574"/>
              </w:tabs>
              <w:jc w:val="center"/>
              <w:rPr>
                <w:color w:val="000000"/>
                <w:sz w:val="24"/>
                <w:szCs w:val="24"/>
              </w:rPr>
            </w:pPr>
            <w:r>
              <w:rPr>
                <w:color w:val="000000"/>
                <w:sz w:val="24"/>
                <w:szCs w:val="24"/>
              </w:rPr>
              <w:t>65</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both"/>
              <w:rPr>
                <w:color w:val="000000"/>
                <w:sz w:val="24"/>
                <w:szCs w:val="24"/>
              </w:rPr>
            </w:pPr>
            <w:r>
              <w:rPr>
                <w:color w:val="000000"/>
                <w:sz w:val="24"/>
                <w:szCs w:val="24"/>
              </w:rPr>
              <w:t>с высшим педагогическим</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36</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3B2B84">
            <w:pPr>
              <w:pStyle w:val="a3"/>
              <w:tabs>
                <w:tab w:val="left" w:pos="14"/>
                <w:tab w:val="left" w:pos="574"/>
              </w:tabs>
              <w:jc w:val="center"/>
              <w:rPr>
                <w:color w:val="000000"/>
                <w:sz w:val="24"/>
                <w:szCs w:val="24"/>
              </w:rPr>
            </w:pPr>
            <w:r>
              <w:rPr>
                <w:color w:val="000000"/>
                <w:sz w:val="24"/>
                <w:szCs w:val="24"/>
              </w:rPr>
              <w:t>65</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426"/>
                <w:tab w:val="left" w:pos="574"/>
              </w:tabs>
              <w:jc w:val="both"/>
              <w:rPr>
                <w:color w:val="000000"/>
                <w:sz w:val="24"/>
                <w:szCs w:val="24"/>
              </w:rPr>
            </w:pPr>
            <w:r>
              <w:rPr>
                <w:color w:val="000000"/>
                <w:sz w:val="24"/>
                <w:szCs w:val="24"/>
              </w:rPr>
              <w:t>с высшим (не педагогическим), прошедшие переподготовку</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0</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both"/>
              <w:rPr>
                <w:color w:val="000000"/>
                <w:sz w:val="24"/>
                <w:szCs w:val="24"/>
              </w:rPr>
            </w:pPr>
            <w:r>
              <w:rPr>
                <w:color w:val="000000"/>
                <w:sz w:val="24"/>
                <w:szCs w:val="24"/>
              </w:rPr>
              <w:t>Учителя, прошедшие курсы повышения квалификации за последние 5 лет (всего):</w:t>
            </w:r>
          </w:p>
          <w:p w:rsidR="003B2B84" w:rsidRDefault="003B2B84" w:rsidP="00E046FB">
            <w:pPr>
              <w:pStyle w:val="a3"/>
              <w:tabs>
                <w:tab w:val="left" w:pos="14"/>
                <w:tab w:val="left" w:pos="574"/>
              </w:tabs>
              <w:jc w:val="both"/>
              <w:rPr>
                <w:color w:val="000000"/>
                <w:sz w:val="24"/>
                <w:szCs w:val="24"/>
              </w:rPr>
            </w:pPr>
            <w:r>
              <w:rPr>
                <w:color w:val="000000"/>
                <w:sz w:val="24"/>
                <w:szCs w:val="24"/>
              </w:rPr>
              <w:t>из них:</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36</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65</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both"/>
              <w:rPr>
                <w:color w:val="000000"/>
                <w:sz w:val="24"/>
                <w:szCs w:val="24"/>
              </w:rPr>
            </w:pPr>
            <w:r>
              <w:rPr>
                <w:color w:val="000000"/>
                <w:sz w:val="24"/>
                <w:szCs w:val="24"/>
              </w:rPr>
              <w:t>по ФГОС</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36</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3B2B84">
            <w:pPr>
              <w:pStyle w:val="a3"/>
              <w:tabs>
                <w:tab w:val="left" w:pos="14"/>
                <w:tab w:val="left" w:pos="574"/>
              </w:tabs>
              <w:jc w:val="center"/>
              <w:rPr>
                <w:color w:val="000000"/>
                <w:sz w:val="24"/>
                <w:szCs w:val="24"/>
              </w:rPr>
            </w:pPr>
            <w:r>
              <w:rPr>
                <w:color w:val="000000"/>
                <w:sz w:val="24"/>
                <w:szCs w:val="24"/>
              </w:rPr>
              <w:t>65</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jc w:val="both"/>
              <w:rPr>
                <w:color w:val="000000"/>
                <w:sz w:val="24"/>
                <w:szCs w:val="24"/>
              </w:rPr>
            </w:pPr>
            <w:r>
              <w:rPr>
                <w:color w:val="000000"/>
                <w:sz w:val="24"/>
                <w:szCs w:val="24"/>
              </w:rPr>
              <w:t xml:space="preserve">Учителя, аттестованные на квалификационные категории </w:t>
            </w:r>
            <w:r>
              <w:rPr>
                <w:color w:val="000000"/>
                <w:sz w:val="24"/>
                <w:szCs w:val="24"/>
              </w:rPr>
              <w:lastRenderedPageBreak/>
              <w:t>(всего):</w:t>
            </w:r>
          </w:p>
          <w:p w:rsidR="003B2B84" w:rsidRDefault="003B2B84" w:rsidP="00E046FB">
            <w:pPr>
              <w:pStyle w:val="a3"/>
              <w:jc w:val="both"/>
              <w:rPr>
                <w:color w:val="000000"/>
                <w:sz w:val="24"/>
                <w:szCs w:val="24"/>
              </w:rPr>
            </w:pPr>
            <w:r>
              <w:rPr>
                <w:color w:val="000000"/>
                <w:sz w:val="24"/>
                <w:szCs w:val="24"/>
              </w:rPr>
              <w:t xml:space="preserve">из них:  </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lastRenderedPageBreak/>
              <w:t>14</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25</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rPr>
                <w:color w:val="000000"/>
                <w:sz w:val="24"/>
                <w:szCs w:val="24"/>
              </w:rPr>
            </w:pPr>
            <w:r>
              <w:rPr>
                <w:color w:val="000000"/>
                <w:sz w:val="24"/>
                <w:szCs w:val="24"/>
              </w:rPr>
              <w:lastRenderedPageBreak/>
              <w:t>на высшую квалификационную категорию</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14</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25</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both"/>
              <w:rPr>
                <w:color w:val="000000"/>
                <w:sz w:val="24"/>
                <w:szCs w:val="24"/>
              </w:rPr>
            </w:pPr>
            <w:r>
              <w:rPr>
                <w:color w:val="000000"/>
                <w:sz w:val="24"/>
                <w:szCs w:val="24"/>
              </w:rPr>
              <w:t>на первую квалификационную категорию</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0</w:t>
            </w:r>
          </w:p>
        </w:tc>
      </w:tr>
      <w:tr w:rsidR="003B2B84" w:rsidTr="00E046FB">
        <w:trPr>
          <w:jc w:val="center"/>
        </w:trPr>
        <w:tc>
          <w:tcPr>
            <w:tcW w:w="6606"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both"/>
              <w:rPr>
                <w:color w:val="000000"/>
                <w:sz w:val="24"/>
                <w:szCs w:val="24"/>
              </w:rPr>
            </w:pPr>
            <w:r>
              <w:rPr>
                <w:color w:val="000000"/>
                <w:sz w:val="24"/>
                <w:szCs w:val="24"/>
              </w:rPr>
              <w:t>на соответствие занимаемой должности</w:t>
            </w:r>
          </w:p>
        </w:tc>
        <w:tc>
          <w:tcPr>
            <w:tcW w:w="2273"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11</w:t>
            </w:r>
          </w:p>
        </w:tc>
        <w:tc>
          <w:tcPr>
            <w:tcW w:w="1129" w:type="dxa"/>
            <w:tcBorders>
              <w:top w:val="single" w:sz="4" w:space="0" w:color="auto"/>
              <w:left w:val="single" w:sz="4" w:space="0" w:color="auto"/>
              <w:bottom w:val="single" w:sz="4" w:space="0" w:color="auto"/>
              <w:right w:val="single" w:sz="4" w:space="0" w:color="auto"/>
            </w:tcBorders>
            <w:hideMark/>
          </w:tcPr>
          <w:p w:rsidR="003B2B84" w:rsidRDefault="003B2B84" w:rsidP="00E046FB">
            <w:pPr>
              <w:pStyle w:val="a3"/>
              <w:tabs>
                <w:tab w:val="left" w:pos="14"/>
                <w:tab w:val="left" w:pos="574"/>
              </w:tabs>
              <w:jc w:val="center"/>
              <w:rPr>
                <w:color w:val="000000"/>
                <w:sz w:val="24"/>
                <w:szCs w:val="24"/>
              </w:rPr>
            </w:pPr>
            <w:r>
              <w:rPr>
                <w:color w:val="000000"/>
                <w:sz w:val="24"/>
                <w:szCs w:val="24"/>
              </w:rPr>
              <w:t>20</w:t>
            </w:r>
          </w:p>
        </w:tc>
      </w:tr>
    </w:tbl>
    <w:p w:rsidR="003B2B84" w:rsidRDefault="003B2B84" w:rsidP="00896F9B"/>
    <w:p w:rsidR="003B2B84" w:rsidRDefault="003B2B84" w:rsidP="003B2B84">
      <w:pPr>
        <w:jc w:val="both"/>
      </w:pPr>
      <w:r>
        <w:t xml:space="preserve">          В отчётном периоде произошло снижение числа педагогических работников с высшей и первой квалификационной категориями, по причине выхода части педагогических работников на пенсию, перехода на другую работу. В отчётном году к педагогической деятельности в школе приступили 3 молодых специалиста. Молодым педагогам оказывается методическая помощь, проводится работа по подготовке работников к повышению их квалификации.</w:t>
      </w:r>
    </w:p>
    <w:p w:rsidR="005B0666" w:rsidRPr="005B0666" w:rsidRDefault="005B0666" w:rsidP="005B0666">
      <w:pPr>
        <w:pStyle w:val="a3"/>
        <w:tabs>
          <w:tab w:val="left" w:pos="975"/>
        </w:tabs>
        <w:jc w:val="both"/>
        <w:rPr>
          <w:color w:val="000000"/>
          <w:sz w:val="26"/>
          <w:szCs w:val="26"/>
        </w:rPr>
      </w:pPr>
      <w:r w:rsidRPr="005B0666">
        <w:rPr>
          <w:color w:val="000000"/>
          <w:sz w:val="26"/>
          <w:szCs w:val="26"/>
        </w:rPr>
        <w:t> </w:t>
      </w:r>
    </w:p>
    <w:p w:rsidR="005B0666" w:rsidRDefault="005B0666" w:rsidP="00254094">
      <w:pPr>
        <w:pStyle w:val="af4"/>
        <w:jc w:val="left"/>
        <w:rPr>
          <w:sz w:val="28"/>
        </w:rPr>
      </w:pPr>
      <w:bookmarkStart w:id="17" w:name="_Toc100338601"/>
      <w:r w:rsidRPr="00254094">
        <w:rPr>
          <w:sz w:val="28"/>
        </w:rPr>
        <w:t>4.2.       Характеристика административно-управленческого персонала</w:t>
      </w:r>
      <w:r w:rsidR="00025371">
        <w:rPr>
          <w:sz w:val="28"/>
        </w:rPr>
        <w:t>:</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3"/>
        <w:gridCol w:w="1561"/>
      </w:tblGrid>
      <w:tr w:rsidR="00896F9B" w:rsidTr="00CE3B32">
        <w:trPr>
          <w:jc w:val="center"/>
        </w:trPr>
        <w:tc>
          <w:tcPr>
            <w:tcW w:w="4208" w:type="pct"/>
            <w:tcBorders>
              <w:top w:val="single" w:sz="4" w:space="0" w:color="auto"/>
              <w:left w:val="single" w:sz="4" w:space="0" w:color="auto"/>
              <w:bottom w:val="single" w:sz="4" w:space="0" w:color="auto"/>
              <w:right w:val="single" w:sz="4" w:space="0" w:color="auto"/>
            </w:tcBorders>
            <w:hideMark/>
          </w:tcPr>
          <w:p w:rsidR="00896F9B" w:rsidRDefault="00896F9B" w:rsidP="00CE3B32">
            <w:pPr>
              <w:pStyle w:val="a3"/>
              <w:tabs>
                <w:tab w:val="left" w:pos="14"/>
                <w:tab w:val="left" w:pos="574"/>
              </w:tabs>
              <w:jc w:val="both"/>
              <w:rPr>
                <w:color w:val="000000"/>
                <w:sz w:val="24"/>
                <w:szCs w:val="24"/>
              </w:rPr>
            </w:pPr>
            <w:r>
              <w:rPr>
                <w:color w:val="000000"/>
                <w:sz w:val="24"/>
                <w:szCs w:val="24"/>
              </w:rPr>
              <w:t> </w:t>
            </w:r>
          </w:p>
        </w:tc>
        <w:tc>
          <w:tcPr>
            <w:tcW w:w="792" w:type="pct"/>
            <w:tcBorders>
              <w:top w:val="single" w:sz="4" w:space="0" w:color="auto"/>
              <w:left w:val="single" w:sz="4" w:space="0" w:color="auto"/>
              <w:bottom w:val="single" w:sz="4" w:space="0" w:color="auto"/>
              <w:right w:val="single" w:sz="4" w:space="0" w:color="auto"/>
            </w:tcBorders>
            <w:hideMark/>
          </w:tcPr>
          <w:p w:rsidR="00896F9B" w:rsidRDefault="00896F9B" w:rsidP="00CE3B32">
            <w:pPr>
              <w:pStyle w:val="a3"/>
              <w:tabs>
                <w:tab w:val="left" w:pos="14"/>
                <w:tab w:val="left" w:pos="574"/>
              </w:tabs>
              <w:jc w:val="center"/>
              <w:rPr>
                <w:color w:val="000000"/>
                <w:sz w:val="24"/>
                <w:szCs w:val="24"/>
              </w:rPr>
            </w:pPr>
            <w:r>
              <w:rPr>
                <w:color w:val="000000"/>
                <w:sz w:val="24"/>
                <w:szCs w:val="24"/>
              </w:rPr>
              <w:t>Количество</w:t>
            </w:r>
          </w:p>
        </w:tc>
      </w:tr>
      <w:tr w:rsidR="00896F9B" w:rsidTr="00CE3B32">
        <w:trPr>
          <w:jc w:val="center"/>
        </w:trPr>
        <w:tc>
          <w:tcPr>
            <w:tcW w:w="4208" w:type="pct"/>
            <w:tcBorders>
              <w:top w:val="single" w:sz="4" w:space="0" w:color="auto"/>
              <w:left w:val="single" w:sz="4" w:space="0" w:color="auto"/>
              <w:bottom w:val="single" w:sz="4" w:space="0" w:color="auto"/>
              <w:right w:val="single" w:sz="4" w:space="0" w:color="auto"/>
            </w:tcBorders>
            <w:hideMark/>
          </w:tcPr>
          <w:p w:rsidR="00896F9B" w:rsidRDefault="00896F9B" w:rsidP="00CE3B32">
            <w:pPr>
              <w:pStyle w:val="a3"/>
              <w:tabs>
                <w:tab w:val="left" w:pos="14"/>
                <w:tab w:val="left" w:pos="574"/>
              </w:tabs>
              <w:jc w:val="both"/>
              <w:rPr>
                <w:color w:val="000000"/>
                <w:sz w:val="24"/>
                <w:szCs w:val="24"/>
              </w:rPr>
            </w:pPr>
            <w:r>
              <w:rPr>
                <w:color w:val="000000"/>
                <w:sz w:val="24"/>
                <w:szCs w:val="24"/>
              </w:rPr>
              <w:t>Административно-управленч</w:t>
            </w:r>
            <w:r w:rsidR="00025371">
              <w:rPr>
                <w:color w:val="000000"/>
                <w:sz w:val="24"/>
                <w:szCs w:val="24"/>
              </w:rPr>
              <w:t>еский персонал (физические лица)</w:t>
            </w:r>
            <w:r>
              <w:rPr>
                <w:color w:val="000000"/>
                <w:sz w:val="24"/>
                <w:szCs w:val="24"/>
              </w:rPr>
              <w:t xml:space="preserve"> (всего) </w:t>
            </w:r>
          </w:p>
        </w:tc>
        <w:tc>
          <w:tcPr>
            <w:tcW w:w="792" w:type="pct"/>
            <w:tcBorders>
              <w:top w:val="single" w:sz="4" w:space="0" w:color="auto"/>
              <w:left w:val="single" w:sz="4" w:space="0" w:color="auto"/>
              <w:bottom w:val="single" w:sz="4" w:space="0" w:color="auto"/>
              <w:right w:val="single" w:sz="4" w:space="0" w:color="auto"/>
            </w:tcBorders>
            <w:hideMark/>
          </w:tcPr>
          <w:p w:rsidR="00896F9B" w:rsidRDefault="00025371" w:rsidP="00CE3B32">
            <w:pPr>
              <w:pStyle w:val="a3"/>
              <w:tabs>
                <w:tab w:val="left" w:pos="14"/>
                <w:tab w:val="left" w:pos="574"/>
              </w:tabs>
              <w:jc w:val="center"/>
              <w:rPr>
                <w:color w:val="000000"/>
                <w:sz w:val="24"/>
                <w:szCs w:val="24"/>
              </w:rPr>
            </w:pPr>
            <w:r>
              <w:rPr>
                <w:color w:val="000000"/>
                <w:sz w:val="24"/>
                <w:szCs w:val="24"/>
              </w:rPr>
              <w:t>3</w:t>
            </w:r>
          </w:p>
        </w:tc>
      </w:tr>
      <w:tr w:rsidR="00896F9B" w:rsidTr="00CE3B32">
        <w:trPr>
          <w:jc w:val="center"/>
        </w:trPr>
        <w:tc>
          <w:tcPr>
            <w:tcW w:w="4208" w:type="pct"/>
            <w:tcBorders>
              <w:top w:val="single" w:sz="4" w:space="0" w:color="auto"/>
              <w:left w:val="single" w:sz="4" w:space="0" w:color="auto"/>
              <w:bottom w:val="single" w:sz="4" w:space="0" w:color="auto"/>
              <w:right w:val="single" w:sz="4" w:space="0" w:color="auto"/>
            </w:tcBorders>
            <w:hideMark/>
          </w:tcPr>
          <w:p w:rsidR="00896F9B" w:rsidRDefault="00896F9B" w:rsidP="00CE3B32">
            <w:pPr>
              <w:pStyle w:val="a3"/>
              <w:tabs>
                <w:tab w:val="left" w:pos="14"/>
                <w:tab w:val="left" w:pos="574"/>
              </w:tabs>
              <w:jc w:val="both"/>
              <w:rPr>
                <w:color w:val="000000"/>
                <w:sz w:val="24"/>
                <w:szCs w:val="24"/>
              </w:rPr>
            </w:pPr>
            <w:r>
              <w:rPr>
                <w:color w:val="000000"/>
                <w:sz w:val="24"/>
                <w:szCs w:val="24"/>
              </w:rPr>
              <w:t>Административно-управленческий персонал (штатные единицы) (всего)</w:t>
            </w:r>
          </w:p>
        </w:tc>
        <w:tc>
          <w:tcPr>
            <w:tcW w:w="792" w:type="pct"/>
            <w:tcBorders>
              <w:top w:val="single" w:sz="4" w:space="0" w:color="auto"/>
              <w:left w:val="single" w:sz="4" w:space="0" w:color="auto"/>
              <w:bottom w:val="single" w:sz="4" w:space="0" w:color="auto"/>
              <w:right w:val="single" w:sz="4" w:space="0" w:color="auto"/>
            </w:tcBorders>
            <w:hideMark/>
          </w:tcPr>
          <w:p w:rsidR="00896F9B" w:rsidRDefault="00025371" w:rsidP="00CE3B32">
            <w:pPr>
              <w:pStyle w:val="a3"/>
              <w:tabs>
                <w:tab w:val="left" w:pos="14"/>
                <w:tab w:val="left" w:pos="574"/>
              </w:tabs>
              <w:jc w:val="center"/>
              <w:rPr>
                <w:color w:val="000000"/>
                <w:sz w:val="24"/>
                <w:szCs w:val="24"/>
              </w:rPr>
            </w:pPr>
            <w:r>
              <w:rPr>
                <w:color w:val="000000"/>
                <w:sz w:val="24"/>
                <w:szCs w:val="24"/>
              </w:rPr>
              <w:t>4</w:t>
            </w:r>
          </w:p>
        </w:tc>
      </w:tr>
      <w:tr w:rsidR="00896F9B" w:rsidTr="00CE3B32">
        <w:trPr>
          <w:jc w:val="center"/>
        </w:trPr>
        <w:tc>
          <w:tcPr>
            <w:tcW w:w="4208" w:type="pct"/>
            <w:tcBorders>
              <w:top w:val="single" w:sz="4" w:space="0" w:color="auto"/>
              <w:left w:val="single" w:sz="4" w:space="0" w:color="auto"/>
              <w:bottom w:val="single" w:sz="4" w:space="0" w:color="auto"/>
              <w:right w:val="single" w:sz="4" w:space="0" w:color="auto"/>
            </w:tcBorders>
            <w:hideMark/>
          </w:tcPr>
          <w:p w:rsidR="00896F9B" w:rsidRDefault="00896F9B" w:rsidP="00CE3B32">
            <w:pPr>
              <w:pStyle w:val="a3"/>
              <w:tabs>
                <w:tab w:val="left" w:pos="14"/>
                <w:tab w:val="left" w:pos="574"/>
              </w:tabs>
              <w:jc w:val="both"/>
              <w:rPr>
                <w:color w:val="000000"/>
                <w:sz w:val="24"/>
                <w:szCs w:val="24"/>
              </w:rPr>
            </w:pPr>
            <w:r>
              <w:rPr>
                <w:color w:val="000000"/>
                <w:sz w:val="24"/>
                <w:szCs w:val="24"/>
              </w:rPr>
              <w:t>Административно-управленческий персонал, имеющий специальное образование (менеджмент</w:t>
            </w:r>
            <w:r w:rsidR="00025371">
              <w:rPr>
                <w:color w:val="000000"/>
                <w:sz w:val="24"/>
                <w:szCs w:val="24"/>
              </w:rPr>
              <w:t xml:space="preserve"> в образовании</w:t>
            </w:r>
            <w:r>
              <w:rPr>
                <w:color w:val="000000"/>
                <w:sz w:val="24"/>
                <w:szCs w:val="24"/>
              </w:rPr>
              <w:t>)</w:t>
            </w:r>
          </w:p>
        </w:tc>
        <w:tc>
          <w:tcPr>
            <w:tcW w:w="792" w:type="pct"/>
            <w:tcBorders>
              <w:top w:val="single" w:sz="4" w:space="0" w:color="auto"/>
              <w:left w:val="single" w:sz="4" w:space="0" w:color="auto"/>
              <w:bottom w:val="single" w:sz="4" w:space="0" w:color="auto"/>
              <w:right w:val="single" w:sz="4" w:space="0" w:color="auto"/>
            </w:tcBorders>
            <w:hideMark/>
          </w:tcPr>
          <w:p w:rsidR="00896F9B" w:rsidRDefault="00896F9B" w:rsidP="00CE3B32">
            <w:pPr>
              <w:pStyle w:val="a3"/>
              <w:tabs>
                <w:tab w:val="left" w:pos="14"/>
                <w:tab w:val="left" w:pos="574"/>
              </w:tabs>
              <w:jc w:val="center"/>
              <w:rPr>
                <w:color w:val="000000"/>
                <w:sz w:val="24"/>
                <w:szCs w:val="24"/>
              </w:rPr>
            </w:pPr>
            <w:r>
              <w:rPr>
                <w:color w:val="000000"/>
                <w:sz w:val="24"/>
                <w:szCs w:val="24"/>
              </w:rPr>
              <w:t>3</w:t>
            </w:r>
          </w:p>
        </w:tc>
      </w:tr>
      <w:tr w:rsidR="00896F9B" w:rsidTr="00CE3B32">
        <w:trPr>
          <w:jc w:val="center"/>
        </w:trPr>
        <w:tc>
          <w:tcPr>
            <w:tcW w:w="4208" w:type="pct"/>
            <w:tcBorders>
              <w:top w:val="single" w:sz="4" w:space="0" w:color="auto"/>
              <w:left w:val="single" w:sz="4" w:space="0" w:color="auto"/>
              <w:bottom w:val="single" w:sz="4" w:space="0" w:color="auto"/>
              <w:right w:val="single" w:sz="4" w:space="0" w:color="auto"/>
            </w:tcBorders>
            <w:hideMark/>
          </w:tcPr>
          <w:p w:rsidR="00896F9B" w:rsidRDefault="00896F9B" w:rsidP="00CE3B32">
            <w:pPr>
              <w:pStyle w:val="a3"/>
              <w:tabs>
                <w:tab w:val="left" w:pos="14"/>
                <w:tab w:val="left" w:pos="574"/>
              </w:tabs>
              <w:jc w:val="both"/>
              <w:rPr>
                <w:color w:val="000000"/>
                <w:sz w:val="24"/>
                <w:szCs w:val="24"/>
              </w:rPr>
            </w:pPr>
            <w:r>
              <w:rPr>
                <w:color w:val="000000"/>
                <w:sz w:val="24"/>
                <w:szCs w:val="24"/>
              </w:rPr>
              <w:t>Административно-управленческий персонал, получивший или повысивший квалификацию в области менеджмента за последние 5 лет (физические лица)</w:t>
            </w:r>
          </w:p>
        </w:tc>
        <w:tc>
          <w:tcPr>
            <w:tcW w:w="792" w:type="pct"/>
            <w:tcBorders>
              <w:top w:val="single" w:sz="4" w:space="0" w:color="auto"/>
              <w:left w:val="single" w:sz="4" w:space="0" w:color="auto"/>
              <w:bottom w:val="single" w:sz="4" w:space="0" w:color="auto"/>
              <w:right w:val="single" w:sz="4" w:space="0" w:color="auto"/>
            </w:tcBorders>
            <w:hideMark/>
          </w:tcPr>
          <w:p w:rsidR="00896F9B" w:rsidRDefault="00896F9B" w:rsidP="00CE3B32">
            <w:pPr>
              <w:pStyle w:val="a3"/>
              <w:tabs>
                <w:tab w:val="left" w:pos="14"/>
                <w:tab w:val="left" w:pos="435"/>
              </w:tabs>
              <w:jc w:val="center"/>
              <w:rPr>
                <w:color w:val="000000"/>
                <w:sz w:val="24"/>
                <w:szCs w:val="24"/>
              </w:rPr>
            </w:pPr>
            <w:r>
              <w:rPr>
                <w:color w:val="000000"/>
                <w:sz w:val="24"/>
                <w:szCs w:val="24"/>
              </w:rPr>
              <w:t>3</w:t>
            </w:r>
          </w:p>
        </w:tc>
      </w:tr>
      <w:tr w:rsidR="00896F9B" w:rsidTr="00CE3B32">
        <w:trPr>
          <w:jc w:val="center"/>
        </w:trPr>
        <w:tc>
          <w:tcPr>
            <w:tcW w:w="4208" w:type="pct"/>
            <w:tcBorders>
              <w:top w:val="single" w:sz="4" w:space="0" w:color="auto"/>
              <w:left w:val="single" w:sz="4" w:space="0" w:color="auto"/>
              <w:bottom w:val="single" w:sz="4" w:space="0" w:color="auto"/>
              <w:right w:val="single" w:sz="4" w:space="0" w:color="auto"/>
            </w:tcBorders>
            <w:hideMark/>
          </w:tcPr>
          <w:p w:rsidR="00896F9B" w:rsidRDefault="00896F9B" w:rsidP="00CE3B32">
            <w:pPr>
              <w:pStyle w:val="a3"/>
              <w:tabs>
                <w:tab w:val="left" w:pos="14"/>
                <w:tab w:val="left" w:pos="574"/>
              </w:tabs>
              <w:jc w:val="both"/>
              <w:rPr>
                <w:color w:val="000000"/>
                <w:sz w:val="24"/>
                <w:szCs w:val="24"/>
              </w:rPr>
            </w:pPr>
            <w:r>
              <w:rPr>
                <w:color w:val="000000"/>
                <w:sz w:val="24"/>
                <w:szCs w:val="24"/>
              </w:rPr>
              <w:t>Административно-управленческий персонал, ведущий учебные часы</w:t>
            </w:r>
          </w:p>
        </w:tc>
        <w:tc>
          <w:tcPr>
            <w:tcW w:w="792" w:type="pct"/>
            <w:tcBorders>
              <w:top w:val="single" w:sz="4" w:space="0" w:color="auto"/>
              <w:left w:val="single" w:sz="4" w:space="0" w:color="auto"/>
              <w:bottom w:val="single" w:sz="4" w:space="0" w:color="auto"/>
              <w:right w:val="single" w:sz="4" w:space="0" w:color="auto"/>
            </w:tcBorders>
            <w:hideMark/>
          </w:tcPr>
          <w:p w:rsidR="00896F9B" w:rsidRDefault="00025371" w:rsidP="00CE3B32">
            <w:pPr>
              <w:pStyle w:val="a3"/>
              <w:tabs>
                <w:tab w:val="left" w:pos="14"/>
                <w:tab w:val="left" w:pos="574"/>
              </w:tabs>
              <w:jc w:val="center"/>
              <w:rPr>
                <w:color w:val="000000"/>
                <w:sz w:val="24"/>
                <w:szCs w:val="24"/>
              </w:rPr>
            </w:pPr>
            <w:r>
              <w:rPr>
                <w:color w:val="000000"/>
                <w:sz w:val="24"/>
                <w:szCs w:val="24"/>
              </w:rPr>
              <w:t>3</w:t>
            </w:r>
          </w:p>
        </w:tc>
      </w:tr>
      <w:tr w:rsidR="00896F9B" w:rsidTr="00CE3B32">
        <w:trPr>
          <w:jc w:val="center"/>
        </w:trPr>
        <w:tc>
          <w:tcPr>
            <w:tcW w:w="4208" w:type="pct"/>
            <w:tcBorders>
              <w:top w:val="single" w:sz="4" w:space="0" w:color="auto"/>
              <w:left w:val="single" w:sz="4" w:space="0" w:color="auto"/>
              <w:bottom w:val="single" w:sz="4" w:space="0" w:color="auto"/>
              <w:right w:val="single" w:sz="4" w:space="0" w:color="auto"/>
            </w:tcBorders>
            <w:hideMark/>
          </w:tcPr>
          <w:p w:rsidR="00896F9B" w:rsidRDefault="00896F9B" w:rsidP="00CE3B32">
            <w:pPr>
              <w:pStyle w:val="a3"/>
              <w:tabs>
                <w:tab w:val="left" w:pos="14"/>
                <w:tab w:val="left" w:pos="574"/>
              </w:tabs>
              <w:jc w:val="both"/>
              <w:rPr>
                <w:color w:val="000000"/>
                <w:sz w:val="24"/>
                <w:szCs w:val="24"/>
              </w:rPr>
            </w:pPr>
            <w:r>
              <w:rPr>
                <w:color w:val="000000"/>
                <w:sz w:val="24"/>
                <w:szCs w:val="24"/>
              </w:rPr>
              <w:t>Учителя, имеющие внутреннее совмещение по административно-управленческой должности (физических лиц)</w:t>
            </w:r>
          </w:p>
        </w:tc>
        <w:tc>
          <w:tcPr>
            <w:tcW w:w="792" w:type="pct"/>
            <w:tcBorders>
              <w:top w:val="single" w:sz="4" w:space="0" w:color="auto"/>
              <w:left w:val="single" w:sz="4" w:space="0" w:color="auto"/>
              <w:bottom w:val="single" w:sz="4" w:space="0" w:color="auto"/>
              <w:right w:val="single" w:sz="4" w:space="0" w:color="auto"/>
            </w:tcBorders>
            <w:hideMark/>
          </w:tcPr>
          <w:p w:rsidR="00896F9B" w:rsidRDefault="00896F9B" w:rsidP="00CE3B32">
            <w:pPr>
              <w:pStyle w:val="a3"/>
              <w:tabs>
                <w:tab w:val="left" w:pos="14"/>
                <w:tab w:val="left" w:pos="574"/>
              </w:tabs>
              <w:jc w:val="center"/>
              <w:rPr>
                <w:color w:val="000000"/>
                <w:sz w:val="24"/>
                <w:szCs w:val="24"/>
              </w:rPr>
            </w:pPr>
            <w:r>
              <w:rPr>
                <w:color w:val="000000"/>
                <w:sz w:val="24"/>
                <w:szCs w:val="24"/>
              </w:rPr>
              <w:t>2</w:t>
            </w:r>
          </w:p>
        </w:tc>
      </w:tr>
    </w:tbl>
    <w:p w:rsidR="00896F9B" w:rsidRDefault="00896F9B" w:rsidP="00896F9B"/>
    <w:p w:rsidR="00896F9B" w:rsidRPr="00896F9B" w:rsidRDefault="00896F9B" w:rsidP="00896F9B"/>
    <w:p w:rsidR="005B0666" w:rsidRDefault="005B0666" w:rsidP="00025371">
      <w:pPr>
        <w:pStyle w:val="af4"/>
        <w:jc w:val="both"/>
        <w:rPr>
          <w:sz w:val="28"/>
        </w:rPr>
      </w:pPr>
      <w:bookmarkStart w:id="18" w:name="_Toc100338602"/>
      <w:r w:rsidRPr="00254094">
        <w:rPr>
          <w:sz w:val="28"/>
        </w:rPr>
        <w:t>4.3.       Сведения о специалист</w:t>
      </w:r>
      <w:r w:rsidR="00025371">
        <w:rPr>
          <w:sz w:val="28"/>
        </w:rPr>
        <w:t xml:space="preserve">ах психолого-медико-социального </w:t>
      </w:r>
      <w:r w:rsidRPr="00254094">
        <w:rPr>
          <w:sz w:val="28"/>
        </w:rPr>
        <w:t>сопровождения</w:t>
      </w:r>
      <w:r w:rsidR="00025371">
        <w:rPr>
          <w:sz w:val="28"/>
        </w:rPr>
        <w:t>:</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7"/>
        <w:gridCol w:w="1267"/>
      </w:tblGrid>
      <w:tr w:rsidR="00057F12" w:rsidTr="00C92BDF">
        <w:trPr>
          <w:jc w:val="center"/>
        </w:trPr>
        <w:tc>
          <w:tcPr>
            <w:tcW w:w="4357"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jc w:val="center"/>
              <w:rPr>
                <w:color w:val="000000"/>
                <w:sz w:val="24"/>
                <w:szCs w:val="24"/>
              </w:rPr>
            </w:pPr>
            <w:r>
              <w:rPr>
                <w:color w:val="000000"/>
                <w:sz w:val="24"/>
                <w:szCs w:val="24"/>
              </w:rPr>
              <w:t> </w:t>
            </w:r>
          </w:p>
        </w:tc>
        <w:tc>
          <w:tcPr>
            <w:tcW w:w="643"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jc w:val="center"/>
              <w:rPr>
                <w:color w:val="000000"/>
                <w:sz w:val="24"/>
                <w:szCs w:val="24"/>
              </w:rPr>
            </w:pPr>
            <w:r>
              <w:rPr>
                <w:color w:val="000000"/>
                <w:sz w:val="24"/>
                <w:szCs w:val="24"/>
              </w:rPr>
              <w:t>Кол-во</w:t>
            </w:r>
          </w:p>
        </w:tc>
      </w:tr>
      <w:tr w:rsidR="00057F12" w:rsidTr="00C92BDF">
        <w:trPr>
          <w:jc w:val="center"/>
        </w:trPr>
        <w:tc>
          <w:tcPr>
            <w:tcW w:w="4357"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rPr>
                <w:color w:val="000000"/>
                <w:sz w:val="24"/>
                <w:szCs w:val="24"/>
              </w:rPr>
            </w:pPr>
            <w:r>
              <w:rPr>
                <w:color w:val="000000"/>
                <w:sz w:val="24"/>
                <w:szCs w:val="24"/>
              </w:rPr>
              <w:t xml:space="preserve">Педагоги - психологи </w:t>
            </w:r>
          </w:p>
        </w:tc>
        <w:tc>
          <w:tcPr>
            <w:tcW w:w="643"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jc w:val="center"/>
              <w:rPr>
                <w:color w:val="000000"/>
                <w:sz w:val="24"/>
                <w:szCs w:val="24"/>
              </w:rPr>
            </w:pPr>
            <w:r>
              <w:rPr>
                <w:color w:val="000000"/>
                <w:sz w:val="24"/>
                <w:szCs w:val="24"/>
              </w:rPr>
              <w:t>1</w:t>
            </w:r>
          </w:p>
        </w:tc>
      </w:tr>
      <w:tr w:rsidR="00057F12" w:rsidTr="00C92BDF">
        <w:trPr>
          <w:jc w:val="center"/>
        </w:trPr>
        <w:tc>
          <w:tcPr>
            <w:tcW w:w="4357"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rPr>
                <w:color w:val="000000"/>
                <w:sz w:val="24"/>
                <w:szCs w:val="24"/>
              </w:rPr>
            </w:pPr>
            <w:r>
              <w:rPr>
                <w:color w:val="000000"/>
                <w:sz w:val="24"/>
                <w:szCs w:val="24"/>
              </w:rPr>
              <w:t>Учителя - логопеды</w:t>
            </w:r>
          </w:p>
        </w:tc>
        <w:tc>
          <w:tcPr>
            <w:tcW w:w="643"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jc w:val="center"/>
              <w:rPr>
                <w:color w:val="000000"/>
                <w:sz w:val="24"/>
                <w:szCs w:val="24"/>
              </w:rPr>
            </w:pPr>
            <w:r>
              <w:rPr>
                <w:color w:val="000000"/>
                <w:sz w:val="24"/>
                <w:szCs w:val="24"/>
              </w:rPr>
              <w:t>1</w:t>
            </w:r>
          </w:p>
        </w:tc>
      </w:tr>
      <w:tr w:rsidR="00057F12" w:rsidTr="00C92BDF">
        <w:trPr>
          <w:jc w:val="center"/>
        </w:trPr>
        <w:tc>
          <w:tcPr>
            <w:tcW w:w="4357"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rPr>
                <w:color w:val="000000"/>
                <w:sz w:val="24"/>
                <w:szCs w:val="24"/>
              </w:rPr>
            </w:pPr>
            <w:r>
              <w:rPr>
                <w:color w:val="000000"/>
                <w:sz w:val="24"/>
                <w:szCs w:val="24"/>
              </w:rPr>
              <w:t>Учителя - дефектологи</w:t>
            </w:r>
          </w:p>
        </w:tc>
        <w:tc>
          <w:tcPr>
            <w:tcW w:w="643"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jc w:val="center"/>
              <w:rPr>
                <w:color w:val="000000"/>
                <w:sz w:val="24"/>
                <w:szCs w:val="24"/>
              </w:rPr>
            </w:pPr>
            <w:r>
              <w:rPr>
                <w:color w:val="000000"/>
                <w:sz w:val="24"/>
                <w:szCs w:val="24"/>
              </w:rPr>
              <w:t>-</w:t>
            </w:r>
          </w:p>
        </w:tc>
      </w:tr>
      <w:tr w:rsidR="00057F12" w:rsidTr="00C92BDF">
        <w:trPr>
          <w:jc w:val="center"/>
        </w:trPr>
        <w:tc>
          <w:tcPr>
            <w:tcW w:w="4357"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rPr>
                <w:color w:val="000000"/>
                <w:sz w:val="24"/>
                <w:szCs w:val="24"/>
              </w:rPr>
            </w:pPr>
            <w:r>
              <w:rPr>
                <w:color w:val="000000"/>
                <w:sz w:val="24"/>
                <w:szCs w:val="24"/>
              </w:rPr>
              <w:t>Социальные педагоги</w:t>
            </w:r>
          </w:p>
        </w:tc>
        <w:tc>
          <w:tcPr>
            <w:tcW w:w="643"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jc w:val="center"/>
              <w:rPr>
                <w:color w:val="000000"/>
                <w:sz w:val="24"/>
                <w:szCs w:val="24"/>
              </w:rPr>
            </w:pPr>
            <w:r>
              <w:rPr>
                <w:color w:val="000000"/>
                <w:sz w:val="24"/>
                <w:szCs w:val="24"/>
              </w:rPr>
              <w:t>1</w:t>
            </w:r>
          </w:p>
        </w:tc>
      </w:tr>
      <w:tr w:rsidR="00057F12" w:rsidTr="00C92BDF">
        <w:trPr>
          <w:jc w:val="center"/>
        </w:trPr>
        <w:tc>
          <w:tcPr>
            <w:tcW w:w="4357"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rPr>
                <w:color w:val="000000"/>
                <w:sz w:val="24"/>
                <w:szCs w:val="24"/>
              </w:rPr>
            </w:pPr>
            <w:r>
              <w:rPr>
                <w:color w:val="000000"/>
                <w:sz w:val="24"/>
                <w:szCs w:val="24"/>
              </w:rPr>
              <w:t xml:space="preserve">Педагоги дополнительного образования </w:t>
            </w:r>
          </w:p>
        </w:tc>
        <w:tc>
          <w:tcPr>
            <w:tcW w:w="643"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jc w:val="center"/>
              <w:rPr>
                <w:color w:val="000000"/>
                <w:sz w:val="24"/>
                <w:szCs w:val="24"/>
              </w:rPr>
            </w:pPr>
            <w:r>
              <w:rPr>
                <w:color w:val="000000"/>
                <w:sz w:val="24"/>
                <w:szCs w:val="24"/>
              </w:rPr>
              <w:t>-</w:t>
            </w:r>
          </w:p>
        </w:tc>
      </w:tr>
      <w:tr w:rsidR="00057F12" w:rsidTr="00C92BDF">
        <w:trPr>
          <w:jc w:val="center"/>
        </w:trPr>
        <w:tc>
          <w:tcPr>
            <w:tcW w:w="4357" w:type="pct"/>
            <w:tcBorders>
              <w:top w:val="single" w:sz="4" w:space="0" w:color="auto"/>
              <w:left w:val="single" w:sz="4" w:space="0" w:color="auto"/>
              <w:bottom w:val="single" w:sz="4" w:space="0" w:color="auto"/>
              <w:right w:val="single" w:sz="4" w:space="0" w:color="auto"/>
            </w:tcBorders>
            <w:hideMark/>
          </w:tcPr>
          <w:p w:rsidR="00057F12" w:rsidRDefault="00057F12" w:rsidP="00C92BDF">
            <w:pPr>
              <w:pStyle w:val="a3"/>
              <w:rPr>
                <w:color w:val="000000"/>
                <w:sz w:val="24"/>
                <w:szCs w:val="24"/>
              </w:rPr>
            </w:pPr>
            <w:r>
              <w:rPr>
                <w:color w:val="000000"/>
                <w:sz w:val="24"/>
                <w:szCs w:val="24"/>
              </w:rPr>
              <w:t>Медицинские работники (физические лица, включая совместителей)</w:t>
            </w:r>
          </w:p>
        </w:tc>
        <w:tc>
          <w:tcPr>
            <w:tcW w:w="643" w:type="pct"/>
            <w:tcBorders>
              <w:top w:val="single" w:sz="4" w:space="0" w:color="auto"/>
              <w:left w:val="single" w:sz="4" w:space="0" w:color="auto"/>
              <w:bottom w:val="single" w:sz="4" w:space="0" w:color="auto"/>
              <w:right w:val="single" w:sz="4" w:space="0" w:color="auto"/>
            </w:tcBorders>
            <w:hideMark/>
          </w:tcPr>
          <w:p w:rsidR="00057F12" w:rsidRDefault="00025371" w:rsidP="00C92BDF">
            <w:pPr>
              <w:pStyle w:val="a3"/>
              <w:jc w:val="center"/>
              <w:rPr>
                <w:color w:val="000000"/>
                <w:sz w:val="24"/>
                <w:szCs w:val="24"/>
              </w:rPr>
            </w:pPr>
            <w:r>
              <w:rPr>
                <w:color w:val="000000"/>
                <w:sz w:val="24"/>
                <w:szCs w:val="24"/>
              </w:rPr>
              <w:t>1</w:t>
            </w:r>
          </w:p>
        </w:tc>
      </w:tr>
    </w:tbl>
    <w:p w:rsidR="00720F0F" w:rsidRDefault="00720F0F" w:rsidP="00720F0F"/>
    <w:p w:rsidR="00057F12" w:rsidRPr="00720F0F" w:rsidRDefault="00057F12" w:rsidP="00720F0F"/>
    <w:p w:rsidR="005B0666" w:rsidRPr="001C46A2" w:rsidRDefault="005B0666" w:rsidP="005B0666">
      <w:pPr>
        <w:pStyle w:val="a3"/>
        <w:jc w:val="center"/>
        <w:rPr>
          <w:color w:val="000000"/>
          <w:sz w:val="26"/>
          <w:szCs w:val="26"/>
        </w:rPr>
      </w:pPr>
      <w:r w:rsidRPr="001C46A2">
        <w:rPr>
          <w:color w:val="000000"/>
          <w:sz w:val="26"/>
          <w:szCs w:val="26"/>
        </w:rPr>
        <w:t> </w:t>
      </w:r>
    </w:p>
    <w:p w:rsidR="002A1927" w:rsidRDefault="002A1927">
      <w:pPr>
        <w:rPr>
          <w:rFonts w:ascii="Cambria" w:hAnsi="Cambria"/>
          <w:b/>
          <w:bCs/>
          <w:kern w:val="32"/>
          <w:sz w:val="32"/>
          <w:szCs w:val="32"/>
        </w:rPr>
      </w:pPr>
      <w:r>
        <w:br w:type="page"/>
      </w:r>
    </w:p>
    <w:p w:rsidR="008E6B0C" w:rsidRDefault="001C46A2" w:rsidP="008E6B0C">
      <w:pPr>
        <w:pStyle w:val="1"/>
        <w:jc w:val="center"/>
        <w:rPr>
          <w:sz w:val="28"/>
          <w:szCs w:val="28"/>
        </w:rPr>
      </w:pPr>
      <w:bookmarkStart w:id="19" w:name="_Toc100338603"/>
      <w:r w:rsidRPr="00720F0F">
        <w:rPr>
          <w:sz w:val="28"/>
          <w:szCs w:val="28"/>
        </w:rPr>
        <w:lastRenderedPageBreak/>
        <w:t>РАЗДЕЛ 5.</w:t>
      </w:r>
      <w:bookmarkEnd w:id="19"/>
    </w:p>
    <w:p w:rsidR="001C46A2" w:rsidRPr="00720F0F" w:rsidRDefault="001C46A2" w:rsidP="008E6B0C">
      <w:pPr>
        <w:pStyle w:val="1"/>
        <w:jc w:val="center"/>
        <w:rPr>
          <w:sz w:val="28"/>
          <w:szCs w:val="28"/>
        </w:rPr>
      </w:pPr>
      <w:bookmarkStart w:id="20" w:name="_Toc100338604"/>
      <w:r w:rsidRPr="00720F0F">
        <w:rPr>
          <w:sz w:val="28"/>
          <w:szCs w:val="28"/>
        </w:rPr>
        <w:t>ИНФОРМАЦИОННО-ТЕХНИЧЕСКОЕ ОСНАЩЕНИЕ</w:t>
      </w:r>
      <w:r w:rsidR="00516CFB" w:rsidRPr="00720F0F">
        <w:rPr>
          <w:sz w:val="28"/>
          <w:szCs w:val="28"/>
        </w:rPr>
        <w:t xml:space="preserve"> И НАЛИЧИЕ УСЛОВИЙ ОБРАЗОВАТЕЛЬНОГО ПРОЦЕССА</w:t>
      </w:r>
      <w:r w:rsidR="008E6B0C">
        <w:rPr>
          <w:sz w:val="28"/>
          <w:szCs w:val="28"/>
        </w:rPr>
        <w:t>.</w:t>
      </w:r>
      <w:bookmarkEnd w:id="20"/>
    </w:p>
    <w:p w:rsidR="001C46A2" w:rsidRDefault="001C46A2" w:rsidP="00254094">
      <w:pPr>
        <w:pStyle w:val="af4"/>
        <w:jc w:val="left"/>
        <w:rPr>
          <w:sz w:val="28"/>
        </w:rPr>
      </w:pPr>
      <w:bookmarkStart w:id="21" w:name="_Toc100338605"/>
      <w:r w:rsidRPr="00254094">
        <w:rPr>
          <w:sz w:val="28"/>
        </w:rPr>
        <w:t>5.1.        Характеристика инфо</w:t>
      </w:r>
      <w:r w:rsidR="00516CFB" w:rsidRPr="00254094">
        <w:rPr>
          <w:sz w:val="28"/>
        </w:rPr>
        <w:t>рмационно-технического оснащения и условий</w:t>
      </w:r>
      <w:bookmarkEnd w:id="21"/>
      <w:r w:rsidR="00516CFB" w:rsidRPr="00254094">
        <w:rPr>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2"/>
        <w:gridCol w:w="1902"/>
      </w:tblGrid>
      <w:tr w:rsidR="00C61914" w:rsidTr="008E6B0C">
        <w:trPr>
          <w:jc w:val="center"/>
        </w:trPr>
        <w:tc>
          <w:tcPr>
            <w:tcW w:w="403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ind w:left="-558"/>
              <w:jc w:val="center"/>
              <w:rPr>
                <w:color w:val="000000"/>
                <w:sz w:val="24"/>
                <w:szCs w:val="24"/>
              </w:rPr>
            </w:pPr>
            <w:r>
              <w:rPr>
                <w:color w:val="000000"/>
                <w:sz w:val="24"/>
                <w:szCs w:val="24"/>
              </w:rPr>
              <w:t xml:space="preserve">Показатели </w:t>
            </w:r>
          </w:p>
        </w:tc>
        <w:tc>
          <w:tcPr>
            <w:tcW w:w="96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Показатели ОУ</w:t>
            </w:r>
          </w:p>
        </w:tc>
      </w:tr>
      <w:tr w:rsidR="00C61914" w:rsidTr="008E6B0C">
        <w:trPr>
          <w:jc w:val="center"/>
        </w:trPr>
        <w:tc>
          <w:tcPr>
            <w:tcW w:w="403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Обеспеченность учащихся учебной литературой (%)</w:t>
            </w:r>
          </w:p>
        </w:tc>
        <w:tc>
          <w:tcPr>
            <w:tcW w:w="96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 100</w:t>
            </w:r>
          </w:p>
        </w:tc>
      </w:tr>
      <w:tr w:rsidR="00C61914" w:rsidTr="008E6B0C">
        <w:trPr>
          <w:jc w:val="center"/>
        </w:trPr>
        <w:tc>
          <w:tcPr>
            <w:tcW w:w="403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Количество компьютеров, применяемых в учебном процессе</w:t>
            </w:r>
          </w:p>
        </w:tc>
        <w:tc>
          <w:tcPr>
            <w:tcW w:w="965" w:type="pct"/>
            <w:tcBorders>
              <w:top w:val="single" w:sz="4" w:space="0" w:color="auto"/>
              <w:left w:val="single" w:sz="4" w:space="0" w:color="auto"/>
              <w:bottom w:val="single" w:sz="4" w:space="0" w:color="auto"/>
              <w:right w:val="single" w:sz="4" w:space="0" w:color="auto"/>
            </w:tcBorders>
            <w:hideMark/>
          </w:tcPr>
          <w:p w:rsidR="00C61914" w:rsidRDefault="003F4037" w:rsidP="00C92BDF">
            <w:pPr>
              <w:pStyle w:val="a3"/>
              <w:jc w:val="center"/>
              <w:rPr>
                <w:color w:val="000000"/>
                <w:sz w:val="24"/>
                <w:szCs w:val="24"/>
              </w:rPr>
            </w:pPr>
            <w:r>
              <w:rPr>
                <w:color w:val="000000"/>
                <w:sz w:val="24"/>
                <w:szCs w:val="24"/>
              </w:rPr>
              <w:t>117</w:t>
            </w:r>
          </w:p>
        </w:tc>
      </w:tr>
      <w:tr w:rsidR="00C61914" w:rsidTr="008E6B0C">
        <w:trPr>
          <w:jc w:val="center"/>
        </w:trPr>
        <w:tc>
          <w:tcPr>
            <w:tcW w:w="403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 xml:space="preserve">Наличие библиотеки/информационно-библиотечного центра </w:t>
            </w:r>
          </w:p>
        </w:tc>
        <w:tc>
          <w:tcPr>
            <w:tcW w:w="96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Да</w:t>
            </w:r>
          </w:p>
        </w:tc>
      </w:tr>
      <w:tr w:rsidR="00C61914" w:rsidTr="008E6B0C">
        <w:trPr>
          <w:jc w:val="center"/>
        </w:trPr>
        <w:tc>
          <w:tcPr>
            <w:tcW w:w="403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 xml:space="preserve">Наличие медиатеки </w:t>
            </w:r>
          </w:p>
        </w:tc>
        <w:tc>
          <w:tcPr>
            <w:tcW w:w="96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Да</w:t>
            </w:r>
          </w:p>
        </w:tc>
      </w:tr>
      <w:tr w:rsidR="00C61914" w:rsidTr="008E6B0C">
        <w:trPr>
          <w:jc w:val="center"/>
        </w:trPr>
        <w:tc>
          <w:tcPr>
            <w:tcW w:w="403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 xml:space="preserve">Возможность пользования сетью Интернет учащимися </w:t>
            </w:r>
          </w:p>
        </w:tc>
        <w:tc>
          <w:tcPr>
            <w:tcW w:w="96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Да</w:t>
            </w:r>
          </w:p>
        </w:tc>
      </w:tr>
      <w:tr w:rsidR="00C61914" w:rsidTr="008E6B0C">
        <w:trPr>
          <w:jc w:val="center"/>
        </w:trPr>
        <w:tc>
          <w:tcPr>
            <w:tcW w:w="403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Количество АРМ (автоматизированное рабочее место учителя)</w:t>
            </w:r>
          </w:p>
        </w:tc>
        <w:tc>
          <w:tcPr>
            <w:tcW w:w="96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32</w:t>
            </w:r>
          </w:p>
        </w:tc>
      </w:tr>
      <w:tr w:rsidR="00C61914" w:rsidTr="008E6B0C">
        <w:trPr>
          <w:jc w:val="center"/>
        </w:trPr>
        <w:tc>
          <w:tcPr>
            <w:tcW w:w="403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Кол-во компьютеров, применяемых в управлении</w:t>
            </w:r>
          </w:p>
        </w:tc>
        <w:tc>
          <w:tcPr>
            <w:tcW w:w="965" w:type="pct"/>
            <w:tcBorders>
              <w:top w:val="single" w:sz="4" w:space="0" w:color="auto"/>
              <w:left w:val="single" w:sz="4" w:space="0" w:color="auto"/>
              <w:bottom w:val="single" w:sz="4" w:space="0" w:color="auto"/>
              <w:right w:val="single" w:sz="4" w:space="0" w:color="auto"/>
            </w:tcBorders>
            <w:hideMark/>
          </w:tcPr>
          <w:p w:rsidR="00C61914" w:rsidRDefault="003F4037" w:rsidP="00C92BDF">
            <w:pPr>
              <w:pStyle w:val="a3"/>
              <w:jc w:val="center"/>
              <w:rPr>
                <w:color w:val="000000"/>
                <w:sz w:val="24"/>
                <w:szCs w:val="24"/>
              </w:rPr>
            </w:pPr>
            <w:r>
              <w:rPr>
                <w:color w:val="000000"/>
                <w:sz w:val="24"/>
                <w:szCs w:val="24"/>
              </w:rPr>
              <w:t>12</w:t>
            </w:r>
          </w:p>
        </w:tc>
      </w:tr>
      <w:tr w:rsidR="00C61914" w:rsidTr="008E6B0C">
        <w:trPr>
          <w:jc w:val="center"/>
        </w:trPr>
        <w:tc>
          <w:tcPr>
            <w:tcW w:w="403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 xml:space="preserve">Возможность пользования сетью Интернет педагогами </w:t>
            </w:r>
          </w:p>
        </w:tc>
        <w:tc>
          <w:tcPr>
            <w:tcW w:w="96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Да</w:t>
            </w:r>
          </w:p>
        </w:tc>
      </w:tr>
      <w:tr w:rsidR="00C61914" w:rsidTr="008E6B0C">
        <w:trPr>
          <w:jc w:val="center"/>
        </w:trPr>
        <w:tc>
          <w:tcPr>
            <w:tcW w:w="403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 xml:space="preserve">Наличие сайта </w:t>
            </w:r>
          </w:p>
        </w:tc>
        <w:tc>
          <w:tcPr>
            <w:tcW w:w="96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Да</w:t>
            </w:r>
          </w:p>
        </w:tc>
      </w:tr>
      <w:tr w:rsidR="00C61914" w:rsidTr="008E6B0C">
        <w:trPr>
          <w:jc w:val="center"/>
        </w:trPr>
        <w:tc>
          <w:tcPr>
            <w:tcW w:w="403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Наличие электронных журналов и дневников</w:t>
            </w:r>
          </w:p>
        </w:tc>
        <w:tc>
          <w:tcPr>
            <w:tcW w:w="965"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Да</w:t>
            </w:r>
          </w:p>
        </w:tc>
      </w:tr>
    </w:tbl>
    <w:p w:rsidR="00C61914" w:rsidRPr="00C61914" w:rsidRDefault="00C61914" w:rsidP="00C61914"/>
    <w:p w:rsidR="003F4037" w:rsidRPr="003F4037" w:rsidRDefault="001C46A2" w:rsidP="003F4037">
      <w:pPr>
        <w:pStyle w:val="af4"/>
        <w:jc w:val="left"/>
        <w:rPr>
          <w:sz w:val="28"/>
        </w:rPr>
      </w:pPr>
      <w:bookmarkStart w:id="22" w:name="_Toc100338606"/>
      <w:r w:rsidRPr="00254094">
        <w:rPr>
          <w:sz w:val="28"/>
        </w:rPr>
        <w:t>5.2.</w:t>
      </w:r>
      <w:r w:rsidR="00516CFB" w:rsidRPr="00254094">
        <w:rPr>
          <w:sz w:val="28"/>
        </w:rPr>
        <w:t> Наличие условий организации образовательного процесса</w:t>
      </w:r>
      <w:r w:rsidR="003F4037">
        <w:rPr>
          <w:sz w:val="28"/>
        </w:rPr>
        <w:t>:</w:t>
      </w:r>
      <w:bookmarkEnd w:id="22"/>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8"/>
        <w:gridCol w:w="1147"/>
      </w:tblGrid>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Перечень учебных и иных помещений </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Кол-во</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математики</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2</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физики</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1</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химии</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1</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биологии</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6E3477" w:rsidP="00C92BDF">
            <w:pPr>
              <w:pStyle w:val="a3"/>
              <w:jc w:val="center"/>
              <w:rPr>
                <w:color w:val="000000"/>
                <w:sz w:val="24"/>
                <w:szCs w:val="24"/>
              </w:rPr>
            </w:pPr>
            <w:r>
              <w:rPr>
                <w:color w:val="000000"/>
                <w:sz w:val="24"/>
                <w:szCs w:val="24"/>
              </w:rPr>
              <w:t>1</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информатики</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2</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русского языка и литературы</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6E3477" w:rsidP="00C92BDF">
            <w:pPr>
              <w:pStyle w:val="a3"/>
              <w:jc w:val="center"/>
              <w:rPr>
                <w:color w:val="000000"/>
                <w:sz w:val="24"/>
                <w:szCs w:val="24"/>
              </w:rPr>
            </w:pPr>
            <w:r>
              <w:rPr>
                <w:color w:val="000000"/>
                <w:sz w:val="24"/>
                <w:szCs w:val="24"/>
              </w:rPr>
              <w:t>3</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истории</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1</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географии</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ОБЖ</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1</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sz w:val="24"/>
                <w:szCs w:val="24"/>
              </w:rPr>
            </w:pPr>
            <w:r>
              <w:rPr>
                <w:sz w:val="24"/>
                <w:szCs w:val="24"/>
              </w:rPr>
              <w:t>Кабинет технологии</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sz w:val="24"/>
                <w:szCs w:val="24"/>
              </w:rPr>
            </w:pPr>
            <w:r>
              <w:rPr>
                <w:sz w:val="24"/>
                <w:szCs w:val="24"/>
              </w:rPr>
              <w:t>2</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ИЗО</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музыки</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1</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Кабинет английского языка</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2</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Спортивный зал</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2</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Читальный зал</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3F4037" w:rsidP="00C92BDF">
            <w:pPr>
              <w:pStyle w:val="a3"/>
              <w:jc w:val="center"/>
              <w:rPr>
                <w:color w:val="000000"/>
                <w:sz w:val="24"/>
                <w:szCs w:val="24"/>
              </w:rPr>
            </w:pPr>
            <w:r>
              <w:rPr>
                <w:color w:val="000000"/>
                <w:sz w:val="24"/>
                <w:szCs w:val="24"/>
              </w:rPr>
              <w:t>1</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 xml:space="preserve">Кабинет начальных классов </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6E3477" w:rsidP="00C92BDF">
            <w:pPr>
              <w:pStyle w:val="a3"/>
              <w:jc w:val="center"/>
              <w:rPr>
                <w:color w:val="000000"/>
                <w:sz w:val="24"/>
                <w:szCs w:val="24"/>
              </w:rPr>
            </w:pPr>
            <w:r>
              <w:rPr>
                <w:color w:val="000000"/>
                <w:sz w:val="24"/>
                <w:szCs w:val="24"/>
              </w:rPr>
              <w:t>11</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Актовый зал</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1</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Библиотека</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1</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Музей</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1</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lastRenderedPageBreak/>
              <w:t xml:space="preserve">Наличие условий для обеспечения учащихся питанием </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Да</w:t>
            </w:r>
          </w:p>
        </w:tc>
      </w:tr>
      <w:tr w:rsidR="00C61914" w:rsidTr="008E6B0C">
        <w:trPr>
          <w:jc w:val="center"/>
        </w:trPr>
        <w:tc>
          <w:tcPr>
            <w:tcW w:w="4412"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rPr>
                <w:color w:val="000000"/>
                <w:sz w:val="24"/>
                <w:szCs w:val="24"/>
              </w:rPr>
            </w:pPr>
            <w:r>
              <w:rPr>
                <w:color w:val="000000"/>
                <w:sz w:val="24"/>
                <w:szCs w:val="24"/>
              </w:rPr>
              <w:t xml:space="preserve">Обеспеченность учащихся медицинским обслуживанием </w:t>
            </w:r>
          </w:p>
        </w:tc>
        <w:tc>
          <w:tcPr>
            <w:tcW w:w="588" w:type="pct"/>
            <w:tcBorders>
              <w:top w:val="single" w:sz="4" w:space="0" w:color="auto"/>
              <w:left w:val="single" w:sz="4" w:space="0" w:color="auto"/>
              <w:bottom w:val="single" w:sz="4" w:space="0" w:color="auto"/>
              <w:right w:val="single" w:sz="4" w:space="0" w:color="auto"/>
            </w:tcBorders>
            <w:hideMark/>
          </w:tcPr>
          <w:p w:rsidR="00C61914" w:rsidRDefault="00C61914" w:rsidP="00C92BDF">
            <w:pPr>
              <w:pStyle w:val="a3"/>
              <w:jc w:val="center"/>
              <w:rPr>
                <w:color w:val="000000"/>
                <w:sz w:val="24"/>
                <w:szCs w:val="24"/>
              </w:rPr>
            </w:pPr>
            <w:r>
              <w:rPr>
                <w:color w:val="000000"/>
                <w:sz w:val="24"/>
                <w:szCs w:val="24"/>
              </w:rPr>
              <w:t>Да</w:t>
            </w:r>
          </w:p>
        </w:tc>
      </w:tr>
    </w:tbl>
    <w:p w:rsidR="00C61914" w:rsidRDefault="00C61914" w:rsidP="00C61914"/>
    <w:p w:rsidR="00C61914" w:rsidRPr="00C61914" w:rsidRDefault="00C61914" w:rsidP="00C61914"/>
    <w:p w:rsidR="003F4037" w:rsidRDefault="00720F0F" w:rsidP="003F4037">
      <w:pPr>
        <w:pStyle w:val="1"/>
        <w:jc w:val="center"/>
        <w:rPr>
          <w:rFonts w:ascii="Arial" w:hAnsi="Arial" w:cs="Arial"/>
          <w:color w:val="003C80"/>
          <w:sz w:val="28"/>
          <w:szCs w:val="28"/>
        </w:rPr>
      </w:pPr>
      <w:bookmarkStart w:id="23" w:name="_Toc100338607"/>
      <w:r>
        <w:rPr>
          <w:color w:val="000000"/>
          <w:sz w:val="28"/>
          <w:szCs w:val="28"/>
        </w:rPr>
        <w:t>РАЗДЕЛ</w:t>
      </w:r>
      <w:r w:rsidR="00254094" w:rsidRPr="00720F0F">
        <w:rPr>
          <w:color w:val="000000"/>
          <w:sz w:val="28"/>
          <w:szCs w:val="28"/>
        </w:rPr>
        <w:t xml:space="preserve"> 6</w:t>
      </w:r>
      <w:r w:rsidR="000742B2" w:rsidRPr="00720F0F">
        <w:rPr>
          <w:color w:val="000000"/>
          <w:sz w:val="28"/>
          <w:szCs w:val="28"/>
        </w:rPr>
        <w:t>.</w:t>
      </w:r>
      <w:bookmarkEnd w:id="23"/>
    </w:p>
    <w:p w:rsidR="000742B2" w:rsidRPr="00720F0F" w:rsidRDefault="000742B2" w:rsidP="003F4037">
      <w:pPr>
        <w:pStyle w:val="1"/>
        <w:jc w:val="center"/>
        <w:rPr>
          <w:sz w:val="28"/>
          <w:szCs w:val="28"/>
        </w:rPr>
      </w:pPr>
      <w:bookmarkStart w:id="24" w:name="_Toc100338608"/>
      <w:r w:rsidRPr="00720F0F">
        <w:rPr>
          <w:sz w:val="28"/>
          <w:szCs w:val="28"/>
        </w:rPr>
        <w:t xml:space="preserve">ПОКАЗАТЕЛИ ДЕЯТЕЛЬНОСТИ </w:t>
      </w:r>
      <w:r w:rsidR="00254094" w:rsidRPr="00720F0F">
        <w:rPr>
          <w:sz w:val="28"/>
          <w:szCs w:val="28"/>
        </w:rPr>
        <w:t>(</w:t>
      </w:r>
      <w:r w:rsidRPr="00720F0F">
        <w:rPr>
          <w:sz w:val="28"/>
          <w:szCs w:val="28"/>
        </w:rPr>
        <w:t xml:space="preserve">утв. </w:t>
      </w:r>
      <w:hyperlink r:id="rId12" w:anchor="0" w:history="1">
        <w:r w:rsidRPr="00720F0F">
          <w:rPr>
            <w:sz w:val="28"/>
            <w:szCs w:val="28"/>
          </w:rPr>
          <w:t>приказом</w:t>
        </w:r>
      </w:hyperlink>
      <w:r w:rsidRPr="00720F0F">
        <w:rPr>
          <w:sz w:val="28"/>
          <w:szCs w:val="28"/>
        </w:rPr>
        <w:t xml:space="preserve"> Министерства образования и науки РФ от 10 декабря </w:t>
      </w:r>
      <w:smartTag w:uri="urn:schemas-microsoft-com:office:smarttags" w:element="metricconverter">
        <w:smartTagPr>
          <w:attr w:name="ProductID" w:val="2013 г"/>
        </w:smartTagPr>
        <w:r w:rsidRPr="00720F0F">
          <w:rPr>
            <w:sz w:val="28"/>
            <w:szCs w:val="28"/>
          </w:rPr>
          <w:t>2013 г</w:t>
        </w:r>
      </w:smartTag>
      <w:r w:rsidRPr="00720F0F">
        <w:rPr>
          <w:sz w:val="28"/>
          <w:szCs w:val="28"/>
        </w:rPr>
        <w:t>. № 1324)</w:t>
      </w:r>
      <w:r w:rsidR="003F4037">
        <w:rPr>
          <w:sz w:val="28"/>
          <w:szCs w:val="28"/>
        </w:rPr>
        <w:t>.</w:t>
      </w:r>
      <w:bookmarkEnd w:id="24"/>
    </w:p>
    <w:tbl>
      <w:tblPr>
        <w:tblW w:w="0" w:type="auto"/>
        <w:tblCellSpacing w:w="15" w:type="dxa"/>
        <w:tblInd w:w="-229" w:type="dxa"/>
        <w:tblLook w:val="04A0" w:firstRow="1" w:lastRow="0" w:firstColumn="1" w:lastColumn="0" w:noHBand="0" w:noVBand="1"/>
      </w:tblPr>
      <w:tblGrid>
        <w:gridCol w:w="937"/>
        <w:gridCol w:w="7325"/>
        <w:gridCol w:w="1661"/>
      </w:tblGrid>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jc w:val="center"/>
              <w:rPr>
                <w:rFonts w:cs="Arial"/>
                <w:bCs/>
              </w:rPr>
            </w:pPr>
            <w:r>
              <w:rPr>
                <w:rFonts w:cs="Arial"/>
                <w:bCs/>
              </w:rPr>
              <w:t xml:space="preserve">№ п/п </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jc w:val="center"/>
              <w:rPr>
                <w:rFonts w:cs="Arial"/>
                <w:bCs/>
              </w:rPr>
            </w:pPr>
            <w:r>
              <w:rPr>
                <w:rFonts w:cs="Arial"/>
                <w:bCs/>
              </w:rPr>
              <w:t xml:space="preserve">Показатели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jc w:val="center"/>
              <w:rPr>
                <w:rFonts w:cs="Arial"/>
                <w:bCs/>
              </w:rPr>
            </w:pPr>
            <w:r>
              <w:rPr>
                <w:rFonts w:cs="Arial"/>
                <w:bCs/>
              </w:rPr>
              <w:t xml:space="preserve">Единица измерения </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Образовательная деятельность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    </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Общая численность учащихся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675A07" w:rsidP="006569F3">
            <w:pPr>
              <w:jc w:val="center"/>
              <w:rPr>
                <w:rFonts w:cs="Arial"/>
              </w:rPr>
            </w:pPr>
            <w:r>
              <w:rPr>
                <w:rFonts w:cs="Arial"/>
              </w:rPr>
              <w:t>62</w:t>
            </w:r>
            <w:r w:rsidR="0071260B">
              <w:rPr>
                <w:rFonts w:cs="Arial"/>
              </w:rPr>
              <w:t>7</w:t>
            </w:r>
            <w:r w:rsidR="00CE3B32">
              <w:rPr>
                <w:rFonts w:cs="Arial"/>
              </w:rPr>
              <w:t xml:space="preserve"> </w:t>
            </w:r>
            <w:r w:rsidR="00C61914">
              <w:rPr>
                <w:rFonts w:cs="Arial"/>
              </w:rPr>
              <w:t>человек</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1.2</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 учащихся по образовательной программе начального общего образования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675A07" w:rsidP="006569F3">
            <w:pPr>
              <w:jc w:val="center"/>
              <w:rPr>
                <w:rFonts w:cs="Arial"/>
              </w:rPr>
            </w:pPr>
            <w:r>
              <w:rPr>
                <w:rFonts w:cs="Arial"/>
              </w:rPr>
              <w:t>271</w:t>
            </w:r>
            <w:r w:rsidR="00C61914">
              <w:rPr>
                <w:rFonts w:cs="Arial"/>
              </w:rPr>
              <w:t xml:space="preserve"> человек</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1.3</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 учащихся по образовательной программе основного общего образования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675A07" w:rsidP="006569F3">
            <w:pPr>
              <w:jc w:val="center"/>
              <w:rPr>
                <w:rFonts w:cs="Arial"/>
              </w:rPr>
            </w:pPr>
            <w:r>
              <w:rPr>
                <w:rFonts w:cs="Arial"/>
              </w:rPr>
              <w:t>302</w:t>
            </w:r>
            <w:r w:rsidR="00C61914">
              <w:rPr>
                <w:rFonts w:cs="Arial"/>
              </w:rPr>
              <w:t xml:space="preserve"> человек</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1.4</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 учащихся по образовательной программе среднего общего образования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675A07" w:rsidP="006569F3">
            <w:pPr>
              <w:jc w:val="center"/>
              <w:rPr>
                <w:rFonts w:cs="Arial"/>
              </w:rPr>
            </w:pPr>
            <w:r>
              <w:rPr>
                <w:rFonts w:cs="Arial"/>
              </w:rPr>
              <w:t>54</w:t>
            </w:r>
            <w:r w:rsidR="00C61914">
              <w:rPr>
                <w:rFonts w:cs="Arial"/>
              </w:rPr>
              <w:t xml:space="preserve"> человек</w:t>
            </w:r>
            <w:r w:rsidR="0071260B">
              <w:rPr>
                <w:rFonts w:cs="Arial"/>
              </w:rPr>
              <w:t>а</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1.5</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DB11BD" w:rsidP="006569F3">
            <w:pPr>
              <w:jc w:val="center"/>
              <w:rPr>
                <w:rFonts w:cs="Arial"/>
              </w:rPr>
            </w:pPr>
            <w:r>
              <w:rPr>
                <w:rFonts w:cs="Arial"/>
              </w:rPr>
              <w:t>284 ч./51</w:t>
            </w:r>
            <w:r w:rsidR="00C61914">
              <w:rPr>
                <w:rFonts w:cs="Arial"/>
              </w:rPr>
              <w:t xml:space="preserve"> %</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1.6</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Средний балл государственной итоговой аттестации выпускников 9 класса по русскому языку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DB11BD" w:rsidP="00DB11BD">
            <w:pPr>
              <w:jc w:val="center"/>
              <w:rPr>
                <w:rFonts w:cs="Arial"/>
              </w:rPr>
            </w:pPr>
            <w:r>
              <w:rPr>
                <w:rFonts w:cs="Arial"/>
              </w:rPr>
              <w:t xml:space="preserve">3,9 </w:t>
            </w:r>
            <w:r w:rsidR="008C40F6">
              <w:rPr>
                <w:rFonts w:cs="Arial"/>
              </w:rPr>
              <w:t>балла</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1.7</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Средний балл государственной итоговой аттестации выпускников 9 класса по математике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8C40F6" w:rsidP="00DB11BD">
            <w:pPr>
              <w:jc w:val="center"/>
              <w:rPr>
                <w:rFonts w:cs="Arial"/>
              </w:rPr>
            </w:pPr>
            <w:r>
              <w:rPr>
                <w:rFonts w:cs="Arial"/>
              </w:rPr>
              <w:t>3,</w:t>
            </w:r>
            <w:r w:rsidR="00AE6E5B">
              <w:rPr>
                <w:rFonts w:cs="Arial"/>
              </w:rPr>
              <w:t>2</w:t>
            </w:r>
            <w:r w:rsidR="00C61914">
              <w:rPr>
                <w:rFonts w:cs="Arial"/>
              </w:rPr>
              <w:t xml:space="preserve"> балла</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1.8</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Средний балл единого государственного экзамена выпускников 11 класса по русскому языку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AE6E5B" w:rsidP="006569F3">
            <w:pPr>
              <w:jc w:val="center"/>
              <w:rPr>
                <w:rFonts w:cs="Arial"/>
              </w:rPr>
            </w:pPr>
            <w:r>
              <w:rPr>
                <w:rFonts w:cs="Arial"/>
              </w:rPr>
              <w:t>63</w:t>
            </w:r>
            <w:r w:rsidR="00C61914">
              <w:rPr>
                <w:rFonts w:cs="Arial"/>
              </w:rPr>
              <w:t xml:space="preserve"> балла</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1.9</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Средний балл единого государственного экзамена выпускников 11 класса по математике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AE6E5B" w:rsidP="006569F3">
            <w:pPr>
              <w:jc w:val="center"/>
              <w:rPr>
                <w:rFonts w:cs="Arial"/>
              </w:rPr>
            </w:pPr>
            <w:r>
              <w:rPr>
                <w:rFonts w:cs="Arial"/>
              </w:rPr>
              <w:t>38</w:t>
            </w:r>
            <w:r w:rsidR="008C40F6">
              <w:rPr>
                <w:rFonts w:cs="Arial"/>
              </w:rPr>
              <w:t xml:space="preserve"> </w:t>
            </w:r>
            <w:r w:rsidR="00C61914">
              <w:rPr>
                <w:rFonts w:cs="Arial"/>
              </w:rPr>
              <w:t>-профиль</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1.10</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6569F3">
            <w:pPr>
              <w:jc w:val="center"/>
              <w:rPr>
                <w:rFonts w:cs="Arial"/>
              </w:rPr>
            </w:pPr>
            <w:r>
              <w:rPr>
                <w:rFonts w:cs="Arial"/>
              </w:rPr>
              <w:t>человек 0</w:t>
            </w:r>
            <w:r w:rsidR="005C5A2C">
              <w:rPr>
                <w:rFonts w:cs="Arial"/>
              </w:rPr>
              <w:t>/0%</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1.11</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5C5A2C" w:rsidP="005C5A2C">
            <w:pPr>
              <w:rPr>
                <w:rFonts w:cs="Arial"/>
              </w:rPr>
            </w:pPr>
            <w:r>
              <w:rPr>
                <w:rFonts w:cs="Arial"/>
              </w:rPr>
              <w:t>человек 2/3,9%</w:t>
            </w:r>
            <w:r w:rsidR="008C40F6">
              <w:rPr>
                <w:rFonts w:cs="Arial"/>
              </w:rPr>
              <w:t xml:space="preserve"> </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1.12</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6569F3">
            <w:pPr>
              <w:jc w:val="center"/>
              <w:rPr>
                <w:rFonts w:cs="Arial"/>
              </w:rPr>
            </w:pPr>
            <w:r>
              <w:rPr>
                <w:rFonts w:cs="Arial"/>
              </w:rPr>
              <w:t>человек 0/0%</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lastRenderedPageBreak/>
              <w:t>1.13</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5C5A2C" w:rsidP="006569F3">
            <w:pPr>
              <w:jc w:val="center"/>
              <w:rPr>
                <w:rFonts w:cs="Arial"/>
              </w:rPr>
            </w:pPr>
            <w:r>
              <w:rPr>
                <w:rFonts w:cs="Arial"/>
              </w:rPr>
              <w:t>человек 2/15</w:t>
            </w:r>
            <w:r w:rsidR="00C61914">
              <w:rPr>
                <w:rFonts w:cs="Arial"/>
              </w:rPr>
              <w:t>%</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1.14</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5C5A2C" w:rsidP="006569F3">
            <w:pPr>
              <w:jc w:val="center"/>
              <w:rPr>
                <w:rFonts w:cs="Arial"/>
              </w:rPr>
            </w:pPr>
            <w:r>
              <w:rPr>
                <w:rFonts w:cs="Arial"/>
              </w:rPr>
              <w:t>человек 2/3,9</w:t>
            </w:r>
            <w:r w:rsidR="00C61914">
              <w:rPr>
                <w:rFonts w:cs="Arial"/>
              </w:rPr>
              <w:t>%</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1.15</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6569F3">
            <w:pPr>
              <w:jc w:val="center"/>
              <w:rPr>
                <w:rFonts w:cs="Arial"/>
              </w:rPr>
            </w:pPr>
            <w:r>
              <w:rPr>
                <w:rFonts w:cs="Arial"/>
              </w:rPr>
              <w:t>человек 0/0%</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1.16</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8E6B0C" w:rsidP="006569F3">
            <w:pPr>
              <w:jc w:val="center"/>
              <w:rPr>
                <w:rFonts w:cs="Arial"/>
              </w:rPr>
            </w:pPr>
            <w:r>
              <w:rPr>
                <w:rFonts w:cs="Arial"/>
              </w:rPr>
              <w:t>ч</w:t>
            </w:r>
            <w:r w:rsidR="00D70948">
              <w:rPr>
                <w:rFonts w:cs="Arial"/>
              </w:rPr>
              <w:t>еловек 0</w:t>
            </w:r>
            <w:r w:rsidR="00D70948" w:rsidRPr="00D70948">
              <w:rPr>
                <w:rFonts w:cs="Arial"/>
              </w:rPr>
              <w:t>/0</w:t>
            </w:r>
            <w:r w:rsidR="00C61914" w:rsidRPr="00D70948">
              <w:rPr>
                <w:rFonts w:cs="Arial"/>
              </w:rPr>
              <w:t>%</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1.17</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6569F3">
            <w:pPr>
              <w:jc w:val="center"/>
              <w:rPr>
                <w:rFonts w:cs="Arial"/>
              </w:rPr>
            </w:pPr>
            <w:r>
              <w:rPr>
                <w:rFonts w:cs="Arial"/>
              </w:rPr>
              <w:t>человек 0/0%</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1.18</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учащихся, принявших участие в различных олимпиадах, смотрах, конкурсах, в общей численности учащихся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5C5A2C" w:rsidP="006569F3">
            <w:pPr>
              <w:jc w:val="center"/>
              <w:rPr>
                <w:rFonts w:cs="Arial"/>
              </w:rPr>
            </w:pPr>
            <w:r>
              <w:rPr>
                <w:rFonts w:cs="Arial"/>
              </w:rPr>
              <w:t>74</w:t>
            </w:r>
            <w:r w:rsidR="00C61914">
              <w:rPr>
                <w:rFonts w:cs="Arial"/>
              </w:rPr>
              <w:t>%</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1.19</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учащихся-победителей и призеров олимпиад, смотров, конкурсов, в общей численности учащихся, в том числе: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5C5A2C" w:rsidP="0071260B">
            <w:pPr>
              <w:jc w:val="center"/>
              <w:rPr>
                <w:rFonts w:cs="Arial"/>
              </w:rPr>
            </w:pPr>
            <w:r>
              <w:rPr>
                <w:rFonts w:cs="Arial"/>
              </w:rPr>
              <w:t>59</w:t>
            </w:r>
            <w:r w:rsidR="00C61914">
              <w:rPr>
                <w:rFonts w:cs="Arial"/>
              </w:rPr>
              <w:t>%</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1.19.1</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Регионального уровня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Pr="0071260B" w:rsidRDefault="005C5A2C" w:rsidP="0071260B">
            <w:pPr>
              <w:jc w:val="center"/>
              <w:rPr>
                <w:rFonts w:cs="Arial"/>
              </w:rPr>
            </w:pPr>
            <w:r>
              <w:rPr>
                <w:rFonts w:cs="Arial"/>
              </w:rPr>
              <w:t>4</w:t>
            </w:r>
            <w:r w:rsidR="0071260B" w:rsidRPr="0071260B">
              <w:rPr>
                <w:rFonts w:cs="Arial"/>
              </w:rPr>
              <w:t>5</w:t>
            </w:r>
            <w:r w:rsidR="00C61914" w:rsidRPr="0071260B">
              <w:rPr>
                <w:rFonts w:cs="Arial"/>
              </w:rPr>
              <w:t>%</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1.19.2</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Федерального уровня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Pr="0071260B" w:rsidRDefault="005C5A2C" w:rsidP="0071260B">
            <w:pPr>
              <w:jc w:val="center"/>
              <w:rPr>
                <w:rFonts w:cs="Arial"/>
              </w:rPr>
            </w:pPr>
            <w:r>
              <w:rPr>
                <w:rFonts w:cs="Arial"/>
              </w:rPr>
              <w:t>10</w:t>
            </w:r>
            <w:r w:rsidR="00C61914" w:rsidRPr="0071260B">
              <w:rPr>
                <w:rFonts w:cs="Arial"/>
              </w:rPr>
              <w:t>%</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1.19.3</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Международного уровня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Pr="0071260B" w:rsidRDefault="005C5A2C" w:rsidP="0071260B">
            <w:pPr>
              <w:jc w:val="center"/>
              <w:rPr>
                <w:rFonts w:cs="Arial"/>
              </w:rPr>
            </w:pPr>
            <w:r>
              <w:rPr>
                <w:rFonts w:cs="Arial"/>
              </w:rPr>
              <w:t>2</w:t>
            </w:r>
            <w:r w:rsidR="00C61914" w:rsidRPr="0071260B">
              <w:rPr>
                <w:rFonts w:cs="Arial"/>
              </w:rPr>
              <w:t>%</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1.20</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71260B">
            <w:pPr>
              <w:jc w:val="center"/>
              <w:rPr>
                <w:rFonts w:cs="Arial"/>
              </w:rPr>
            </w:pPr>
            <w:r>
              <w:rPr>
                <w:rFonts w:cs="Arial"/>
              </w:rPr>
              <w:t>0 чел.</w:t>
            </w:r>
            <w:r>
              <w:rPr>
                <w:rFonts w:cs="Arial"/>
                <w:lang w:val="en-US"/>
              </w:rPr>
              <w:t>/</w:t>
            </w:r>
            <w:r>
              <w:rPr>
                <w:rFonts w:cs="Arial"/>
              </w:rPr>
              <w:t>0%</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1.21</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61914" w:rsidRDefault="00C61914" w:rsidP="00C92BDF">
            <w:pPr>
              <w:rPr>
                <w:rFonts w:cs="Arial"/>
              </w:rPr>
            </w:pPr>
          </w:p>
          <w:p w:rsidR="00C61914" w:rsidRDefault="00C61914" w:rsidP="0071260B">
            <w:pPr>
              <w:jc w:val="center"/>
              <w:rPr>
                <w:rFonts w:cs="Arial"/>
              </w:rPr>
            </w:pPr>
            <w:r>
              <w:rPr>
                <w:rFonts w:cs="Arial"/>
              </w:rPr>
              <w:t>0 чел./0%</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1.22</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71260B">
            <w:pPr>
              <w:jc w:val="center"/>
              <w:rPr>
                <w:rFonts w:cs="Arial"/>
              </w:rPr>
            </w:pPr>
            <w:r>
              <w:rPr>
                <w:rFonts w:cs="Arial"/>
              </w:rPr>
              <w:t>0 чел. /0%</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1.23</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учащихся в рамках сетевой формы реализации образовательных программ, в общей численности учащихся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71260B">
            <w:pPr>
              <w:jc w:val="center"/>
              <w:rPr>
                <w:rFonts w:cs="Arial"/>
              </w:rPr>
            </w:pPr>
            <w:r>
              <w:rPr>
                <w:rFonts w:cs="Arial"/>
              </w:rPr>
              <w:t>0 чел. /0%</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1.24</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Общая численность педагогических работников, в том числе: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71260B" w:rsidP="0071260B">
            <w:pPr>
              <w:jc w:val="center"/>
              <w:rPr>
                <w:rFonts w:cs="Arial"/>
              </w:rPr>
            </w:pPr>
            <w:r>
              <w:rPr>
                <w:rFonts w:cs="Arial"/>
              </w:rPr>
              <w:t>39</w:t>
            </w:r>
            <w:r w:rsidR="00C61914">
              <w:rPr>
                <w:rFonts w:cs="Arial"/>
              </w:rPr>
              <w:t xml:space="preserve"> человек</w:t>
            </w:r>
          </w:p>
        </w:tc>
      </w:tr>
      <w:tr w:rsidR="005C5A2C"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1.25</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p w:rsidR="005C5A2C" w:rsidRDefault="005C5A2C" w:rsidP="005C5A2C">
            <w:pPr>
              <w:rPr>
                <w:rFonts w:cs="Arial"/>
              </w:rPr>
            </w:pP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35 чел./ 89,7%</w:t>
            </w:r>
          </w:p>
        </w:tc>
      </w:tr>
      <w:tr w:rsidR="005C5A2C"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lastRenderedPageBreak/>
              <w:t>1.26</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35 чел./ 89,7 %</w:t>
            </w:r>
          </w:p>
        </w:tc>
      </w:tr>
      <w:tr w:rsidR="005C5A2C"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1.27</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4 чел./10,3%</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1.28</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71260B" w:rsidP="0071260B">
            <w:pPr>
              <w:jc w:val="center"/>
              <w:rPr>
                <w:rFonts w:cs="Arial"/>
              </w:rPr>
            </w:pPr>
            <w:r>
              <w:rPr>
                <w:rFonts w:cs="Arial"/>
              </w:rPr>
              <w:t>4 чел./10,3%</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1.29</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4867A1" w:rsidP="004867A1">
            <w:pPr>
              <w:jc w:val="center"/>
              <w:rPr>
                <w:rFonts w:cs="Arial"/>
              </w:rPr>
            </w:pPr>
            <w:r>
              <w:rPr>
                <w:rFonts w:cs="Arial"/>
              </w:rPr>
              <w:t>14</w:t>
            </w:r>
            <w:r w:rsidR="00C61914">
              <w:rPr>
                <w:rFonts w:cs="Arial"/>
              </w:rPr>
              <w:t xml:space="preserve"> чел./ </w:t>
            </w:r>
            <w:r w:rsidR="00434BAE">
              <w:rPr>
                <w:rFonts w:cs="Arial"/>
              </w:rPr>
              <w:t xml:space="preserve">35,9 </w:t>
            </w:r>
            <w:r>
              <w:rPr>
                <w:rFonts w:cs="Arial"/>
              </w:rPr>
              <w:t>%</w:t>
            </w:r>
          </w:p>
        </w:tc>
      </w:tr>
      <w:tr w:rsidR="005C5A2C"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1.29.1</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Высшая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14 чел./ 35,9%</w:t>
            </w:r>
          </w:p>
        </w:tc>
      </w:tr>
      <w:tr w:rsidR="005C5A2C"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1.29.2</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Первая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0 чел./0%</w:t>
            </w:r>
          </w:p>
        </w:tc>
      </w:tr>
      <w:tr w:rsidR="005C5A2C"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1.30</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C5A2C" w:rsidRDefault="005C5A2C" w:rsidP="005C5A2C">
            <w:pPr>
              <w:rPr>
                <w:rFonts w:cs="Arial"/>
              </w:rPr>
            </w:pPr>
          </w:p>
        </w:tc>
      </w:tr>
      <w:tr w:rsidR="005C5A2C" w:rsidRPr="00D70948"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1.30.1</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До 5 лет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Pr="00D70948" w:rsidRDefault="005C5A2C" w:rsidP="005C5A2C">
            <w:pPr>
              <w:jc w:val="center"/>
              <w:rPr>
                <w:rFonts w:cs="Arial"/>
              </w:rPr>
            </w:pPr>
            <w:r>
              <w:rPr>
                <w:rFonts w:cs="Arial"/>
              </w:rPr>
              <w:t>7 чел./17,9</w:t>
            </w:r>
            <w:r w:rsidRPr="00D70948">
              <w:rPr>
                <w:rFonts w:cs="Arial"/>
              </w:rPr>
              <w:t xml:space="preserve"> %</w:t>
            </w:r>
          </w:p>
        </w:tc>
      </w:tr>
      <w:tr w:rsidR="005C5A2C" w:rsidRPr="00D70948"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1.30.2</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Свыше 30 лет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Pr="00D70948" w:rsidRDefault="005C5A2C" w:rsidP="005C5A2C">
            <w:pPr>
              <w:jc w:val="center"/>
              <w:rPr>
                <w:rFonts w:cs="Arial"/>
              </w:rPr>
            </w:pPr>
            <w:r w:rsidRPr="00D70948">
              <w:rPr>
                <w:rFonts w:cs="Arial"/>
              </w:rPr>
              <w:t>1</w:t>
            </w:r>
            <w:r>
              <w:rPr>
                <w:rFonts w:cs="Arial"/>
              </w:rPr>
              <w:t>1 чел./ 28</w:t>
            </w:r>
            <w:r w:rsidRPr="00D70948">
              <w:rPr>
                <w:rFonts w:cs="Arial"/>
              </w:rPr>
              <w:t>,</w:t>
            </w:r>
            <w:r>
              <w:rPr>
                <w:rFonts w:cs="Arial"/>
              </w:rPr>
              <w:t>2</w:t>
            </w:r>
            <w:r w:rsidRPr="00D70948">
              <w:rPr>
                <w:rFonts w:cs="Arial"/>
              </w:rPr>
              <w:t>%</w:t>
            </w:r>
          </w:p>
        </w:tc>
      </w:tr>
      <w:tr w:rsidR="005C5A2C" w:rsidRPr="00D70948"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1.31</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Pr="00D70948" w:rsidRDefault="005C5A2C" w:rsidP="005C5A2C">
            <w:pPr>
              <w:jc w:val="center"/>
              <w:rPr>
                <w:rFonts w:cs="Arial"/>
              </w:rPr>
            </w:pPr>
            <w:r>
              <w:rPr>
                <w:rFonts w:cs="Arial"/>
              </w:rPr>
              <w:t>8</w:t>
            </w:r>
            <w:r w:rsidRPr="00D70948">
              <w:rPr>
                <w:rFonts w:cs="Arial"/>
              </w:rPr>
              <w:t xml:space="preserve"> чел./</w:t>
            </w:r>
          </w:p>
          <w:p w:rsidR="005C5A2C" w:rsidRPr="00D70948" w:rsidRDefault="005C5A2C" w:rsidP="005C5A2C">
            <w:pPr>
              <w:jc w:val="center"/>
              <w:rPr>
                <w:rFonts w:cs="Arial"/>
              </w:rPr>
            </w:pPr>
            <w:r>
              <w:rPr>
                <w:rFonts w:cs="Arial"/>
              </w:rPr>
              <w:t>20</w:t>
            </w:r>
            <w:r w:rsidRPr="00D70948">
              <w:rPr>
                <w:rFonts w:cs="Arial"/>
              </w:rPr>
              <w:t>,</w:t>
            </w:r>
            <w:r>
              <w:rPr>
                <w:rFonts w:cs="Arial"/>
              </w:rPr>
              <w:t>5</w:t>
            </w:r>
            <w:r w:rsidRPr="00D70948">
              <w:rPr>
                <w:rFonts w:cs="Arial"/>
              </w:rPr>
              <w:t xml:space="preserve"> %</w:t>
            </w:r>
          </w:p>
        </w:tc>
      </w:tr>
      <w:tr w:rsidR="005C5A2C" w:rsidRPr="00D70948"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1.32</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Pr="00D70948" w:rsidRDefault="005C5A2C" w:rsidP="005C5A2C">
            <w:pPr>
              <w:jc w:val="center"/>
              <w:rPr>
                <w:rFonts w:cs="Arial"/>
              </w:rPr>
            </w:pPr>
            <w:r>
              <w:rPr>
                <w:rFonts w:cs="Arial"/>
              </w:rPr>
              <w:t>11 чел./ 3</w:t>
            </w:r>
            <w:r w:rsidRPr="00D70948">
              <w:rPr>
                <w:rFonts w:cs="Arial"/>
              </w:rPr>
              <w:t>7,9%</w:t>
            </w:r>
          </w:p>
        </w:tc>
      </w:tr>
      <w:tr w:rsidR="005C5A2C"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1.33</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37 чел./</w:t>
            </w:r>
          </w:p>
          <w:p w:rsidR="005C5A2C" w:rsidRDefault="005C5A2C" w:rsidP="005C5A2C">
            <w:pPr>
              <w:jc w:val="center"/>
              <w:rPr>
                <w:rFonts w:cs="Arial"/>
              </w:rPr>
            </w:pPr>
            <w:r>
              <w:rPr>
                <w:rFonts w:cs="Arial"/>
              </w:rPr>
              <w:t>94,8%</w:t>
            </w:r>
          </w:p>
        </w:tc>
      </w:tr>
      <w:tr w:rsidR="005C5A2C"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1.34</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rPr>
                <w:rFonts w:cs="Arial"/>
              </w:rPr>
            </w:pPr>
            <w:r>
              <w:rPr>
                <w:rFonts w:cs="Arial"/>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C5A2C" w:rsidRDefault="005C5A2C" w:rsidP="005C5A2C">
            <w:pPr>
              <w:jc w:val="center"/>
              <w:rPr>
                <w:rFonts w:cs="Arial"/>
              </w:rPr>
            </w:pPr>
            <w:r>
              <w:rPr>
                <w:rFonts w:cs="Arial"/>
              </w:rPr>
              <w:t>36 чел./</w:t>
            </w:r>
          </w:p>
          <w:p w:rsidR="005C5A2C" w:rsidRDefault="005C5A2C" w:rsidP="005C5A2C">
            <w:pPr>
              <w:jc w:val="center"/>
              <w:rPr>
                <w:rFonts w:cs="Arial"/>
              </w:rPr>
            </w:pPr>
            <w:r>
              <w:rPr>
                <w:rFonts w:cs="Arial"/>
              </w:rPr>
              <w:t>92,3%</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2.</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Инфраструктура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    </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2.1</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Количество компьютеров в расчете на одного учащегося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Pr="004867A1" w:rsidRDefault="006569F3" w:rsidP="006569F3">
            <w:pPr>
              <w:jc w:val="center"/>
              <w:rPr>
                <w:rFonts w:cs="Arial"/>
                <w:highlight w:val="yellow"/>
              </w:rPr>
            </w:pPr>
            <w:r w:rsidRPr="006569F3">
              <w:rPr>
                <w:rFonts w:cs="Arial"/>
              </w:rPr>
              <w:t>0,2 единицы</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2.2</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Pr="004867A1" w:rsidRDefault="006569F3" w:rsidP="006569F3">
            <w:pPr>
              <w:jc w:val="center"/>
              <w:rPr>
                <w:rFonts w:cs="Arial"/>
                <w:highlight w:val="yellow"/>
              </w:rPr>
            </w:pPr>
            <w:r w:rsidRPr="006569F3">
              <w:rPr>
                <w:rFonts w:cs="Arial"/>
              </w:rPr>
              <w:t>25 единиц</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lastRenderedPageBreak/>
              <w:t>2.3</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Наличие в образовательной организации системы электронного документооборота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6569F3">
            <w:pPr>
              <w:jc w:val="center"/>
              <w:rPr>
                <w:rFonts w:cs="Arial"/>
              </w:rPr>
            </w:pPr>
            <w:r>
              <w:rPr>
                <w:rFonts w:cs="Arial"/>
              </w:rPr>
              <w:t>да</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2.4</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Наличие читального зала библиотеки, в том числе: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6569F3">
            <w:pPr>
              <w:jc w:val="center"/>
              <w:rPr>
                <w:rFonts w:cs="Arial"/>
              </w:rPr>
            </w:pP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2.4.1</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С обеспечением возможности работы на стационарных компьютерах или использования переносных компьютеров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6569F3">
            <w:pPr>
              <w:jc w:val="center"/>
              <w:rPr>
                <w:rFonts w:cs="Arial"/>
              </w:rPr>
            </w:pPr>
            <w:r>
              <w:rPr>
                <w:rFonts w:cs="Arial"/>
              </w:rPr>
              <w:t>да</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2.4.2</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С медиатекой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6569F3">
            <w:pPr>
              <w:jc w:val="center"/>
              <w:rPr>
                <w:rFonts w:cs="Arial"/>
              </w:rPr>
            </w:pPr>
            <w:r>
              <w:rPr>
                <w:rFonts w:cs="Arial"/>
              </w:rPr>
              <w:t>да</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2.4.3</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Оснащенного средствами сканирования и распознавания текстов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6569F3">
            <w:pPr>
              <w:jc w:val="center"/>
              <w:rPr>
                <w:rFonts w:cs="Arial"/>
              </w:rPr>
            </w:pPr>
            <w:r>
              <w:rPr>
                <w:rFonts w:cs="Arial"/>
              </w:rPr>
              <w:t>да</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2.4.4</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С выходом в Интернет с компьютеров, расположенных в помещении библиотеки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6569F3">
            <w:pPr>
              <w:jc w:val="center"/>
              <w:rPr>
                <w:rFonts w:cs="Arial"/>
              </w:rPr>
            </w:pPr>
            <w:r>
              <w:rPr>
                <w:rFonts w:cs="Arial"/>
              </w:rPr>
              <w:t>да</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2.4.5</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С контролируемой распечаткой бумажных материалов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6569F3">
            <w:pPr>
              <w:jc w:val="center"/>
              <w:rPr>
                <w:rFonts w:cs="Arial"/>
              </w:rPr>
            </w:pPr>
            <w:r>
              <w:rPr>
                <w:rFonts w:cs="Arial"/>
              </w:rPr>
              <w:t>да</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2.5</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6569F3" w:rsidP="006569F3">
            <w:pPr>
              <w:jc w:val="center"/>
              <w:rPr>
                <w:rFonts w:cs="Arial"/>
              </w:rPr>
            </w:pPr>
            <w:r>
              <w:rPr>
                <w:rFonts w:cs="Arial"/>
              </w:rPr>
              <w:t>100%</w:t>
            </w:r>
          </w:p>
        </w:tc>
      </w:tr>
      <w:tr w:rsidR="00C61914" w:rsidTr="008E6B0C">
        <w:trPr>
          <w:tblCellSpacing w:w="15" w:type="dxa"/>
        </w:trPr>
        <w:tc>
          <w:tcPr>
            <w:tcW w:w="8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8E6B0C">
            <w:pPr>
              <w:jc w:val="center"/>
              <w:rPr>
                <w:rFonts w:cs="Arial"/>
              </w:rPr>
            </w:pPr>
            <w:r>
              <w:rPr>
                <w:rFonts w:cs="Arial"/>
              </w:rPr>
              <w:t>2.6</w:t>
            </w:r>
          </w:p>
        </w:tc>
        <w:tc>
          <w:tcPr>
            <w:tcW w:w="72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C61914" w:rsidP="00C92BDF">
            <w:pPr>
              <w:rPr>
                <w:rFonts w:cs="Arial"/>
              </w:rPr>
            </w:pPr>
            <w:r>
              <w:rPr>
                <w:rFonts w:cs="Arial"/>
              </w:rPr>
              <w:t xml:space="preserve">Общая площадь помещений, в которых осуществляется образовательная деятельность, в расчете на одного учащегося </w:t>
            </w:r>
          </w:p>
        </w:tc>
        <w:tc>
          <w:tcPr>
            <w:tcW w:w="16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61914" w:rsidRDefault="00FD6693" w:rsidP="006569F3">
            <w:pPr>
              <w:jc w:val="center"/>
              <w:rPr>
                <w:rFonts w:cs="Arial"/>
              </w:rPr>
            </w:pPr>
            <w:r>
              <w:rPr>
                <w:rFonts w:cs="Arial"/>
              </w:rPr>
              <w:t>4,4</w:t>
            </w:r>
            <w:r w:rsidR="006569F3">
              <w:rPr>
                <w:rFonts w:cs="Arial"/>
              </w:rPr>
              <w:t xml:space="preserve"> кв.м.</w:t>
            </w:r>
          </w:p>
        </w:tc>
      </w:tr>
    </w:tbl>
    <w:p w:rsidR="000956EE" w:rsidRDefault="000956EE" w:rsidP="005B0666">
      <w:pPr>
        <w:pStyle w:val="a3"/>
        <w:jc w:val="center"/>
        <w:rPr>
          <w:color w:val="000000"/>
          <w:sz w:val="26"/>
          <w:szCs w:val="26"/>
        </w:rPr>
      </w:pPr>
    </w:p>
    <w:p w:rsidR="00C61914" w:rsidRDefault="00C61914" w:rsidP="005B0666">
      <w:pPr>
        <w:pStyle w:val="a3"/>
        <w:jc w:val="center"/>
        <w:rPr>
          <w:color w:val="000000"/>
          <w:sz w:val="26"/>
          <w:szCs w:val="26"/>
        </w:rPr>
      </w:pPr>
    </w:p>
    <w:p w:rsidR="004923A9" w:rsidRDefault="004923A9" w:rsidP="00A60C9A">
      <w:pPr>
        <w:pStyle w:val="a3"/>
        <w:rPr>
          <w:color w:val="000000"/>
          <w:sz w:val="24"/>
          <w:szCs w:val="24"/>
        </w:rPr>
      </w:pPr>
    </w:p>
    <w:p w:rsidR="004923A9" w:rsidRPr="00720F0F" w:rsidRDefault="004923A9" w:rsidP="00A60C9A">
      <w:pPr>
        <w:pStyle w:val="a3"/>
        <w:rPr>
          <w:color w:val="000000"/>
          <w:sz w:val="24"/>
          <w:szCs w:val="24"/>
        </w:rPr>
      </w:pPr>
    </w:p>
    <w:p w:rsidR="001E304C" w:rsidRPr="000742B2" w:rsidRDefault="004923A9" w:rsidP="000742B2">
      <w:pPr>
        <w:rPr>
          <w:sz w:val="26"/>
          <w:szCs w:val="26"/>
        </w:rPr>
      </w:pPr>
      <w:r w:rsidRPr="004923A9">
        <w:rPr>
          <w:noProof/>
          <w:sz w:val="26"/>
          <w:szCs w:val="26"/>
        </w:rPr>
        <w:drawing>
          <wp:inline distT="0" distB="0" distL="0" distR="0">
            <wp:extent cx="5293360" cy="4951730"/>
            <wp:effectExtent l="0" t="0" r="2540" b="1270"/>
            <wp:docPr id="2" name="Рисунок 2" descr="C:\Users\1\Desktop\Новая папка (7)\МЕНЮ\4 четверть\САМООБСЛЕДОВАНИЕ\Лист с печатью.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Новая папка (7)\МЕНЮ\4 четверть\САМООБСЛЕДОВАНИЕ\Лист с печатью.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60" cy="4951730"/>
                    </a:xfrm>
                    <a:prstGeom prst="rect">
                      <a:avLst/>
                    </a:prstGeom>
                    <a:noFill/>
                    <a:ln>
                      <a:noFill/>
                    </a:ln>
                  </pic:spPr>
                </pic:pic>
              </a:graphicData>
            </a:graphic>
          </wp:inline>
        </w:drawing>
      </w:r>
      <w:bookmarkStart w:id="25" w:name="_GoBack"/>
      <w:bookmarkEnd w:id="25"/>
    </w:p>
    <w:sectPr w:rsidR="001E304C" w:rsidRPr="000742B2" w:rsidSect="00A92746">
      <w:footerReference w:type="default" r:id="rId14"/>
      <w:pgSz w:w="11906" w:h="16838"/>
      <w:pgMar w:top="567" w:right="567" w:bottom="28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26F" w:rsidRDefault="000D726F" w:rsidP="00915597">
      <w:r>
        <w:separator/>
      </w:r>
    </w:p>
  </w:endnote>
  <w:endnote w:type="continuationSeparator" w:id="0">
    <w:p w:rsidR="000D726F" w:rsidRDefault="000D726F" w:rsidP="0091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FB" w:rsidRDefault="00E046FB">
    <w:pPr>
      <w:pStyle w:val="ae"/>
      <w:jc w:val="right"/>
    </w:pPr>
    <w:r>
      <w:fldChar w:fldCharType="begin"/>
    </w:r>
    <w:r>
      <w:instrText>PAGE   \* MERGEFORMAT</w:instrText>
    </w:r>
    <w:r>
      <w:fldChar w:fldCharType="separate"/>
    </w:r>
    <w:r w:rsidR="004923A9">
      <w:rPr>
        <w:noProof/>
      </w:rPr>
      <w:t>22</w:t>
    </w:r>
    <w:r>
      <w:fldChar w:fldCharType="end"/>
    </w:r>
  </w:p>
  <w:p w:rsidR="00E046FB" w:rsidRDefault="00E046F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26F" w:rsidRDefault="000D726F" w:rsidP="00915597">
      <w:r>
        <w:separator/>
      </w:r>
    </w:p>
  </w:footnote>
  <w:footnote w:type="continuationSeparator" w:id="0">
    <w:p w:rsidR="000D726F" w:rsidRDefault="000D726F" w:rsidP="00915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color w:val="000000"/>
        <w:sz w:val="24"/>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35"/>
    <w:multiLevelType w:val="singleLevel"/>
    <w:tmpl w:val="00000035"/>
    <w:name w:val="WW8Num54"/>
    <w:lvl w:ilvl="0">
      <w:start w:val="1"/>
      <w:numFmt w:val="decimal"/>
      <w:lvlText w:val="%1."/>
      <w:lvlJc w:val="left"/>
      <w:pPr>
        <w:tabs>
          <w:tab w:val="num" w:pos="0"/>
        </w:tabs>
        <w:ind w:left="1429" w:hanging="360"/>
      </w:pPr>
      <w:rPr>
        <w:rFonts w:cs="Times New Roman"/>
        <w:sz w:val="24"/>
        <w:szCs w:val="24"/>
      </w:rPr>
    </w:lvl>
  </w:abstractNum>
  <w:abstractNum w:abstractNumId="2">
    <w:nsid w:val="0284332F"/>
    <w:multiLevelType w:val="hybridMultilevel"/>
    <w:tmpl w:val="821A9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60924"/>
    <w:multiLevelType w:val="hybridMultilevel"/>
    <w:tmpl w:val="CE4E2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EC460B"/>
    <w:multiLevelType w:val="multilevel"/>
    <w:tmpl w:val="C37CF440"/>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EB440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F5221C7"/>
    <w:multiLevelType w:val="hybridMultilevel"/>
    <w:tmpl w:val="01F6B816"/>
    <w:lvl w:ilvl="0" w:tplc="04190001">
      <w:start w:val="1"/>
      <w:numFmt w:val="bullet"/>
      <w:lvlText w:val=""/>
      <w:lvlJc w:val="left"/>
      <w:pPr>
        <w:tabs>
          <w:tab w:val="num" w:pos="800"/>
        </w:tabs>
        <w:ind w:left="800" w:hanging="360"/>
      </w:pPr>
      <w:rPr>
        <w:rFonts w:ascii="Symbol" w:hAnsi="Symbol"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hint="default"/>
      </w:rPr>
    </w:lvl>
    <w:lvl w:ilvl="3" w:tplc="04190001">
      <w:start w:val="1"/>
      <w:numFmt w:val="bullet"/>
      <w:lvlText w:val=""/>
      <w:lvlJc w:val="left"/>
      <w:pPr>
        <w:tabs>
          <w:tab w:val="num" w:pos="2960"/>
        </w:tabs>
        <w:ind w:left="2960" w:hanging="360"/>
      </w:pPr>
      <w:rPr>
        <w:rFonts w:ascii="Symbol" w:hAnsi="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hint="default"/>
      </w:rPr>
    </w:lvl>
    <w:lvl w:ilvl="6" w:tplc="04190001">
      <w:start w:val="1"/>
      <w:numFmt w:val="bullet"/>
      <w:lvlText w:val=""/>
      <w:lvlJc w:val="left"/>
      <w:pPr>
        <w:tabs>
          <w:tab w:val="num" w:pos="5120"/>
        </w:tabs>
        <w:ind w:left="5120" w:hanging="360"/>
      </w:pPr>
      <w:rPr>
        <w:rFonts w:ascii="Symbol" w:hAnsi="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hint="default"/>
      </w:rPr>
    </w:lvl>
  </w:abstractNum>
  <w:abstractNum w:abstractNumId="7">
    <w:nsid w:val="31FD7680"/>
    <w:multiLevelType w:val="hybridMultilevel"/>
    <w:tmpl w:val="B5EEE3F4"/>
    <w:lvl w:ilvl="0" w:tplc="0419000F">
      <w:start w:val="1"/>
      <w:numFmt w:val="decimal"/>
      <w:lvlText w:val="%1."/>
      <w:lvlJc w:val="left"/>
      <w:pPr>
        <w:tabs>
          <w:tab w:val="num" w:pos="720"/>
        </w:tabs>
        <w:ind w:left="720" w:hanging="360"/>
      </w:pPr>
      <w:rPr>
        <w:rFonts w:cs="Times New Roman"/>
      </w:rPr>
    </w:lvl>
    <w:lvl w:ilvl="1" w:tplc="76CC13EC">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A017D0E"/>
    <w:multiLevelType w:val="hybridMultilevel"/>
    <w:tmpl w:val="9B8602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1F77033"/>
    <w:multiLevelType w:val="hybridMultilevel"/>
    <w:tmpl w:val="26389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D36D93"/>
    <w:multiLevelType w:val="hybridMultilevel"/>
    <w:tmpl w:val="E2AA3D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EFF4E52"/>
    <w:multiLevelType w:val="hybridMultilevel"/>
    <w:tmpl w:val="E0D25490"/>
    <w:lvl w:ilvl="0" w:tplc="83B05A0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2">
    <w:nsid w:val="5C1C5CC0"/>
    <w:multiLevelType w:val="hybridMultilevel"/>
    <w:tmpl w:val="2EBEA42A"/>
    <w:lvl w:ilvl="0" w:tplc="96723A4E">
      <w:start w:val="1"/>
      <w:numFmt w:val="decimal"/>
      <w:lvlText w:val="%1."/>
      <w:lvlJc w:val="left"/>
      <w:pPr>
        <w:tabs>
          <w:tab w:val="num" w:pos="2685"/>
        </w:tabs>
        <w:ind w:left="2685" w:hanging="360"/>
      </w:pPr>
      <w:rPr>
        <w:rFonts w:hint="default"/>
      </w:rPr>
    </w:lvl>
    <w:lvl w:ilvl="1" w:tplc="04190019" w:tentative="1">
      <w:start w:val="1"/>
      <w:numFmt w:val="lowerLetter"/>
      <w:lvlText w:val="%2."/>
      <w:lvlJc w:val="left"/>
      <w:pPr>
        <w:tabs>
          <w:tab w:val="num" w:pos="3405"/>
        </w:tabs>
        <w:ind w:left="3405" w:hanging="360"/>
      </w:pPr>
    </w:lvl>
    <w:lvl w:ilvl="2" w:tplc="0419001B" w:tentative="1">
      <w:start w:val="1"/>
      <w:numFmt w:val="lowerRoman"/>
      <w:lvlText w:val="%3."/>
      <w:lvlJc w:val="right"/>
      <w:pPr>
        <w:tabs>
          <w:tab w:val="num" w:pos="4125"/>
        </w:tabs>
        <w:ind w:left="4125" w:hanging="180"/>
      </w:pPr>
    </w:lvl>
    <w:lvl w:ilvl="3" w:tplc="0419000F" w:tentative="1">
      <w:start w:val="1"/>
      <w:numFmt w:val="decimal"/>
      <w:lvlText w:val="%4."/>
      <w:lvlJc w:val="left"/>
      <w:pPr>
        <w:tabs>
          <w:tab w:val="num" w:pos="4845"/>
        </w:tabs>
        <w:ind w:left="4845" w:hanging="360"/>
      </w:pPr>
    </w:lvl>
    <w:lvl w:ilvl="4" w:tplc="04190019" w:tentative="1">
      <w:start w:val="1"/>
      <w:numFmt w:val="lowerLetter"/>
      <w:lvlText w:val="%5."/>
      <w:lvlJc w:val="left"/>
      <w:pPr>
        <w:tabs>
          <w:tab w:val="num" w:pos="5565"/>
        </w:tabs>
        <w:ind w:left="5565" w:hanging="360"/>
      </w:pPr>
    </w:lvl>
    <w:lvl w:ilvl="5" w:tplc="0419001B" w:tentative="1">
      <w:start w:val="1"/>
      <w:numFmt w:val="lowerRoman"/>
      <w:lvlText w:val="%6."/>
      <w:lvlJc w:val="right"/>
      <w:pPr>
        <w:tabs>
          <w:tab w:val="num" w:pos="6285"/>
        </w:tabs>
        <w:ind w:left="6285" w:hanging="180"/>
      </w:pPr>
    </w:lvl>
    <w:lvl w:ilvl="6" w:tplc="0419000F" w:tentative="1">
      <w:start w:val="1"/>
      <w:numFmt w:val="decimal"/>
      <w:lvlText w:val="%7."/>
      <w:lvlJc w:val="left"/>
      <w:pPr>
        <w:tabs>
          <w:tab w:val="num" w:pos="7005"/>
        </w:tabs>
        <w:ind w:left="7005" w:hanging="360"/>
      </w:pPr>
    </w:lvl>
    <w:lvl w:ilvl="7" w:tplc="04190019" w:tentative="1">
      <w:start w:val="1"/>
      <w:numFmt w:val="lowerLetter"/>
      <w:lvlText w:val="%8."/>
      <w:lvlJc w:val="left"/>
      <w:pPr>
        <w:tabs>
          <w:tab w:val="num" w:pos="7725"/>
        </w:tabs>
        <w:ind w:left="7725" w:hanging="360"/>
      </w:pPr>
    </w:lvl>
    <w:lvl w:ilvl="8" w:tplc="0419001B" w:tentative="1">
      <w:start w:val="1"/>
      <w:numFmt w:val="lowerRoman"/>
      <w:lvlText w:val="%9."/>
      <w:lvlJc w:val="right"/>
      <w:pPr>
        <w:tabs>
          <w:tab w:val="num" w:pos="8445"/>
        </w:tabs>
        <w:ind w:left="8445" w:hanging="180"/>
      </w:pPr>
    </w:lvl>
  </w:abstractNum>
  <w:abstractNum w:abstractNumId="13">
    <w:nsid w:val="6A2D7C56"/>
    <w:multiLevelType w:val="multilevel"/>
    <w:tmpl w:val="9C304A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80"/>
        </w:tabs>
        <w:ind w:left="2580" w:hanging="2160"/>
      </w:pPr>
      <w:rPr>
        <w:rFonts w:hint="default"/>
      </w:rPr>
    </w:lvl>
    <w:lvl w:ilvl="8">
      <w:start w:val="1"/>
      <w:numFmt w:val="decimal"/>
      <w:lvlText w:val="%1.%2.%3.%4.%5.%6.%7.%8.%9."/>
      <w:lvlJc w:val="left"/>
      <w:pPr>
        <w:tabs>
          <w:tab w:val="num" w:pos="2640"/>
        </w:tabs>
        <w:ind w:left="2640" w:hanging="2160"/>
      </w:pPr>
      <w:rPr>
        <w:rFonts w:hint="default"/>
      </w:rPr>
    </w:lvl>
  </w:abstractNum>
  <w:abstractNum w:abstractNumId="14">
    <w:nsid w:val="6A755F33"/>
    <w:multiLevelType w:val="hybridMultilevel"/>
    <w:tmpl w:val="09B487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DBC748B"/>
    <w:multiLevelType w:val="multilevel"/>
    <w:tmpl w:val="94B2E7B6"/>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4"/>
  </w:num>
  <w:num w:numId="3">
    <w:abstractNumId w:val="13"/>
  </w:num>
  <w:num w:numId="4">
    <w:abstractNumId w:val="12"/>
  </w:num>
  <w:num w:numId="5">
    <w:abstractNumId w:val="11"/>
  </w:num>
  <w:num w:numId="6">
    <w:abstractNumId w:val="0"/>
  </w:num>
  <w:num w:numId="7">
    <w:abstractNumId w:val="1"/>
  </w:num>
  <w:num w:numId="8">
    <w:abstractNumId w:val="10"/>
  </w:num>
  <w:num w:numId="9">
    <w:abstractNumId w:val="7"/>
  </w:num>
  <w:num w:numId="10">
    <w:abstractNumId w:val="8"/>
  </w:num>
  <w:num w:numId="11">
    <w:abstractNumId w:val="6"/>
  </w:num>
  <w:num w:numId="12">
    <w:abstractNumId w:val="9"/>
  </w:num>
  <w:num w:numId="13">
    <w:abstractNumId w:val="3"/>
  </w:num>
  <w:num w:numId="14">
    <w:abstractNumId w:val="2"/>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F64"/>
    <w:rsid w:val="000009D3"/>
    <w:rsid w:val="00000CBC"/>
    <w:rsid w:val="0000251A"/>
    <w:rsid w:val="00002A3A"/>
    <w:rsid w:val="00002CB4"/>
    <w:rsid w:val="00002D78"/>
    <w:rsid w:val="00003723"/>
    <w:rsid w:val="00003A45"/>
    <w:rsid w:val="00003CE6"/>
    <w:rsid w:val="00005574"/>
    <w:rsid w:val="00005588"/>
    <w:rsid w:val="000059D9"/>
    <w:rsid w:val="00005A66"/>
    <w:rsid w:val="0000615F"/>
    <w:rsid w:val="00006F4B"/>
    <w:rsid w:val="000077C6"/>
    <w:rsid w:val="0001275D"/>
    <w:rsid w:val="00012C95"/>
    <w:rsid w:val="00013C90"/>
    <w:rsid w:val="00014427"/>
    <w:rsid w:val="00015229"/>
    <w:rsid w:val="00016B5F"/>
    <w:rsid w:val="00021CDE"/>
    <w:rsid w:val="0002256C"/>
    <w:rsid w:val="00022765"/>
    <w:rsid w:val="00022A6F"/>
    <w:rsid w:val="00023A88"/>
    <w:rsid w:val="00024F04"/>
    <w:rsid w:val="00025345"/>
    <w:rsid w:val="00025371"/>
    <w:rsid w:val="00026038"/>
    <w:rsid w:val="00027C78"/>
    <w:rsid w:val="00027F7B"/>
    <w:rsid w:val="00030958"/>
    <w:rsid w:val="000309A8"/>
    <w:rsid w:val="00031658"/>
    <w:rsid w:val="000322E8"/>
    <w:rsid w:val="00032405"/>
    <w:rsid w:val="000324AA"/>
    <w:rsid w:val="00040F1E"/>
    <w:rsid w:val="00042359"/>
    <w:rsid w:val="00043B29"/>
    <w:rsid w:val="000467EB"/>
    <w:rsid w:val="00052B6B"/>
    <w:rsid w:val="00053674"/>
    <w:rsid w:val="00054C9D"/>
    <w:rsid w:val="00055405"/>
    <w:rsid w:val="000557EC"/>
    <w:rsid w:val="00056E69"/>
    <w:rsid w:val="00057F12"/>
    <w:rsid w:val="0006250B"/>
    <w:rsid w:val="00062E66"/>
    <w:rsid w:val="000634C0"/>
    <w:rsid w:val="00064516"/>
    <w:rsid w:val="00064D57"/>
    <w:rsid w:val="00066EC9"/>
    <w:rsid w:val="00066FD3"/>
    <w:rsid w:val="000717B3"/>
    <w:rsid w:val="00073013"/>
    <w:rsid w:val="0007307C"/>
    <w:rsid w:val="0007312B"/>
    <w:rsid w:val="00073C30"/>
    <w:rsid w:val="000740A7"/>
    <w:rsid w:val="000742B2"/>
    <w:rsid w:val="000744DE"/>
    <w:rsid w:val="00074A81"/>
    <w:rsid w:val="00075232"/>
    <w:rsid w:val="00075241"/>
    <w:rsid w:val="00075F8F"/>
    <w:rsid w:val="000770AA"/>
    <w:rsid w:val="00077724"/>
    <w:rsid w:val="00077ECA"/>
    <w:rsid w:val="00080B7B"/>
    <w:rsid w:val="00083067"/>
    <w:rsid w:val="00085C87"/>
    <w:rsid w:val="000875D1"/>
    <w:rsid w:val="00087DAA"/>
    <w:rsid w:val="00092255"/>
    <w:rsid w:val="00092D92"/>
    <w:rsid w:val="00092F8B"/>
    <w:rsid w:val="000940FE"/>
    <w:rsid w:val="000942C5"/>
    <w:rsid w:val="000956EE"/>
    <w:rsid w:val="00096698"/>
    <w:rsid w:val="00096832"/>
    <w:rsid w:val="000972B8"/>
    <w:rsid w:val="000A02CC"/>
    <w:rsid w:val="000A1ABC"/>
    <w:rsid w:val="000A21E5"/>
    <w:rsid w:val="000A32C7"/>
    <w:rsid w:val="000A658D"/>
    <w:rsid w:val="000A76B3"/>
    <w:rsid w:val="000A79E0"/>
    <w:rsid w:val="000B01C1"/>
    <w:rsid w:val="000B0759"/>
    <w:rsid w:val="000B0FBE"/>
    <w:rsid w:val="000B1FDD"/>
    <w:rsid w:val="000B392F"/>
    <w:rsid w:val="000B3A91"/>
    <w:rsid w:val="000B418B"/>
    <w:rsid w:val="000B55ED"/>
    <w:rsid w:val="000B570D"/>
    <w:rsid w:val="000B60F2"/>
    <w:rsid w:val="000B6FA7"/>
    <w:rsid w:val="000C0B51"/>
    <w:rsid w:val="000C1E6B"/>
    <w:rsid w:val="000C1F2C"/>
    <w:rsid w:val="000C2588"/>
    <w:rsid w:val="000C2B56"/>
    <w:rsid w:val="000C3AAA"/>
    <w:rsid w:val="000C55EF"/>
    <w:rsid w:val="000C5609"/>
    <w:rsid w:val="000C59FF"/>
    <w:rsid w:val="000C700E"/>
    <w:rsid w:val="000D0060"/>
    <w:rsid w:val="000D1747"/>
    <w:rsid w:val="000D22DE"/>
    <w:rsid w:val="000D5000"/>
    <w:rsid w:val="000D558E"/>
    <w:rsid w:val="000D65BA"/>
    <w:rsid w:val="000D6AA3"/>
    <w:rsid w:val="000D6AB8"/>
    <w:rsid w:val="000D726F"/>
    <w:rsid w:val="000E0A18"/>
    <w:rsid w:val="000E0AD8"/>
    <w:rsid w:val="000E0B34"/>
    <w:rsid w:val="000E13B9"/>
    <w:rsid w:val="000E1EC6"/>
    <w:rsid w:val="000E2428"/>
    <w:rsid w:val="000E678E"/>
    <w:rsid w:val="000E74DE"/>
    <w:rsid w:val="000E7502"/>
    <w:rsid w:val="000E782D"/>
    <w:rsid w:val="000F1A5F"/>
    <w:rsid w:val="000F2D10"/>
    <w:rsid w:val="000F47B7"/>
    <w:rsid w:val="000F756E"/>
    <w:rsid w:val="000F75BD"/>
    <w:rsid w:val="00104FD5"/>
    <w:rsid w:val="00105CE8"/>
    <w:rsid w:val="00105E28"/>
    <w:rsid w:val="00106157"/>
    <w:rsid w:val="00106D74"/>
    <w:rsid w:val="00106D86"/>
    <w:rsid w:val="00106E0B"/>
    <w:rsid w:val="001071B0"/>
    <w:rsid w:val="00107A76"/>
    <w:rsid w:val="00111551"/>
    <w:rsid w:val="00112E62"/>
    <w:rsid w:val="00113570"/>
    <w:rsid w:val="00117DB0"/>
    <w:rsid w:val="00122108"/>
    <w:rsid w:val="0012247F"/>
    <w:rsid w:val="00122949"/>
    <w:rsid w:val="00122B55"/>
    <w:rsid w:val="001234CA"/>
    <w:rsid w:val="00125719"/>
    <w:rsid w:val="001268A6"/>
    <w:rsid w:val="00127138"/>
    <w:rsid w:val="00127472"/>
    <w:rsid w:val="00131865"/>
    <w:rsid w:val="00131E4A"/>
    <w:rsid w:val="0013392A"/>
    <w:rsid w:val="001365E2"/>
    <w:rsid w:val="001403AA"/>
    <w:rsid w:val="0014412D"/>
    <w:rsid w:val="001451D4"/>
    <w:rsid w:val="001501BB"/>
    <w:rsid w:val="00150BEC"/>
    <w:rsid w:val="0015155E"/>
    <w:rsid w:val="00156A92"/>
    <w:rsid w:val="00160C37"/>
    <w:rsid w:val="00162C81"/>
    <w:rsid w:val="0016331B"/>
    <w:rsid w:val="0016566F"/>
    <w:rsid w:val="00165A7E"/>
    <w:rsid w:val="00167BDC"/>
    <w:rsid w:val="0017145C"/>
    <w:rsid w:val="0017345A"/>
    <w:rsid w:val="001744D5"/>
    <w:rsid w:val="001746C7"/>
    <w:rsid w:val="001759F4"/>
    <w:rsid w:val="00175D9C"/>
    <w:rsid w:val="00177720"/>
    <w:rsid w:val="001800F4"/>
    <w:rsid w:val="001814AA"/>
    <w:rsid w:val="00181B33"/>
    <w:rsid w:val="0018218B"/>
    <w:rsid w:val="00182DE8"/>
    <w:rsid w:val="0018328A"/>
    <w:rsid w:val="001842CE"/>
    <w:rsid w:val="00184447"/>
    <w:rsid w:val="00184AB9"/>
    <w:rsid w:val="0018526D"/>
    <w:rsid w:val="0018585C"/>
    <w:rsid w:val="00186843"/>
    <w:rsid w:val="00186CFD"/>
    <w:rsid w:val="001872E2"/>
    <w:rsid w:val="00187931"/>
    <w:rsid w:val="00191057"/>
    <w:rsid w:val="00192721"/>
    <w:rsid w:val="00193C8E"/>
    <w:rsid w:val="0019413A"/>
    <w:rsid w:val="0019461A"/>
    <w:rsid w:val="00195659"/>
    <w:rsid w:val="00196FA7"/>
    <w:rsid w:val="001A483D"/>
    <w:rsid w:val="001A4F7D"/>
    <w:rsid w:val="001A5132"/>
    <w:rsid w:val="001A5C74"/>
    <w:rsid w:val="001A676B"/>
    <w:rsid w:val="001A7D80"/>
    <w:rsid w:val="001A7F0C"/>
    <w:rsid w:val="001B0555"/>
    <w:rsid w:val="001B0BD8"/>
    <w:rsid w:val="001B13F1"/>
    <w:rsid w:val="001B1F34"/>
    <w:rsid w:val="001B3F92"/>
    <w:rsid w:val="001B4D51"/>
    <w:rsid w:val="001B5280"/>
    <w:rsid w:val="001B56C5"/>
    <w:rsid w:val="001B786E"/>
    <w:rsid w:val="001B79AA"/>
    <w:rsid w:val="001C110B"/>
    <w:rsid w:val="001C1209"/>
    <w:rsid w:val="001C1248"/>
    <w:rsid w:val="001C200C"/>
    <w:rsid w:val="001C2D73"/>
    <w:rsid w:val="001C46A2"/>
    <w:rsid w:val="001C50DE"/>
    <w:rsid w:val="001C6AC4"/>
    <w:rsid w:val="001C73A4"/>
    <w:rsid w:val="001C74A7"/>
    <w:rsid w:val="001D31B7"/>
    <w:rsid w:val="001D33DA"/>
    <w:rsid w:val="001D4FFD"/>
    <w:rsid w:val="001D5A5F"/>
    <w:rsid w:val="001D5FF7"/>
    <w:rsid w:val="001D6795"/>
    <w:rsid w:val="001E1858"/>
    <w:rsid w:val="001E2599"/>
    <w:rsid w:val="001E28AD"/>
    <w:rsid w:val="001E2D50"/>
    <w:rsid w:val="001E304C"/>
    <w:rsid w:val="001E4EF1"/>
    <w:rsid w:val="001E608B"/>
    <w:rsid w:val="001E6E1F"/>
    <w:rsid w:val="001E746E"/>
    <w:rsid w:val="001F01F7"/>
    <w:rsid w:val="001F05E5"/>
    <w:rsid w:val="001F15F3"/>
    <w:rsid w:val="001F1B35"/>
    <w:rsid w:val="001F23A5"/>
    <w:rsid w:val="001F2C27"/>
    <w:rsid w:val="001F2E15"/>
    <w:rsid w:val="001F2E51"/>
    <w:rsid w:val="001F3BB1"/>
    <w:rsid w:val="001F4DFD"/>
    <w:rsid w:val="001F4F6B"/>
    <w:rsid w:val="001F5733"/>
    <w:rsid w:val="001F5ED5"/>
    <w:rsid w:val="0020000E"/>
    <w:rsid w:val="00201B4B"/>
    <w:rsid w:val="002027B8"/>
    <w:rsid w:val="002041ED"/>
    <w:rsid w:val="00204F93"/>
    <w:rsid w:val="002070EF"/>
    <w:rsid w:val="002135C9"/>
    <w:rsid w:val="00214584"/>
    <w:rsid w:val="00214DD9"/>
    <w:rsid w:val="00215B09"/>
    <w:rsid w:val="00216BF3"/>
    <w:rsid w:val="00216D38"/>
    <w:rsid w:val="002229B9"/>
    <w:rsid w:val="00223918"/>
    <w:rsid w:val="0022404F"/>
    <w:rsid w:val="00224C7F"/>
    <w:rsid w:val="002252BA"/>
    <w:rsid w:val="00227A0C"/>
    <w:rsid w:val="002308BD"/>
    <w:rsid w:val="00231839"/>
    <w:rsid w:val="0023241D"/>
    <w:rsid w:val="00232F08"/>
    <w:rsid w:val="00233CEF"/>
    <w:rsid w:val="00234510"/>
    <w:rsid w:val="00234C44"/>
    <w:rsid w:val="002350BB"/>
    <w:rsid w:val="00236A31"/>
    <w:rsid w:val="00236C7D"/>
    <w:rsid w:val="00237D63"/>
    <w:rsid w:val="00240444"/>
    <w:rsid w:val="00241167"/>
    <w:rsid w:val="00241DDB"/>
    <w:rsid w:val="00241DF4"/>
    <w:rsid w:val="0024281D"/>
    <w:rsid w:val="00242C29"/>
    <w:rsid w:val="0024312E"/>
    <w:rsid w:val="00244A91"/>
    <w:rsid w:val="00246061"/>
    <w:rsid w:val="00246646"/>
    <w:rsid w:val="00247795"/>
    <w:rsid w:val="00251047"/>
    <w:rsid w:val="0025106C"/>
    <w:rsid w:val="00252CCE"/>
    <w:rsid w:val="00253F9C"/>
    <w:rsid w:val="00254094"/>
    <w:rsid w:val="00254350"/>
    <w:rsid w:val="002548B0"/>
    <w:rsid w:val="00255462"/>
    <w:rsid w:val="002563BA"/>
    <w:rsid w:val="00257028"/>
    <w:rsid w:val="002607C1"/>
    <w:rsid w:val="00261B26"/>
    <w:rsid w:val="00262142"/>
    <w:rsid w:val="002635FB"/>
    <w:rsid w:val="00264634"/>
    <w:rsid w:val="00265741"/>
    <w:rsid w:val="0026667B"/>
    <w:rsid w:val="00266E59"/>
    <w:rsid w:val="002702EE"/>
    <w:rsid w:val="00272F89"/>
    <w:rsid w:val="00273E1D"/>
    <w:rsid w:val="002746B6"/>
    <w:rsid w:val="00274A10"/>
    <w:rsid w:val="00277381"/>
    <w:rsid w:val="002779D1"/>
    <w:rsid w:val="002807E7"/>
    <w:rsid w:val="00281C2A"/>
    <w:rsid w:val="00283193"/>
    <w:rsid w:val="00285082"/>
    <w:rsid w:val="002865B1"/>
    <w:rsid w:val="00287A3C"/>
    <w:rsid w:val="0029021A"/>
    <w:rsid w:val="00290677"/>
    <w:rsid w:val="00290B66"/>
    <w:rsid w:val="00291223"/>
    <w:rsid w:val="0029178D"/>
    <w:rsid w:val="00292976"/>
    <w:rsid w:val="00292F91"/>
    <w:rsid w:val="0029447A"/>
    <w:rsid w:val="00294D5A"/>
    <w:rsid w:val="00294D9A"/>
    <w:rsid w:val="0029686B"/>
    <w:rsid w:val="00296958"/>
    <w:rsid w:val="00297A8D"/>
    <w:rsid w:val="00297D68"/>
    <w:rsid w:val="002A1927"/>
    <w:rsid w:val="002A33D5"/>
    <w:rsid w:val="002A5AE0"/>
    <w:rsid w:val="002A5E28"/>
    <w:rsid w:val="002A6BFD"/>
    <w:rsid w:val="002A6DD6"/>
    <w:rsid w:val="002A75D5"/>
    <w:rsid w:val="002B041F"/>
    <w:rsid w:val="002B0976"/>
    <w:rsid w:val="002B0BB5"/>
    <w:rsid w:val="002B1209"/>
    <w:rsid w:val="002B42E2"/>
    <w:rsid w:val="002B5424"/>
    <w:rsid w:val="002C002A"/>
    <w:rsid w:val="002C0B93"/>
    <w:rsid w:val="002C1271"/>
    <w:rsid w:val="002C148E"/>
    <w:rsid w:val="002C27D2"/>
    <w:rsid w:val="002C4F5A"/>
    <w:rsid w:val="002C5753"/>
    <w:rsid w:val="002C6832"/>
    <w:rsid w:val="002C73B1"/>
    <w:rsid w:val="002C7EFA"/>
    <w:rsid w:val="002D17A4"/>
    <w:rsid w:val="002D2659"/>
    <w:rsid w:val="002D36B9"/>
    <w:rsid w:val="002D45F6"/>
    <w:rsid w:val="002D5AB9"/>
    <w:rsid w:val="002D5FC5"/>
    <w:rsid w:val="002D73BB"/>
    <w:rsid w:val="002D7521"/>
    <w:rsid w:val="002D777B"/>
    <w:rsid w:val="002D7940"/>
    <w:rsid w:val="002E0639"/>
    <w:rsid w:val="002E0DEE"/>
    <w:rsid w:val="002E2A56"/>
    <w:rsid w:val="002E3095"/>
    <w:rsid w:val="002E45B1"/>
    <w:rsid w:val="002E50E6"/>
    <w:rsid w:val="002E54E3"/>
    <w:rsid w:val="002E5904"/>
    <w:rsid w:val="002E6BDE"/>
    <w:rsid w:val="002F0341"/>
    <w:rsid w:val="002F08A7"/>
    <w:rsid w:val="002F1152"/>
    <w:rsid w:val="002F374F"/>
    <w:rsid w:val="002F4A57"/>
    <w:rsid w:val="002F5F45"/>
    <w:rsid w:val="002F61FC"/>
    <w:rsid w:val="00300525"/>
    <w:rsid w:val="00301962"/>
    <w:rsid w:val="00302346"/>
    <w:rsid w:val="003039B4"/>
    <w:rsid w:val="003042C6"/>
    <w:rsid w:val="0030503D"/>
    <w:rsid w:val="003053B6"/>
    <w:rsid w:val="00305BBC"/>
    <w:rsid w:val="00306835"/>
    <w:rsid w:val="00306C4D"/>
    <w:rsid w:val="00306E7F"/>
    <w:rsid w:val="00310770"/>
    <w:rsid w:val="003113E1"/>
    <w:rsid w:val="00311D4C"/>
    <w:rsid w:val="00312CB4"/>
    <w:rsid w:val="003145A5"/>
    <w:rsid w:val="00315B7D"/>
    <w:rsid w:val="00316A89"/>
    <w:rsid w:val="00316F79"/>
    <w:rsid w:val="00320C51"/>
    <w:rsid w:val="00321D45"/>
    <w:rsid w:val="00322A30"/>
    <w:rsid w:val="0032314C"/>
    <w:rsid w:val="00323F20"/>
    <w:rsid w:val="00324765"/>
    <w:rsid w:val="00324E8E"/>
    <w:rsid w:val="0032636F"/>
    <w:rsid w:val="00326CAC"/>
    <w:rsid w:val="00330DF5"/>
    <w:rsid w:val="00331B58"/>
    <w:rsid w:val="00333CE1"/>
    <w:rsid w:val="0033521B"/>
    <w:rsid w:val="00336DE2"/>
    <w:rsid w:val="0034005C"/>
    <w:rsid w:val="00340A9C"/>
    <w:rsid w:val="003439B3"/>
    <w:rsid w:val="00344AA5"/>
    <w:rsid w:val="00345581"/>
    <w:rsid w:val="003459D0"/>
    <w:rsid w:val="00346EBF"/>
    <w:rsid w:val="00347D30"/>
    <w:rsid w:val="0035047F"/>
    <w:rsid w:val="00350584"/>
    <w:rsid w:val="00350B54"/>
    <w:rsid w:val="00351D73"/>
    <w:rsid w:val="00353270"/>
    <w:rsid w:val="00354405"/>
    <w:rsid w:val="0035610D"/>
    <w:rsid w:val="003561DF"/>
    <w:rsid w:val="00356562"/>
    <w:rsid w:val="00356A39"/>
    <w:rsid w:val="003612AE"/>
    <w:rsid w:val="00363B4D"/>
    <w:rsid w:val="00365310"/>
    <w:rsid w:val="00365F16"/>
    <w:rsid w:val="00367A8F"/>
    <w:rsid w:val="003706AC"/>
    <w:rsid w:val="00371B4C"/>
    <w:rsid w:val="003722A7"/>
    <w:rsid w:val="00372836"/>
    <w:rsid w:val="00375B65"/>
    <w:rsid w:val="00377327"/>
    <w:rsid w:val="003777CD"/>
    <w:rsid w:val="00377933"/>
    <w:rsid w:val="0038026B"/>
    <w:rsid w:val="00383681"/>
    <w:rsid w:val="00383960"/>
    <w:rsid w:val="00383D6A"/>
    <w:rsid w:val="0038454D"/>
    <w:rsid w:val="003855BE"/>
    <w:rsid w:val="00385C29"/>
    <w:rsid w:val="00386D3B"/>
    <w:rsid w:val="0038713E"/>
    <w:rsid w:val="003873E7"/>
    <w:rsid w:val="003905E7"/>
    <w:rsid w:val="00390B66"/>
    <w:rsid w:val="00390F35"/>
    <w:rsid w:val="00390F70"/>
    <w:rsid w:val="003922B6"/>
    <w:rsid w:val="00392532"/>
    <w:rsid w:val="00393E99"/>
    <w:rsid w:val="003947C5"/>
    <w:rsid w:val="00394AB6"/>
    <w:rsid w:val="00397110"/>
    <w:rsid w:val="0039722A"/>
    <w:rsid w:val="003A0035"/>
    <w:rsid w:val="003A10BE"/>
    <w:rsid w:val="003A1372"/>
    <w:rsid w:val="003A15B2"/>
    <w:rsid w:val="003A21F8"/>
    <w:rsid w:val="003A52B0"/>
    <w:rsid w:val="003A53FB"/>
    <w:rsid w:val="003A5B78"/>
    <w:rsid w:val="003A5EED"/>
    <w:rsid w:val="003A6467"/>
    <w:rsid w:val="003A64FE"/>
    <w:rsid w:val="003A6766"/>
    <w:rsid w:val="003A6BBA"/>
    <w:rsid w:val="003A7D69"/>
    <w:rsid w:val="003B057F"/>
    <w:rsid w:val="003B247F"/>
    <w:rsid w:val="003B2B84"/>
    <w:rsid w:val="003B32C6"/>
    <w:rsid w:val="003B40AD"/>
    <w:rsid w:val="003B4715"/>
    <w:rsid w:val="003B54E5"/>
    <w:rsid w:val="003B60DB"/>
    <w:rsid w:val="003B6545"/>
    <w:rsid w:val="003B6A8E"/>
    <w:rsid w:val="003B7879"/>
    <w:rsid w:val="003C07AA"/>
    <w:rsid w:val="003C1703"/>
    <w:rsid w:val="003C37BA"/>
    <w:rsid w:val="003C3822"/>
    <w:rsid w:val="003C640D"/>
    <w:rsid w:val="003C66F1"/>
    <w:rsid w:val="003C6A45"/>
    <w:rsid w:val="003D0BE0"/>
    <w:rsid w:val="003D1426"/>
    <w:rsid w:val="003D1CCE"/>
    <w:rsid w:val="003D4B23"/>
    <w:rsid w:val="003D4CB7"/>
    <w:rsid w:val="003D4D17"/>
    <w:rsid w:val="003D5839"/>
    <w:rsid w:val="003E06DF"/>
    <w:rsid w:val="003E13EF"/>
    <w:rsid w:val="003E54AA"/>
    <w:rsid w:val="003E59AF"/>
    <w:rsid w:val="003E5C90"/>
    <w:rsid w:val="003E5CB5"/>
    <w:rsid w:val="003E67CB"/>
    <w:rsid w:val="003F0681"/>
    <w:rsid w:val="003F072A"/>
    <w:rsid w:val="003F0BC2"/>
    <w:rsid w:val="003F12F8"/>
    <w:rsid w:val="003F2D41"/>
    <w:rsid w:val="003F4037"/>
    <w:rsid w:val="003F46BF"/>
    <w:rsid w:val="003F4C26"/>
    <w:rsid w:val="003F5430"/>
    <w:rsid w:val="003F624E"/>
    <w:rsid w:val="003F64A7"/>
    <w:rsid w:val="003F6954"/>
    <w:rsid w:val="003F718E"/>
    <w:rsid w:val="003F7413"/>
    <w:rsid w:val="00400C31"/>
    <w:rsid w:val="00401C8A"/>
    <w:rsid w:val="00402189"/>
    <w:rsid w:val="00403507"/>
    <w:rsid w:val="004045AB"/>
    <w:rsid w:val="004045DA"/>
    <w:rsid w:val="004046C5"/>
    <w:rsid w:val="00404938"/>
    <w:rsid w:val="00404C92"/>
    <w:rsid w:val="004051AC"/>
    <w:rsid w:val="00405C8E"/>
    <w:rsid w:val="00406DD3"/>
    <w:rsid w:val="00407799"/>
    <w:rsid w:val="00407804"/>
    <w:rsid w:val="00407E3D"/>
    <w:rsid w:val="0041123D"/>
    <w:rsid w:val="00411988"/>
    <w:rsid w:val="00416A9C"/>
    <w:rsid w:val="00417496"/>
    <w:rsid w:val="004239BA"/>
    <w:rsid w:val="00423C16"/>
    <w:rsid w:val="004248EA"/>
    <w:rsid w:val="004261E3"/>
    <w:rsid w:val="00427211"/>
    <w:rsid w:val="00427575"/>
    <w:rsid w:val="0042788E"/>
    <w:rsid w:val="00427E21"/>
    <w:rsid w:val="0043011B"/>
    <w:rsid w:val="00430499"/>
    <w:rsid w:val="00430528"/>
    <w:rsid w:val="0043077E"/>
    <w:rsid w:val="004312AC"/>
    <w:rsid w:val="00431A61"/>
    <w:rsid w:val="00433961"/>
    <w:rsid w:val="00433FBB"/>
    <w:rsid w:val="004349B5"/>
    <w:rsid w:val="00434BAE"/>
    <w:rsid w:val="00435110"/>
    <w:rsid w:val="00435885"/>
    <w:rsid w:val="004365C9"/>
    <w:rsid w:val="004378EA"/>
    <w:rsid w:val="00440402"/>
    <w:rsid w:val="00440BE0"/>
    <w:rsid w:val="00440C27"/>
    <w:rsid w:val="004415DA"/>
    <w:rsid w:val="004425E7"/>
    <w:rsid w:val="004435C9"/>
    <w:rsid w:val="004436E7"/>
    <w:rsid w:val="00444472"/>
    <w:rsid w:val="00444AA5"/>
    <w:rsid w:val="00444D96"/>
    <w:rsid w:val="00445007"/>
    <w:rsid w:val="004507DA"/>
    <w:rsid w:val="0045138E"/>
    <w:rsid w:val="004513A0"/>
    <w:rsid w:val="00451482"/>
    <w:rsid w:val="00451760"/>
    <w:rsid w:val="0045502E"/>
    <w:rsid w:val="00455443"/>
    <w:rsid w:val="00455F9F"/>
    <w:rsid w:val="0045797D"/>
    <w:rsid w:val="00460D4F"/>
    <w:rsid w:val="00461458"/>
    <w:rsid w:val="00462488"/>
    <w:rsid w:val="004630A0"/>
    <w:rsid w:val="00465A03"/>
    <w:rsid w:val="00467668"/>
    <w:rsid w:val="00470604"/>
    <w:rsid w:val="00470CA6"/>
    <w:rsid w:val="00474151"/>
    <w:rsid w:val="00480CFA"/>
    <w:rsid w:val="00480DD8"/>
    <w:rsid w:val="00481F29"/>
    <w:rsid w:val="00482AF1"/>
    <w:rsid w:val="0048395F"/>
    <w:rsid w:val="004852E8"/>
    <w:rsid w:val="004856BC"/>
    <w:rsid w:val="00485E56"/>
    <w:rsid w:val="00485FF0"/>
    <w:rsid w:val="0048650B"/>
    <w:rsid w:val="004867A1"/>
    <w:rsid w:val="00487090"/>
    <w:rsid w:val="0049023B"/>
    <w:rsid w:val="00490AD5"/>
    <w:rsid w:val="00490D93"/>
    <w:rsid w:val="004923A9"/>
    <w:rsid w:val="004927FD"/>
    <w:rsid w:val="00494F7A"/>
    <w:rsid w:val="004966FF"/>
    <w:rsid w:val="00496D7E"/>
    <w:rsid w:val="004A0208"/>
    <w:rsid w:val="004A087E"/>
    <w:rsid w:val="004A0CE9"/>
    <w:rsid w:val="004A0FA0"/>
    <w:rsid w:val="004A1C47"/>
    <w:rsid w:val="004A4689"/>
    <w:rsid w:val="004A4C02"/>
    <w:rsid w:val="004A77A1"/>
    <w:rsid w:val="004B1835"/>
    <w:rsid w:val="004B2433"/>
    <w:rsid w:val="004B3D93"/>
    <w:rsid w:val="004B49FB"/>
    <w:rsid w:val="004B63CB"/>
    <w:rsid w:val="004B6F2D"/>
    <w:rsid w:val="004B73C5"/>
    <w:rsid w:val="004B7EDD"/>
    <w:rsid w:val="004C0474"/>
    <w:rsid w:val="004C0602"/>
    <w:rsid w:val="004C0D7A"/>
    <w:rsid w:val="004C2CB8"/>
    <w:rsid w:val="004C3137"/>
    <w:rsid w:val="004C324A"/>
    <w:rsid w:val="004C4632"/>
    <w:rsid w:val="004C4AAA"/>
    <w:rsid w:val="004C4E95"/>
    <w:rsid w:val="004C4EB8"/>
    <w:rsid w:val="004C6A08"/>
    <w:rsid w:val="004C7062"/>
    <w:rsid w:val="004C7775"/>
    <w:rsid w:val="004D077C"/>
    <w:rsid w:val="004D1C7E"/>
    <w:rsid w:val="004D2D1F"/>
    <w:rsid w:val="004D312D"/>
    <w:rsid w:val="004D335B"/>
    <w:rsid w:val="004D5CF0"/>
    <w:rsid w:val="004D61CA"/>
    <w:rsid w:val="004E0441"/>
    <w:rsid w:val="004E0D15"/>
    <w:rsid w:val="004E15D1"/>
    <w:rsid w:val="004E15F0"/>
    <w:rsid w:val="004E20B2"/>
    <w:rsid w:val="004E2C6D"/>
    <w:rsid w:val="004E45F5"/>
    <w:rsid w:val="004E4FE5"/>
    <w:rsid w:val="004E576D"/>
    <w:rsid w:val="004E5807"/>
    <w:rsid w:val="004E6199"/>
    <w:rsid w:val="004E62D6"/>
    <w:rsid w:val="004E71B0"/>
    <w:rsid w:val="004E74C9"/>
    <w:rsid w:val="004E7D41"/>
    <w:rsid w:val="004F0230"/>
    <w:rsid w:val="004F0C6C"/>
    <w:rsid w:val="004F16AA"/>
    <w:rsid w:val="004F34B9"/>
    <w:rsid w:val="004F3E52"/>
    <w:rsid w:val="004F49AE"/>
    <w:rsid w:val="004F5377"/>
    <w:rsid w:val="004F5D02"/>
    <w:rsid w:val="004F7A06"/>
    <w:rsid w:val="0050068E"/>
    <w:rsid w:val="00500CAB"/>
    <w:rsid w:val="00502557"/>
    <w:rsid w:val="005028B6"/>
    <w:rsid w:val="0050553D"/>
    <w:rsid w:val="0050579B"/>
    <w:rsid w:val="005060B7"/>
    <w:rsid w:val="00506EE9"/>
    <w:rsid w:val="005071B3"/>
    <w:rsid w:val="005132C8"/>
    <w:rsid w:val="005145DC"/>
    <w:rsid w:val="005153B3"/>
    <w:rsid w:val="00516CFB"/>
    <w:rsid w:val="00517AEB"/>
    <w:rsid w:val="00520AFE"/>
    <w:rsid w:val="0052160E"/>
    <w:rsid w:val="00521BBC"/>
    <w:rsid w:val="005237D3"/>
    <w:rsid w:val="00523954"/>
    <w:rsid w:val="00525919"/>
    <w:rsid w:val="005261C7"/>
    <w:rsid w:val="00530C3A"/>
    <w:rsid w:val="00530D1F"/>
    <w:rsid w:val="005330B9"/>
    <w:rsid w:val="0053427A"/>
    <w:rsid w:val="00534D2E"/>
    <w:rsid w:val="0053564A"/>
    <w:rsid w:val="00535E8E"/>
    <w:rsid w:val="00542FD5"/>
    <w:rsid w:val="00544742"/>
    <w:rsid w:val="00544BF4"/>
    <w:rsid w:val="00545C4A"/>
    <w:rsid w:val="00546657"/>
    <w:rsid w:val="00546C5B"/>
    <w:rsid w:val="00550040"/>
    <w:rsid w:val="0055046C"/>
    <w:rsid w:val="005515BE"/>
    <w:rsid w:val="005518BC"/>
    <w:rsid w:val="00552C78"/>
    <w:rsid w:val="00552D1C"/>
    <w:rsid w:val="00553158"/>
    <w:rsid w:val="00553709"/>
    <w:rsid w:val="00553A80"/>
    <w:rsid w:val="0055415E"/>
    <w:rsid w:val="00554493"/>
    <w:rsid w:val="0055589A"/>
    <w:rsid w:val="00560347"/>
    <w:rsid w:val="00560ABE"/>
    <w:rsid w:val="00562666"/>
    <w:rsid w:val="00563FB2"/>
    <w:rsid w:val="0056520B"/>
    <w:rsid w:val="005656E6"/>
    <w:rsid w:val="00565908"/>
    <w:rsid w:val="00566941"/>
    <w:rsid w:val="00566996"/>
    <w:rsid w:val="005670C8"/>
    <w:rsid w:val="00567AC4"/>
    <w:rsid w:val="00567E75"/>
    <w:rsid w:val="00567F4F"/>
    <w:rsid w:val="005709F1"/>
    <w:rsid w:val="0057118B"/>
    <w:rsid w:val="00571943"/>
    <w:rsid w:val="00571B68"/>
    <w:rsid w:val="00573038"/>
    <w:rsid w:val="00573D86"/>
    <w:rsid w:val="00573EFF"/>
    <w:rsid w:val="00574152"/>
    <w:rsid w:val="00575217"/>
    <w:rsid w:val="00575994"/>
    <w:rsid w:val="0058230A"/>
    <w:rsid w:val="00585229"/>
    <w:rsid w:val="005863AB"/>
    <w:rsid w:val="00586594"/>
    <w:rsid w:val="005872FB"/>
    <w:rsid w:val="0058734A"/>
    <w:rsid w:val="00587D12"/>
    <w:rsid w:val="00590044"/>
    <w:rsid w:val="005906C2"/>
    <w:rsid w:val="00590A01"/>
    <w:rsid w:val="00590EA6"/>
    <w:rsid w:val="00593AA9"/>
    <w:rsid w:val="005952BD"/>
    <w:rsid w:val="0059716B"/>
    <w:rsid w:val="005A1767"/>
    <w:rsid w:val="005A18EB"/>
    <w:rsid w:val="005A3685"/>
    <w:rsid w:val="005A570D"/>
    <w:rsid w:val="005A5A15"/>
    <w:rsid w:val="005A75D6"/>
    <w:rsid w:val="005B0666"/>
    <w:rsid w:val="005B08F8"/>
    <w:rsid w:val="005B1FD8"/>
    <w:rsid w:val="005B2E59"/>
    <w:rsid w:val="005B38B8"/>
    <w:rsid w:val="005B3E1C"/>
    <w:rsid w:val="005B3EC4"/>
    <w:rsid w:val="005B6868"/>
    <w:rsid w:val="005C0D62"/>
    <w:rsid w:val="005C1379"/>
    <w:rsid w:val="005C294E"/>
    <w:rsid w:val="005C2CBA"/>
    <w:rsid w:val="005C4248"/>
    <w:rsid w:val="005C51D4"/>
    <w:rsid w:val="005C5A2C"/>
    <w:rsid w:val="005C6363"/>
    <w:rsid w:val="005C7318"/>
    <w:rsid w:val="005D0A23"/>
    <w:rsid w:val="005D19DE"/>
    <w:rsid w:val="005D2692"/>
    <w:rsid w:val="005D5828"/>
    <w:rsid w:val="005D628A"/>
    <w:rsid w:val="005D69F0"/>
    <w:rsid w:val="005D7EFE"/>
    <w:rsid w:val="005E1528"/>
    <w:rsid w:val="005E1998"/>
    <w:rsid w:val="005E2AED"/>
    <w:rsid w:val="005E2CBE"/>
    <w:rsid w:val="005E2CD9"/>
    <w:rsid w:val="005E35A8"/>
    <w:rsid w:val="005E3BBF"/>
    <w:rsid w:val="005E46E0"/>
    <w:rsid w:val="005E5373"/>
    <w:rsid w:val="005E59BA"/>
    <w:rsid w:val="005E78E0"/>
    <w:rsid w:val="005E7D60"/>
    <w:rsid w:val="005F044A"/>
    <w:rsid w:val="005F1150"/>
    <w:rsid w:val="005F2A0A"/>
    <w:rsid w:val="005F2F95"/>
    <w:rsid w:val="005F5175"/>
    <w:rsid w:val="005F5E8E"/>
    <w:rsid w:val="005F796D"/>
    <w:rsid w:val="00600807"/>
    <w:rsid w:val="006010C4"/>
    <w:rsid w:val="0060134C"/>
    <w:rsid w:val="00601EA1"/>
    <w:rsid w:val="006050F5"/>
    <w:rsid w:val="006055F9"/>
    <w:rsid w:val="0060637A"/>
    <w:rsid w:val="00606501"/>
    <w:rsid w:val="00606EC9"/>
    <w:rsid w:val="006115C5"/>
    <w:rsid w:val="00612B1E"/>
    <w:rsid w:val="00613B10"/>
    <w:rsid w:val="00614207"/>
    <w:rsid w:val="006145D7"/>
    <w:rsid w:val="00615322"/>
    <w:rsid w:val="00617E92"/>
    <w:rsid w:val="00620995"/>
    <w:rsid w:val="00622FD3"/>
    <w:rsid w:val="006238A0"/>
    <w:rsid w:val="0062569F"/>
    <w:rsid w:val="00625A6B"/>
    <w:rsid w:val="00625B59"/>
    <w:rsid w:val="00625EED"/>
    <w:rsid w:val="0062626A"/>
    <w:rsid w:val="006263FB"/>
    <w:rsid w:val="00631CBA"/>
    <w:rsid w:val="006322B9"/>
    <w:rsid w:val="006343BD"/>
    <w:rsid w:val="00634706"/>
    <w:rsid w:val="0063471E"/>
    <w:rsid w:val="0063517E"/>
    <w:rsid w:val="006369EE"/>
    <w:rsid w:val="00641771"/>
    <w:rsid w:val="00643B6F"/>
    <w:rsid w:val="00643F5E"/>
    <w:rsid w:val="00645C3A"/>
    <w:rsid w:val="006461F1"/>
    <w:rsid w:val="0065069B"/>
    <w:rsid w:val="0065183F"/>
    <w:rsid w:val="006525DB"/>
    <w:rsid w:val="00652787"/>
    <w:rsid w:val="00653BA2"/>
    <w:rsid w:val="00654EA8"/>
    <w:rsid w:val="00654EBB"/>
    <w:rsid w:val="006569F3"/>
    <w:rsid w:val="006570B9"/>
    <w:rsid w:val="0065718C"/>
    <w:rsid w:val="0066103D"/>
    <w:rsid w:val="00661E36"/>
    <w:rsid w:val="006622E1"/>
    <w:rsid w:val="006626A9"/>
    <w:rsid w:val="00664385"/>
    <w:rsid w:val="00664F79"/>
    <w:rsid w:val="00670B36"/>
    <w:rsid w:val="00670C43"/>
    <w:rsid w:val="00671BE9"/>
    <w:rsid w:val="00672291"/>
    <w:rsid w:val="00672A7F"/>
    <w:rsid w:val="0067378B"/>
    <w:rsid w:val="00673EB9"/>
    <w:rsid w:val="00673F37"/>
    <w:rsid w:val="006743EA"/>
    <w:rsid w:val="00674C6E"/>
    <w:rsid w:val="00675A07"/>
    <w:rsid w:val="00677E0C"/>
    <w:rsid w:val="006807B8"/>
    <w:rsid w:val="0068197C"/>
    <w:rsid w:val="00686BB1"/>
    <w:rsid w:val="00687A09"/>
    <w:rsid w:val="00687A68"/>
    <w:rsid w:val="00690028"/>
    <w:rsid w:val="0069023E"/>
    <w:rsid w:val="0069224A"/>
    <w:rsid w:val="00692341"/>
    <w:rsid w:val="00692D33"/>
    <w:rsid w:val="00693C7B"/>
    <w:rsid w:val="00693F07"/>
    <w:rsid w:val="0069487B"/>
    <w:rsid w:val="0069633E"/>
    <w:rsid w:val="00697835"/>
    <w:rsid w:val="00697D4C"/>
    <w:rsid w:val="006A1AF4"/>
    <w:rsid w:val="006A2DFA"/>
    <w:rsid w:val="006A3540"/>
    <w:rsid w:val="006A3EAA"/>
    <w:rsid w:val="006A6B47"/>
    <w:rsid w:val="006A79A8"/>
    <w:rsid w:val="006B1107"/>
    <w:rsid w:val="006B2962"/>
    <w:rsid w:val="006B32E2"/>
    <w:rsid w:val="006B5740"/>
    <w:rsid w:val="006B6E5D"/>
    <w:rsid w:val="006C03C4"/>
    <w:rsid w:val="006C138A"/>
    <w:rsid w:val="006C19AE"/>
    <w:rsid w:val="006C289F"/>
    <w:rsid w:val="006C7AA6"/>
    <w:rsid w:val="006D1A66"/>
    <w:rsid w:val="006D26F1"/>
    <w:rsid w:val="006D2953"/>
    <w:rsid w:val="006D3080"/>
    <w:rsid w:val="006D3E06"/>
    <w:rsid w:val="006D486D"/>
    <w:rsid w:val="006D57FE"/>
    <w:rsid w:val="006D5962"/>
    <w:rsid w:val="006D7754"/>
    <w:rsid w:val="006E05BB"/>
    <w:rsid w:val="006E0924"/>
    <w:rsid w:val="006E1CC1"/>
    <w:rsid w:val="006E2AA7"/>
    <w:rsid w:val="006E2C63"/>
    <w:rsid w:val="006E3477"/>
    <w:rsid w:val="006E3EE2"/>
    <w:rsid w:val="006E65E1"/>
    <w:rsid w:val="006E76B8"/>
    <w:rsid w:val="006F0A06"/>
    <w:rsid w:val="006F1084"/>
    <w:rsid w:val="006F21FE"/>
    <w:rsid w:val="006F4022"/>
    <w:rsid w:val="006F4FFA"/>
    <w:rsid w:val="006F5E31"/>
    <w:rsid w:val="006F6B84"/>
    <w:rsid w:val="006F6F9E"/>
    <w:rsid w:val="007004CC"/>
    <w:rsid w:val="007008B4"/>
    <w:rsid w:val="0070155C"/>
    <w:rsid w:val="00701B42"/>
    <w:rsid w:val="00701F77"/>
    <w:rsid w:val="0070257B"/>
    <w:rsid w:val="00702BAD"/>
    <w:rsid w:val="00703DEA"/>
    <w:rsid w:val="00704216"/>
    <w:rsid w:val="00705416"/>
    <w:rsid w:val="00705D89"/>
    <w:rsid w:val="00706294"/>
    <w:rsid w:val="00706C80"/>
    <w:rsid w:val="00707449"/>
    <w:rsid w:val="007114A8"/>
    <w:rsid w:val="007114CB"/>
    <w:rsid w:val="00711F7F"/>
    <w:rsid w:val="0071260B"/>
    <w:rsid w:val="007165BB"/>
    <w:rsid w:val="00716D61"/>
    <w:rsid w:val="0072018E"/>
    <w:rsid w:val="007208B2"/>
    <w:rsid w:val="00720F0F"/>
    <w:rsid w:val="00721AC0"/>
    <w:rsid w:val="007241F7"/>
    <w:rsid w:val="007242C4"/>
    <w:rsid w:val="007246EE"/>
    <w:rsid w:val="007253A5"/>
    <w:rsid w:val="0072687D"/>
    <w:rsid w:val="00726C41"/>
    <w:rsid w:val="00727808"/>
    <w:rsid w:val="00727B87"/>
    <w:rsid w:val="00731EEA"/>
    <w:rsid w:val="00732E17"/>
    <w:rsid w:val="00734659"/>
    <w:rsid w:val="00734AD7"/>
    <w:rsid w:val="00736BE5"/>
    <w:rsid w:val="00736F86"/>
    <w:rsid w:val="007377DF"/>
    <w:rsid w:val="00740E75"/>
    <w:rsid w:val="007419EC"/>
    <w:rsid w:val="00741CBA"/>
    <w:rsid w:val="00742420"/>
    <w:rsid w:val="00745594"/>
    <w:rsid w:val="00746D56"/>
    <w:rsid w:val="00746DD8"/>
    <w:rsid w:val="007471BC"/>
    <w:rsid w:val="007474FA"/>
    <w:rsid w:val="00750095"/>
    <w:rsid w:val="007500DA"/>
    <w:rsid w:val="0075145C"/>
    <w:rsid w:val="007532EE"/>
    <w:rsid w:val="007539D4"/>
    <w:rsid w:val="00753E2F"/>
    <w:rsid w:val="00754BB8"/>
    <w:rsid w:val="00755F76"/>
    <w:rsid w:val="00756ED8"/>
    <w:rsid w:val="0075769A"/>
    <w:rsid w:val="007602BD"/>
    <w:rsid w:val="00762E75"/>
    <w:rsid w:val="00763C5E"/>
    <w:rsid w:val="0076433C"/>
    <w:rsid w:val="00764DA0"/>
    <w:rsid w:val="00765F9D"/>
    <w:rsid w:val="00767431"/>
    <w:rsid w:val="007705E2"/>
    <w:rsid w:val="00770618"/>
    <w:rsid w:val="00770ECE"/>
    <w:rsid w:val="0077211B"/>
    <w:rsid w:val="00775941"/>
    <w:rsid w:val="0077634C"/>
    <w:rsid w:val="00777792"/>
    <w:rsid w:val="007807BC"/>
    <w:rsid w:val="007809AD"/>
    <w:rsid w:val="007820F2"/>
    <w:rsid w:val="007833FE"/>
    <w:rsid w:val="007843A3"/>
    <w:rsid w:val="0078578A"/>
    <w:rsid w:val="00791373"/>
    <w:rsid w:val="007915D7"/>
    <w:rsid w:val="00791963"/>
    <w:rsid w:val="00793147"/>
    <w:rsid w:val="00795F0B"/>
    <w:rsid w:val="0079675E"/>
    <w:rsid w:val="007A07A1"/>
    <w:rsid w:val="007A1DA9"/>
    <w:rsid w:val="007A2344"/>
    <w:rsid w:val="007A2474"/>
    <w:rsid w:val="007A29B8"/>
    <w:rsid w:val="007A2D2D"/>
    <w:rsid w:val="007A3791"/>
    <w:rsid w:val="007A3ABC"/>
    <w:rsid w:val="007A4381"/>
    <w:rsid w:val="007A4829"/>
    <w:rsid w:val="007A5503"/>
    <w:rsid w:val="007A57E9"/>
    <w:rsid w:val="007A7BC6"/>
    <w:rsid w:val="007A7D98"/>
    <w:rsid w:val="007B0015"/>
    <w:rsid w:val="007B0E2C"/>
    <w:rsid w:val="007B1EFD"/>
    <w:rsid w:val="007B242D"/>
    <w:rsid w:val="007B2BA5"/>
    <w:rsid w:val="007B3DB4"/>
    <w:rsid w:val="007B4D1C"/>
    <w:rsid w:val="007B4ED1"/>
    <w:rsid w:val="007B5077"/>
    <w:rsid w:val="007B6158"/>
    <w:rsid w:val="007B70B3"/>
    <w:rsid w:val="007C0806"/>
    <w:rsid w:val="007C0FA2"/>
    <w:rsid w:val="007C75FD"/>
    <w:rsid w:val="007C7DAA"/>
    <w:rsid w:val="007D1392"/>
    <w:rsid w:val="007D4DDF"/>
    <w:rsid w:val="007D5C7D"/>
    <w:rsid w:val="007D718A"/>
    <w:rsid w:val="007D75C6"/>
    <w:rsid w:val="007E0478"/>
    <w:rsid w:val="007E1A05"/>
    <w:rsid w:val="007E2AB7"/>
    <w:rsid w:val="007E3CAE"/>
    <w:rsid w:val="007E4459"/>
    <w:rsid w:val="007E61B4"/>
    <w:rsid w:val="007F0935"/>
    <w:rsid w:val="007F0EED"/>
    <w:rsid w:val="007F102F"/>
    <w:rsid w:val="007F103D"/>
    <w:rsid w:val="007F2703"/>
    <w:rsid w:val="007F29A5"/>
    <w:rsid w:val="007F36F6"/>
    <w:rsid w:val="007F4135"/>
    <w:rsid w:val="007F43DB"/>
    <w:rsid w:val="007F6BB4"/>
    <w:rsid w:val="00800B84"/>
    <w:rsid w:val="008019A6"/>
    <w:rsid w:val="0080368B"/>
    <w:rsid w:val="008036B6"/>
    <w:rsid w:val="00803D31"/>
    <w:rsid w:val="00805305"/>
    <w:rsid w:val="008104DA"/>
    <w:rsid w:val="008118C1"/>
    <w:rsid w:val="008138DF"/>
    <w:rsid w:val="00813BB4"/>
    <w:rsid w:val="00813CAD"/>
    <w:rsid w:val="008142A9"/>
    <w:rsid w:val="00815D4B"/>
    <w:rsid w:val="00817570"/>
    <w:rsid w:val="00817FE5"/>
    <w:rsid w:val="00821D95"/>
    <w:rsid w:val="008221E5"/>
    <w:rsid w:val="008226F3"/>
    <w:rsid w:val="00822BF1"/>
    <w:rsid w:val="008230A8"/>
    <w:rsid w:val="00823B13"/>
    <w:rsid w:val="00823D11"/>
    <w:rsid w:val="008245EB"/>
    <w:rsid w:val="00824A11"/>
    <w:rsid w:val="00824E0C"/>
    <w:rsid w:val="00831CE9"/>
    <w:rsid w:val="00832078"/>
    <w:rsid w:val="00833305"/>
    <w:rsid w:val="00834589"/>
    <w:rsid w:val="0083460C"/>
    <w:rsid w:val="00834CC6"/>
    <w:rsid w:val="008374E7"/>
    <w:rsid w:val="00840D9B"/>
    <w:rsid w:val="00840FC7"/>
    <w:rsid w:val="008419DC"/>
    <w:rsid w:val="00850E38"/>
    <w:rsid w:val="00851646"/>
    <w:rsid w:val="008529E8"/>
    <w:rsid w:val="00852B32"/>
    <w:rsid w:val="00852DD8"/>
    <w:rsid w:val="008538C3"/>
    <w:rsid w:val="00853D69"/>
    <w:rsid w:val="00855EBB"/>
    <w:rsid w:val="00857427"/>
    <w:rsid w:val="008579A8"/>
    <w:rsid w:val="00857EDE"/>
    <w:rsid w:val="0086047A"/>
    <w:rsid w:val="00861001"/>
    <w:rsid w:val="00861605"/>
    <w:rsid w:val="00862B07"/>
    <w:rsid w:val="00864474"/>
    <w:rsid w:val="008647DD"/>
    <w:rsid w:val="00867ACA"/>
    <w:rsid w:val="0087032C"/>
    <w:rsid w:val="008711A3"/>
    <w:rsid w:val="00871F84"/>
    <w:rsid w:val="00872018"/>
    <w:rsid w:val="0087270E"/>
    <w:rsid w:val="008736A2"/>
    <w:rsid w:val="00874461"/>
    <w:rsid w:val="00874BA8"/>
    <w:rsid w:val="00874F8D"/>
    <w:rsid w:val="0087576B"/>
    <w:rsid w:val="00875F9A"/>
    <w:rsid w:val="00880F4F"/>
    <w:rsid w:val="008820B6"/>
    <w:rsid w:val="008828BA"/>
    <w:rsid w:val="00883D63"/>
    <w:rsid w:val="00883FE1"/>
    <w:rsid w:val="008841F5"/>
    <w:rsid w:val="0088606C"/>
    <w:rsid w:val="0088678C"/>
    <w:rsid w:val="00886E71"/>
    <w:rsid w:val="00887206"/>
    <w:rsid w:val="00890D74"/>
    <w:rsid w:val="008910B8"/>
    <w:rsid w:val="00891F35"/>
    <w:rsid w:val="0089283A"/>
    <w:rsid w:val="00892DF3"/>
    <w:rsid w:val="00893F16"/>
    <w:rsid w:val="00894294"/>
    <w:rsid w:val="008947B9"/>
    <w:rsid w:val="00894ED3"/>
    <w:rsid w:val="008957AE"/>
    <w:rsid w:val="0089632C"/>
    <w:rsid w:val="00896F9B"/>
    <w:rsid w:val="0089722F"/>
    <w:rsid w:val="008A0034"/>
    <w:rsid w:val="008A1D44"/>
    <w:rsid w:val="008A1DC8"/>
    <w:rsid w:val="008A2078"/>
    <w:rsid w:val="008A4B9F"/>
    <w:rsid w:val="008A4E97"/>
    <w:rsid w:val="008A6EB2"/>
    <w:rsid w:val="008A7AB5"/>
    <w:rsid w:val="008A7F2D"/>
    <w:rsid w:val="008B0BEB"/>
    <w:rsid w:val="008B1049"/>
    <w:rsid w:val="008B1F14"/>
    <w:rsid w:val="008B2EA1"/>
    <w:rsid w:val="008B3013"/>
    <w:rsid w:val="008B423B"/>
    <w:rsid w:val="008B52A3"/>
    <w:rsid w:val="008B6DAD"/>
    <w:rsid w:val="008B7F2B"/>
    <w:rsid w:val="008B7F4F"/>
    <w:rsid w:val="008C0249"/>
    <w:rsid w:val="008C1AE5"/>
    <w:rsid w:val="008C32AC"/>
    <w:rsid w:val="008C34F0"/>
    <w:rsid w:val="008C40F6"/>
    <w:rsid w:val="008C465B"/>
    <w:rsid w:val="008C4766"/>
    <w:rsid w:val="008C4AC9"/>
    <w:rsid w:val="008C55B3"/>
    <w:rsid w:val="008C5BBF"/>
    <w:rsid w:val="008C7870"/>
    <w:rsid w:val="008C7A3F"/>
    <w:rsid w:val="008D1109"/>
    <w:rsid w:val="008D321F"/>
    <w:rsid w:val="008D34A8"/>
    <w:rsid w:val="008D3FC9"/>
    <w:rsid w:val="008D4B8B"/>
    <w:rsid w:val="008D57D0"/>
    <w:rsid w:val="008D58B5"/>
    <w:rsid w:val="008D6286"/>
    <w:rsid w:val="008D6A33"/>
    <w:rsid w:val="008D7A5C"/>
    <w:rsid w:val="008D7ECB"/>
    <w:rsid w:val="008E0251"/>
    <w:rsid w:val="008E25D3"/>
    <w:rsid w:val="008E27A1"/>
    <w:rsid w:val="008E393F"/>
    <w:rsid w:val="008E3D9A"/>
    <w:rsid w:val="008E6B0C"/>
    <w:rsid w:val="008F0961"/>
    <w:rsid w:val="008F1DB2"/>
    <w:rsid w:val="008F277D"/>
    <w:rsid w:val="008F28B6"/>
    <w:rsid w:val="008F2D07"/>
    <w:rsid w:val="008F7263"/>
    <w:rsid w:val="008F78A1"/>
    <w:rsid w:val="00900935"/>
    <w:rsid w:val="00901DDB"/>
    <w:rsid w:val="00902172"/>
    <w:rsid w:val="009023B1"/>
    <w:rsid w:val="009033D2"/>
    <w:rsid w:val="009037B2"/>
    <w:rsid w:val="009043CB"/>
    <w:rsid w:val="00904F4F"/>
    <w:rsid w:val="0090629D"/>
    <w:rsid w:val="00906B1F"/>
    <w:rsid w:val="00907104"/>
    <w:rsid w:val="0090768F"/>
    <w:rsid w:val="0091008D"/>
    <w:rsid w:val="00913820"/>
    <w:rsid w:val="00913EF1"/>
    <w:rsid w:val="0091444D"/>
    <w:rsid w:val="009149E4"/>
    <w:rsid w:val="00915597"/>
    <w:rsid w:val="00915F02"/>
    <w:rsid w:val="009169A6"/>
    <w:rsid w:val="00916BE2"/>
    <w:rsid w:val="00916F8B"/>
    <w:rsid w:val="009201FA"/>
    <w:rsid w:val="00921982"/>
    <w:rsid w:val="00922F25"/>
    <w:rsid w:val="00922F88"/>
    <w:rsid w:val="00924364"/>
    <w:rsid w:val="00924463"/>
    <w:rsid w:val="00924910"/>
    <w:rsid w:val="00926F1F"/>
    <w:rsid w:val="00927588"/>
    <w:rsid w:val="00927DE4"/>
    <w:rsid w:val="00930B9A"/>
    <w:rsid w:val="00931A50"/>
    <w:rsid w:val="00931F8C"/>
    <w:rsid w:val="00933872"/>
    <w:rsid w:val="009352F0"/>
    <w:rsid w:val="00935FE5"/>
    <w:rsid w:val="009363AE"/>
    <w:rsid w:val="009366AF"/>
    <w:rsid w:val="00936DE6"/>
    <w:rsid w:val="0094058D"/>
    <w:rsid w:val="00941260"/>
    <w:rsid w:val="00943B17"/>
    <w:rsid w:val="0094411B"/>
    <w:rsid w:val="00944C88"/>
    <w:rsid w:val="0094655C"/>
    <w:rsid w:val="0094684F"/>
    <w:rsid w:val="00947A43"/>
    <w:rsid w:val="009502C5"/>
    <w:rsid w:val="0095046D"/>
    <w:rsid w:val="009508F5"/>
    <w:rsid w:val="00950DCD"/>
    <w:rsid w:val="0095134E"/>
    <w:rsid w:val="00952F3C"/>
    <w:rsid w:val="009532F5"/>
    <w:rsid w:val="00953C23"/>
    <w:rsid w:val="00954CEF"/>
    <w:rsid w:val="00954F59"/>
    <w:rsid w:val="0095614A"/>
    <w:rsid w:val="00956322"/>
    <w:rsid w:val="00956C1F"/>
    <w:rsid w:val="0096044F"/>
    <w:rsid w:val="0096147D"/>
    <w:rsid w:val="0096171E"/>
    <w:rsid w:val="00962592"/>
    <w:rsid w:val="00962648"/>
    <w:rsid w:val="00962FC7"/>
    <w:rsid w:val="009654D2"/>
    <w:rsid w:val="00966000"/>
    <w:rsid w:val="009665A9"/>
    <w:rsid w:val="00966E58"/>
    <w:rsid w:val="00967144"/>
    <w:rsid w:val="00970588"/>
    <w:rsid w:val="009723DA"/>
    <w:rsid w:val="00973F56"/>
    <w:rsid w:val="0097481D"/>
    <w:rsid w:val="00974A50"/>
    <w:rsid w:val="00974CD4"/>
    <w:rsid w:val="00976E59"/>
    <w:rsid w:val="00977DCB"/>
    <w:rsid w:val="00980A74"/>
    <w:rsid w:val="00980CD9"/>
    <w:rsid w:val="00981482"/>
    <w:rsid w:val="00981D6D"/>
    <w:rsid w:val="00981F28"/>
    <w:rsid w:val="0098482C"/>
    <w:rsid w:val="00984BD2"/>
    <w:rsid w:val="0098623A"/>
    <w:rsid w:val="00986681"/>
    <w:rsid w:val="00987DFA"/>
    <w:rsid w:val="0099083E"/>
    <w:rsid w:val="00991173"/>
    <w:rsid w:val="00991DD0"/>
    <w:rsid w:val="00991F5F"/>
    <w:rsid w:val="00993D69"/>
    <w:rsid w:val="0099422D"/>
    <w:rsid w:val="009945C7"/>
    <w:rsid w:val="00995583"/>
    <w:rsid w:val="00995B88"/>
    <w:rsid w:val="009A0184"/>
    <w:rsid w:val="009A06DD"/>
    <w:rsid w:val="009A257F"/>
    <w:rsid w:val="009A508E"/>
    <w:rsid w:val="009A5337"/>
    <w:rsid w:val="009A6E4B"/>
    <w:rsid w:val="009A7BDF"/>
    <w:rsid w:val="009A7C7F"/>
    <w:rsid w:val="009B0041"/>
    <w:rsid w:val="009B2827"/>
    <w:rsid w:val="009B315E"/>
    <w:rsid w:val="009B4AE5"/>
    <w:rsid w:val="009B4BF8"/>
    <w:rsid w:val="009B5362"/>
    <w:rsid w:val="009B6C4F"/>
    <w:rsid w:val="009C02FE"/>
    <w:rsid w:val="009C0AC2"/>
    <w:rsid w:val="009C1086"/>
    <w:rsid w:val="009C114F"/>
    <w:rsid w:val="009C18F4"/>
    <w:rsid w:val="009C1987"/>
    <w:rsid w:val="009C1B1D"/>
    <w:rsid w:val="009C2164"/>
    <w:rsid w:val="009C3180"/>
    <w:rsid w:val="009C3A47"/>
    <w:rsid w:val="009C3A48"/>
    <w:rsid w:val="009C6A14"/>
    <w:rsid w:val="009C6EB9"/>
    <w:rsid w:val="009D00D2"/>
    <w:rsid w:val="009D0B14"/>
    <w:rsid w:val="009D1D9B"/>
    <w:rsid w:val="009D2568"/>
    <w:rsid w:val="009D29A6"/>
    <w:rsid w:val="009D3782"/>
    <w:rsid w:val="009D422C"/>
    <w:rsid w:val="009D57F7"/>
    <w:rsid w:val="009D5902"/>
    <w:rsid w:val="009D5A23"/>
    <w:rsid w:val="009D6368"/>
    <w:rsid w:val="009D6B48"/>
    <w:rsid w:val="009E0252"/>
    <w:rsid w:val="009E0BB7"/>
    <w:rsid w:val="009E1839"/>
    <w:rsid w:val="009E2BC5"/>
    <w:rsid w:val="009E428D"/>
    <w:rsid w:val="009E5358"/>
    <w:rsid w:val="009E57A5"/>
    <w:rsid w:val="009E7469"/>
    <w:rsid w:val="009E7A50"/>
    <w:rsid w:val="009F0C35"/>
    <w:rsid w:val="009F25EF"/>
    <w:rsid w:val="009F3686"/>
    <w:rsid w:val="009F47F6"/>
    <w:rsid w:val="009F5FD2"/>
    <w:rsid w:val="009F72DA"/>
    <w:rsid w:val="00A000A7"/>
    <w:rsid w:val="00A00542"/>
    <w:rsid w:val="00A00920"/>
    <w:rsid w:val="00A00EF5"/>
    <w:rsid w:val="00A030B3"/>
    <w:rsid w:val="00A03986"/>
    <w:rsid w:val="00A03D51"/>
    <w:rsid w:val="00A04A46"/>
    <w:rsid w:val="00A1062C"/>
    <w:rsid w:val="00A11879"/>
    <w:rsid w:val="00A11ED2"/>
    <w:rsid w:val="00A1206C"/>
    <w:rsid w:val="00A12273"/>
    <w:rsid w:val="00A128BD"/>
    <w:rsid w:val="00A13220"/>
    <w:rsid w:val="00A15A1C"/>
    <w:rsid w:val="00A1635A"/>
    <w:rsid w:val="00A16855"/>
    <w:rsid w:val="00A17B5D"/>
    <w:rsid w:val="00A200D5"/>
    <w:rsid w:val="00A2074A"/>
    <w:rsid w:val="00A22D5F"/>
    <w:rsid w:val="00A253EB"/>
    <w:rsid w:val="00A2713F"/>
    <w:rsid w:val="00A27B96"/>
    <w:rsid w:val="00A30E8F"/>
    <w:rsid w:val="00A3146E"/>
    <w:rsid w:val="00A3253B"/>
    <w:rsid w:val="00A359ED"/>
    <w:rsid w:val="00A3626C"/>
    <w:rsid w:val="00A3692B"/>
    <w:rsid w:val="00A379B7"/>
    <w:rsid w:val="00A37DDB"/>
    <w:rsid w:val="00A40F46"/>
    <w:rsid w:val="00A444A1"/>
    <w:rsid w:val="00A451A4"/>
    <w:rsid w:val="00A47421"/>
    <w:rsid w:val="00A47917"/>
    <w:rsid w:val="00A500A9"/>
    <w:rsid w:val="00A52B42"/>
    <w:rsid w:val="00A52DF0"/>
    <w:rsid w:val="00A5305A"/>
    <w:rsid w:val="00A54756"/>
    <w:rsid w:val="00A568F7"/>
    <w:rsid w:val="00A5746E"/>
    <w:rsid w:val="00A60260"/>
    <w:rsid w:val="00A60610"/>
    <w:rsid w:val="00A60C9A"/>
    <w:rsid w:val="00A60E24"/>
    <w:rsid w:val="00A60F9E"/>
    <w:rsid w:val="00A62122"/>
    <w:rsid w:val="00A62465"/>
    <w:rsid w:val="00A62766"/>
    <w:rsid w:val="00A63A48"/>
    <w:rsid w:val="00A63C11"/>
    <w:rsid w:val="00A652E2"/>
    <w:rsid w:val="00A66296"/>
    <w:rsid w:val="00A66AD4"/>
    <w:rsid w:val="00A66C60"/>
    <w:rsid w:val="00A67196"/>
    <w:rsid w:val="00A675CB"/>
    <w:rsid w:val="00A67AB5"/>
    <w:rsid w:val="00A7055A"/>
    <w:rsid w:val="00A70ADF"/>
    <w:rsid w:val="00A71DBD"/>
    <w:rsid w:val="00A72207"/>
    <w:rsid w:val="00A7307E"/>
    <w:rsid w:val="00A7354A"/>
    <w:rsid w:val="00A741D0"/>
    <w:rsid w:val="00A743B4"/>
    <w:rsid w:val="00A74B96"/>
    <w:rsid w:val="00A74F5E"/>
    <w:rsid w:val="00A7501C"/>
    <w:rsid w:val="00A751C7"/>
    <w:rsid w:val="00A80D3C"/>
    <w:rsid w:val="00A80E51"/>
    <w:rsid w:val="00A81D6C"/>
    <w:rsid w:val="00A820B9"/>
    <w:rsid w:val="00A841F5"/>
    <w:rsid w:val="00A85630"/>
    <w:rsid w:val="00A8668B"/>
    <w:rsid w:val="00A86F9E"/>
    <w:rsid w:val="00A877EF"/>
    <w:rsid w:val="00A90B3F"/>
    <w:rsid w:val="00A91463"/>
    <w:rsid w:val="00A917B2"/>
    <w:rsid w:val="00A919BC"/>
    <w:rsid w:val="00A92746"/>
    <w:rsid w:val="00A9421A"/>
    <w:rsid w:val="00A95B3B"/>
    <w:rsid w:val="00A96B9E"/>
    <w:rsid w:val="00A977B8"/>
    <w:rsid w:val="00AA0943"/>
    <w:rsid w:val="00AA393F"/>
    <w:rsid w:val="00AA5336"/>
    <w:rsid w:val="00AA5A6D"/>
    <w:rsid w:val="00AA5C15"/>
    <w:rsid w:val="00AA745F"/>
    <w:rsid w:val="00AA75A8"/>
    <w:rsid w:val="00AB0B53"/>
    <w:rsid w:val="00AB1771"/>
    <w:rsid w:val="00AB209C"/>
    <w:rsid w:val="00AB2723"/>
    <w:rsid w:val="00AB2A29"/>
    <w:rsid w:val="00AB3367"/>
    <w:rsid w:val="00AB3A7F"/>
    <w:rsid w:val="00AB48FF"/>
    <w:rsid w:val="00AB4B0C"/>
    <w:rsid w:val="00AB5214"/>
    <w:rsid w:val="00AB6FEF"/>
    <w:rsid w:val="00AB77AF"/>
    <w:rsid w:val="00AC3998"/>
    <w:rsid w:val="00AC6899"/>
    <w:rsid w:val="00AC7B40"/>
    <w:rsid w:val="00AD0EC8"/>
    <w:rsid w:val="00AD19EB"/>
    <w:rsid w:val="00AD1B53"/>
    <w:rsid w:val="00AD39C2"/>
    <w:rsid w:val="00AD4136"/>
    <w:rsid w:val="00AD4889"/>
    <w:rsid w:val="00AE0D35"/>
    <w:rsid w:val="00AE117E"/>
    <w:rsid w:val="00AE3C89"/>
    <w:rsid w:val="00AE3F57"/>
    <w:rsid w:val="00AE5248"/>
    <w:rsid w:val="00AE5276"/>
    <w:rsid w:val="00AE548E"/>
    <w:rsid w:val="00AE5A90"/>
    <w:rsid w:val="00AE6E5B"/>
    <w:rsid w:val="00AE713D"/>
    <w:rsid w:val="00AE7169"/>
    <w:rsid w:val="00AE7938"/>
    <w:rsid w:val="00AE7AA7"/>
    <w:rsid w:val="00AF0052"/>
    <w:rsid w:val="00AF0082"/>
    <w:rsid w:val="00AF0D58"/>
    <w:rsid w:val="00AF31FD"/>
    <w:rsid w:val="00AF352E"/>
    <w:rsid w:val="00AF385D"/>
    <w:rsid w:val="00AF5047"/>
    <w:rsid w:val="00AF5251"/>
    <w:rsid w:val="00AF60E5"/>
    <w:rsid w:val="00AF7093"/>
    <w:rsid w:val="00AF7542"/>
    <w:rsid w:val="00AF7C6E"/>
    <w:rsid w:val="00B0060A"/>
    <w:rsid w:val="00B007FD"/>
    <w:rsid w:val="00B00CBA"/>
    <w:rsid w:val="00B00CD9"/>
    <w:rsid w:val="00B01079"/>
    <w:rsid w:val="00B0122D"/>
    <w:rsid w:val="00B0220A"/>
    <w:rsid w:val="00B02BA5"/>
    <w:rsid w:val="00B03833"/>
    <w:rsid w:val="00B03F14"/>
    <w:rsid w:val="00B05DDF"/>
    <w:rsid w:val="00B073DD"/>
    <w:rsid w:val="00B07D87"/>
    <w:rsid w:val="00B10924"/>
    <w:rsid w:val="00B10FD4"/>
    <w:rsid w:val="00B10FE0"/>
    <w:rsid w:val="00B11BE8"/>
    <w:rsid w:val="00B1276E"/>
    <w:rsid w:val="00B139AC"/>
    <w:rsid w:val="00B14C0C"/>
    <w:rsid w:val="00B167D0"/>
    <w:rsid w:val="00B16938"/>
    <w:rsid w:val="00B1793D"/>
    <w:rsid w:val="00B20B9D"/>
    <w:rsid w:val="00B21DCB"/>
    <w:rsid w:val="00B23714"/>
    <w:rsid w:val="00B24CB5"/>
    <w:rsid w:val="00B2634D"/>
    <w:rsid w:val="00B26D90"/>
    <w:rsid w:val="00B27054"/>
    <w:rsid w:val="00B30E7B"/>
    <w:rsid w:val="00B3239C"/>
    <w:rsid w:val="00B34A3B"/>
    <w:rsid w:val="00B35BA1"/>
    <w:rsid w:val="00B365DD"/>
    <w:rsid w:val="00B36807"/>
    <w:rsid w:val="00B40741"/>
    <w:rsid w:val="00B409A9"/>
    <w:rsid w:val="00B40A93"/>
    <w:rsid w:val="00B41338"/>
    <w:rsid w:val="00B4186A"/>
    <w:rsid w:val="00B425A6"/>
    <w:rsid w:val="00B42F05"/>
    <w:rsid w:val="00B434D0"/>
    <w:rsid w:val="00B44484"/>
    <w:rsid w:val="00B4465D"/>
    <w:rsid w:val="00B46D87"/>
    <w:rsid w:val="00B50646"/>
    <w:rsid w:val="00B53397"/>
    <w:rsid w:val="00B5377A"/>
    <w:rsid w:val="00B53D70"/>
    <w:rsid w:val="00B556CE"/>
    <w:rsid w:val="00B55C05"/>
    <w:rsid w:val="00B56524"/>
    <w:rsid w:val="00B567C4"/>
    <w:rsid w:val="00B5693A"/>
    <w:rsid w:val="00B56EC5"/>
    <w:rsid w:val="00B57970"/>
    <w:rsid w:val="00B604E1"/>
    <w:rsid w:val="00B610B1"/>
    <w:rsid w:val="00B6437B"/>
    <w:rsid w:val="00B64636"/>
    <w:rsid w:val="00B675F8"/>
    <w:rsid w:val="00B71D0D"/>
    <w:rsid w:val="00B71EEB"/>
    <w:rsid w:val="00B747C5"/>
    <w:rsid w:val="00B767CB"/>
    <w:rsid w:val="00B76950"/>
    <w:rsid w:val="00B7716E"/>
    <w:rsid w:val="00B80AF9"/>
    <w:rsid w:val="00B81826"/>
    <w:rsid w:val="00B82FAA"/>
    <w:rsid w:val="00B83082"/>
    <w:rsid w:val="00B8385A"/>
    <w:rsid w:val="00B8444C"/>
    <w:rsid w:val="00B84840"/>
    <w:rsid w:val="00B8673A"/>
    <w:rsid w:val="00B86E3E"/>
    <w:rsid w:val="00B90387"/>
    <w:rsid w:val="00B9052A"/>
    <w:rsid w:val="00B93EA3"/>
    <w:rsid w:val="00B943B1"/>
    <w:rsid w:val="00B953BB"/>
    <w:rsid w:val="00B95997"/>
    <w:rsid w:val="00B959DD"/>
    <w:rsid w:val="00B95C74"/>
    <w:rsid w:val="00B96565"/>
    <w:rsid w:val="00B96D01"/>
    <w:rsid w:val="00BA1F64"/>
    <w:rsid w:val="00BA2341"/>
    <w:rsid w:val="00BA2BDF"/>
    <w:rsid w:val="00BA3715"/>
    <w:rsid w:val="00BA5E02"/>
    <w:rsid w:val="00BB0239"/>
    <w:rsid w:val="00BB0EFF"/>
    <w:rsid w:val="00BB200A"/>
    <w:rsid w:val="00BB2DF8"/>
    <w:rsid w:val="00BB2DFE"/>
    <w:rsid w:val="00BB2FA9"/>
    <w:rsid w:val="00BB3D9A"/>
    <w:rsid w:val="00BB451C"/>
    <w:rsid w:val="00BB4E12"/>
    <w:rsid w:val="00BB5A28"/>
    <w:rsid w:val="00BB5A4B"/>
    <w:rsid w:val="00BB5A7A"/>
    <w:rsid w:val="00BB62C3"/>
    <w:rsid w:val="00BB7796"/>
    <w:rsid w:val="00BC0ED4"/>
    <w:rsid w:val="00BC125E"/>
    <w:rsid w:val="00BC16AB"/>
    <w:rsid w:val="00BC28CB"/>
    <w:rsid w:val="00BC6373"/>
    <w:rsid w:val="00BD1B2D"/>
    <w:rsid w:val="00BD1C73"/>
    <w:rsid w:val="00BD1D4A"/>
    <w:rsid w:val="00BD2372"/>
    <w:rsid w:val="00BD2D28"/>
    <w:rsid w:val="00BD4373"/>
    <w:rsid w:val="00BD7F84"/>
    <w:rsid w:val="00BD7F89"/>
    <w:rsid w:val="00BE20D0"/>
    <w:rsid w:val="00BE26CF"/>
    <w:rsid w:val="00BE4C85"/>
    <w:rsid w:val="00BE5220"/>
    <w:rsid w:val="00BE7004"/>
    <w:rsid w:val="00BE7537"/>
    <w:rsid w:val="00BF0587"/>
    <w:rsid w:val="00BF17AC"/>
    <w:rsid w:val="00BF2401"/>
    <w:rsid w:val="00BF28D6"/>
    <w:rsid w:val="00BF3A80"/>
    <w:rsid w:val="00BF3AEE"/>
    <w:rsid w:val="00BF435F"/>
    <w:rsid w:val="00BF4759"/>
    <w:rsid w:val="00BF4A2E"/>
    <w:rsid w:val="00BF5736"/>
    <w:rsid w:val="00BF6F99"/>
    <w:rsid w:val="00C01EE5"/>
    <w:rsid w:val="00C021DE"/>
    <w:rsid w:val="00C02517"/>
    <w:rsid w:val="00C039CF"/>
    <w:rsid w:val="00C03AC0"/>
    <w:rsid w:val="00C045D8"/>
    <w:rsid w:val="00C052E2"/>
    <w:rsid w:val="00C06477"/>
    <w:rsid w:val="00C07244"/>
    <w:rsid w:val="00C072C0"/>
    <w:rsid w:val="00C1000B"/>
    <w:rsid w:val="00C10E20"/>
    <w:rsid w:val="00C111E6"/>
    <w:rsid w:val="00C112FE"/>
    <w:rsid w:val="00C11669"/>
    <w:rsid w:val="00C11BB7"/>
    <w:rsid w:val="00C13363"/>
    <w:rsid w:val="00C1382E"/>
    <w:rsid w:val="00C145A4"/>
    <w:rsid w:val="00C148A3"/>
    <w:rsid w:val="00C14A91"/>
    <w:rsid w:val="00C15C1B"/>
    <w:rsid w:val="00C15D0F"/>
    <w:rsid w:val="00C16128"/>
    <w:rsid w:val="00C20892"/>
    <w:rsid w:val="00C21E7C"/>
    <w:rsid w:val="00C21FC1"/>
    <w:rsid w:val="00C23035"/>
    <w:rsid w:val="00C234CC"/>
    <w:rsid w:val="00C23A1A"/>
    <w:rsid w:val="00C23E8A"/>
    <w:rsid w:val="00C24DDB"/>
    <w:rsid w:val="00C25382"/>
    <w:rsid w:val="00C305F5"/>
    <w:rsid w:val="00C30726"/>
    <w:rsid w:val="00C311BE"/>
    <w:rsid w:val="00C328A5"/>
    <w:rsid w:val="00C328B1"/>
    <w:rsid w:val="00C32956"/>
    <w:rsid w:val="00C32E0B"/>
    <w:rsid w:val="00C3475B"/>
    <w:rsid w:val="00C349DC"/>
    <w:rsid w:val="00C34B25"/>
    <w:rsid w:val="00C34EE8"/>
    <w:rsid w:val="00C3620B"/>
    <w:rsid w:val="00C3790A"/>
    <w:rsid w:val="00C40ACB"/>
    <w:rsid w:val="00C418FE"/>
    <w:rsid w:val="00C41F32"/>
    <w:rsid w:val="00C43095"/>
    <w:rsid w:val="00C4493F"/>
    <w:rsid w:val="00C4498D"/>
    <w:rsid w:val="00C44F49"/>
    <w:rsid w:val="00C45827"/>
    <w:rsid w:val="00C45FBC"/>
    <w:rsid w:val="00C463FF"/>
    <w:rsid w:val="00C47D9B"/>
    <w:rsid w:val="00C50811"/>
    <w:rsid w:val="00C51281"/>
    <w:rsid w:val="00C531F7"/>
    <w:rsid w:val="00C53813"/>
    <w:rsid w:val="00C53965"/>
    <w:rsid w:val="00C54176"/>
    <w:rsid w:val="00C55C72"/>
    <w:rsid w:val="00C55C7A"/>
    <w:rsid w:val="00C56F47"/>
    <w:rsid w:val="00C57822"/>
    <w:rsid w:val="00C57A0D"/>
    <w:rsid w:val="00C60A55"/>
    <w:rsid w:val="00C61914"/>
    <w:rsid w:val="00C61956"/>
    <w:rsid w:val="00C626A0"/>
    <w:rsid w:val="00C63711"/>
    <w:rsid w:val="00C642B4"/>
    <w:rsid w:val="00C64813"/>
    <w:rsid w:val="00C65CD8"/>
    <w:rsid w:val="00C65D7E"/>
    <w:rsid w:val="00C65DE8"/>
    <w:rsid w:val="00C65EB1"/>
    <w:rsid w:val="00C67E64"/>
    <w:rsid w:val="00C70868"/>
    <w:rsid w:val="00C70ADC"/>
    <w:rsid w:val="00C70B1B"/>
    <w:rsid w:val="00C7126D"/>
    <w:rsid w:val="00C7199C"/>
    <w:rsid w:val="00C7225A"/>
    <w:rsid w:val="00C73D84"/>
    <w:rsid w:val="00C74969"/>
    <w:rsid w:val="00C7599E"/>
    <w:rsid w:val="00C75EAE"/>
    <w:rsid w:val="00C75F74"/>
    <w:rsid w:val="00C776F8"/>
    <w:rsid w:val="00C801A9"/>
    <w:rsid w:val="00C801FC"/>
    <w:rsid w:val="00C80784"/>
    <w:rsid w:val="00C812DA"/>
    <w:rsid w:val="00C81819"/>
    <w:rsid w:val="00C81F30"/>
    <w:rsid w:val="00C8592F"/>
    <w:rsid w:val="00C86358"/>
    <w:rsid w:val="00C86A8C"/>
    <w:rsid w:val="00C874AA"/>
    <w:rsid w:val="00C879EA"/>
    <w:rsid w:val="00C90763"/>
    <w:rsid w:val="00C90B6C"/>
    <w:rsid w:val="00C90C55"/>
    <w:rsid w:val="00C91081"/>
    <w:rsid w:val="00C914EA"/>
    <w:rsid w:val="00C915BE"/>
    <w:rsid w:val="00C920F5"/>
    <w:rsid w:val="00C92615"/>
    <w:rsid w:val="00C927FC"/>
    <w:rsid w:val="00C92BDF"/>
    <w:rsid w:val="00C935FD"/>
    <w:rsid w:val="00C93804"/>
    <w:rsid w:val="00C94B3C"/>
    <w:rsid w:val="00C95817"/>
    <w:rsid w:val="00C9730F"/>
    <w:rsid w:val="00CA02E1"/>
    <w:rsid w:val="00CA1075"/>
    <w:rsid w:val="00CA2969"/>
    <w:rsid w:val="00CA29B3"/>
    <w:rsid w:val="00CA4D03"/>
    <w:rsid w:val="00CA4E36"/>
    <w:rsid w:val="00CA5F28"/>
    <w:rsid w:val="00CA6F2B"/>
    <w:rsid w:val="00CA732B"/>
    <w:rsid w:val="00CA7CEB"/>
    <w:rsid w:val="00CA7E36"/>
    <w:rsid w:val="00CB0466"/>
    <w:rsid w:val="00CB0FF9"/>
    <w:rsid w:val="00CB1F93"/>
    <w:rsid w:val="00CB459A"/>
    <w:rsid w:val="00CB4B26"/>
    <w:rsid w:val="00CB4B65"/>
    <w:rsid w:val="00CB4CA7"/>
    <w:rsid w:val="00CB6DF0"/>
    <w:rsid w:val="00CC0127"/>
    <w:rsid w:val="00CC12F5"/>
    <w:rsid w:val="00CC1F11"/>
    <w:rsid w:val="00CC2091"/>
    <w:rsid w:val="00CC26AA"/>
    <w:rsid w:val="00CC2759"/>
    <w:rsid w:val="00CC2A4B"/>
    <w:rsid w:val="00CC4B10"/>
    <w:rsid w:val="00CC6C2B"/>
    <w:rsid w:val="00CC7BAF"/>
    <w:rsid w:val="00CD3527"/>
    <w:rsid w:val="00CD358F"/>
    <w:rsid w:val="00CD5A8B"/>
    <w:rsid w:val="00CD60E1"/>
    <w:rsid w:val="00CD64BD"/>
    <w:rsid w:val="00CD64D7"/>
    <w:rsid w:val="00CE01DA"/>
    <w:rsid w:val="00CE3B32"/>
    <w:rsid w:val="00CE4D95"/>
    <w:rsid w:val="00CE5014"/>
    <w:rsid w:val="00CE548F"/>
    <w:rsid w:val="00CE5810"/>
    <w:rsid w:val="00CE5D36"/>
    <w:rsid w:val="00CE6228"/>
    <w:rsid w:val="00CE6D4A"/>
    <w:rsid w:val="00CE78B6"/>
    <w:rsid w:val="00CF13BE"/>
    <w:rsid w:val="00CF186B"/>
    <w:rsid w:val="00CF3DC5"/>
    <w:rsid w:val="00CF4F0C"/>
    <w:rsid w:val="00CF4FFC"/>
    <w:rsid w:val="00CF5666"/>
    <w:rsid w:val="00CF593E"/>
    <w:rsid w:val="00CF7D92"/>
    <w:rsid w:val="00D00FAE"/>
    <w:rsid w:val="00D01955"/>
    <w:rsid w:val="00D01D39"/>
    <w:rsid w:val="00D01EAD"/>
    <w:rsid w:val="00D029D3"/>
    <w:rsid w:val="00D02FCC"/>
    <w:rsid w:val="00D05BB3"/>
    <w:rsid w:val="00D07B1A"/>
    <w:rsid w:val="00D1019E"/>
    <w:rsid w:val="00D1093E"/>
    <w:rsid w:val="00D10EAD"/>
    <w:rsid w:val="00D129E5"/>
    <w:rsid w:val="00D13A79"/>
    <w:rsid w:val="00D156A8"/>
    <w:rsid w:val="00D163BD"/>
    <w:rsid w:val="00D16A24"/>
    <w:rsid w:val="00D17AD6"/>
    <w:rsid w:val="00D20445"/>
    <w:rsid w:val="00D20DDB"/>
    <w:rsid w:val="00D2280B"/>
    <w:rsid w:val="00D26963"/>
    <w:rsid w:val="00D26D85"/>
    <w:rsid w:val="00D27965"/>
    <w:rsid w:val="00D279EA"/>
    <w:rsid w:val="00D3112E"/>
    <w:rsid w:val="00D314EA"/>
    <w:rsid w:val="00D31B96"/>
    <w:rsid w:val="00D31D91"/>
    <w:rsid w:val="00D3269A"/>
    <w:rsid w:val="00D3456C"/>
    <w:rsid w:val="00D37AE8"/>
    <w:rsid w:val="00D430BB"/>
    <w:rsid w:val="00D43BF4"/>
    <w:rsid w:val="00D44569"/>
    <w:rsid w:val="00D463BC"/>
    <w:rsid w:val="00D47D89"/>
    <w:rsid w:val="00D47E3F"/>
    <w:rsid w:val="00D505D6"/>
    <w:rsid w:val="00D51562"/>
    <w:rsid w:val="00D565D3"/>
    <w:rsid w:val="00D56932"/>
    <w:rsid w:val="00D57CAC"/>
    <w:rsid w:val="00D6008D"/>
    <w:rsid w:val="00D607D3"/>
    <w:rsid w:val="00D60E59"/>
    <w:rsid w:val="00D6127C"/>
    <w:rsid w:val="00D61415"/>
    <w:rsid w:val="00D62041"/>
    <w:rsid w:val="00D62512"/>
    <w:rsid w:val="00D63171"/>
    <w:rsid w:val="00D6331E"/>
    <w:rsid w:val="00D63EAF"/>
    <w:rsid w:val="00D64D4A"/>
    <w:rsid w:val="00D6636A"/>
    <w:rsid w:val="00D66CB1"/>
    <w:rsid w:val="00D70948"/>
    <w:rsid w:val="00D71980"/>
    <w:rsid w:val="00D71DA7"/>
    <w:rsid w:val="00D75C1E"/>
    <w:rsid w:val="00D7664C"/>
    <w:rsid w:val="00D771C3"/>
    <w:rsid w:val="00D7721C"/>
    <w:rsid w:val="00D775B1"/>
    <w:rsid w:val="00D77C91"/>
    <w:rsid w:val="00D8076F"/>
    <w:rsid w:val="00D80C2D"/>
    <w:rsid w:val="00D835A8"/>
    <w:rsid w:val="00D87220"/>
    <w:rsid w:val="00D903C0"/>
    <w:rsid w:val="00D9100B"/>
    <w:rsid w:val="00D9127C"/>
    <w:rsid w:val="00D927AE"/>
    <w:rsid w:val="00D929B6"/>
    <w:rsid w:val="00D93B8A"/>
    <w:rsid w:val="00D944D4"/>
    <w:rsid w:val="00D94FAB"/>
    <w:rsid w:val="00D9785E"/>
    <w:rsid w:val="00D97CAD"/>
    <w:rsid w:val="00DA2270"/>
    <w:rsid w:val="00DA2B35"/>
    <w:rsid w:val="00DA39A0"/>
    <w:rsid w:val="00DA445B"/>
    <w:rsid w:val="00DA46EA"/>
    <w:rsid w:val="00DA498D"/>
    <w:rsid w:val="00DA49C3"/>
    <w:rsid w:val="00DA55F4"/>
    <w:rsid w:val="00DA5E65"/>
    <w:rsid w:val="00DA704D"/>
    <w:rsid w:val="00DA76B2"/>
    <w:rsid w:val="00DA7EDF"/>
    <w:rsid w:val="00DB00AB"/>
    <w:rsid w:val="00DB04AB"/>
    <w:rsid w:val="00DB11BD"/>
    <w:rsid w:val="00DB17BF"/>
    <w:rsid w:val="00DB1C7D"/>
    <w:rsid w:val="00DB1FBE"/>
    <w:rsid w:val="00DB23D1"/>
    <w:rsid w:val="00DB4140"/>
    <w:rsid w:val="00DB48A8"/>
    <w:rsid w:val="00DB4FD2"/>
    <w:rsid w:val="00DB6184"/>
    <w:rsid w:val="00DB67B9"/>
    <w:rsid w:val="00DB6BB5"/>
    <w:rsid w:val="00DB6E59"/>
    <w:rsid w:val="00DB7CEB"/>
    <w:rsid w:val="00DC0236"/>
    <w:rsid w:val="00DC0BB0"/>
    <w:rsid w:val="00DC1851"/>
    <w:rsid w:val="00DC2283"/>
    <w:rsid w:val="00DC23A2"/>
    <w:rsid w:val="00DC26BF"/>
    <w:rsid w:val="00DC45A0"/>
    <w:rsid w:val="00DC6398"/>
    <w:rsid w:val="00DC6DC0"/>
    <w:rsid w:val="00DC793F"/>
    <w:rsid w:val="00DD0265"/>
    <w:rsid w:val="00DD0F0F"/>
    <w:rsid w:val="00DD17B2"/>
    <w:rsid w:val="00DD31D0"/>
    <w:rsid w:val="00DD3898"/>
    <w:rsid w:val="00DD3BD5"/>
    <w:rsid w:val="00DD4738"/>
    <w:rsid w:val="00DD5F9F"/>
    <w:rsid w:val="00DD7195"/>
    <w:rsid w:val="00DE03FF"/>
    <w:rsid w:val="00DE0BAB"/>
    <w:rsid w:val="00DE16BB"/>
    <w:rsid w:val="00DE1C80"/>
    <w:rsid w:val="00DE1E9B"/>
    <w:rsid w:val="00DE2C36"/>
    <w:rsid w:val="00DE4BEB"/>
    <w:rsid w:val="00DE5F67"/>
    <w:rsid w:val="00DE6049"/>
    <w:rsid w:val="00DE65DD"/>
    <w:rsid w:val="00DE7256"/>
    <w:rsid w:val="00DE7760"/>
    <w:rsid w:val="00DE7E19"/>
    <w:rsid w:val="00DF010C"/>
    <w:rsid w:val="00DF098D"/>
    <w:rsid w:val="00DF3596"/>
    <w:rsid w:val="00DF472A"/>
    <w:rsid w:val="00DF7449"/>
    <w:rsid w:val="00E0069A"/>
    <w:rsid w:val="00E00822"/>
    <w:rsid w:val="00E00E85"/>
    <w:rsid w:val="00E01279"/>
    <w:rsid w:val="00E0127C"/>
    <w:rsid w:val="00E0264D"/>
    <w:rsid w:val="00E02D4A"/>
    <w:rsid w:val="00E043C2"/>
    <w:rsid w:val="00E046FB"/>
    <w:rsid w:val="00E04B36"/>
    <w:rsid w:val="00E059CF"/>
    <w:rsid w:val="00E06BC5"/>
    <w:rsid w:val="00E07ACD"/>
    <w:rsid w:val="00E10162"/>
    <w:rsid w:val="00E10F92"/>
    <w:rsid w:val="00E115F3"/>
    <w:rsid w:val="00E126F3"/>
    <w:rsid w:val="00E12713"/>
    <w:rsid w:val="00E13A70"/>
    <w:rsid w:val="00E16AD2"/>
    <w:rsid w:val="00E172B5"/>
    <w:rsid w:val="00E2102F"/>
    <w:rsid w:val="00E21517"/>
    <w:rsid w:val="00E23903"/>
    <w:rsid w:val="00E239D0"/>
    <w:rsid w:val="00E242B2"/>
    <w:rsid w:val="00E25565"/>
    <w:rsid w:val="00E27FE9"/>
    <w:rsid w:val="00E30124"/>
    <w:rsid w:val="00E318F5"/>
    <w:rsid w:val="00E334C1"/>
    <w:rsid w:val="00E3452D"/>
    <w:rsid w:val="00E34FD7"/>
    <w:rsid w:val="00E40016"/>
    <w:rsid w:val="00E40B4E"/>
    <w:rsid w:val="00E4180E"/>
    <w:rsid w:val="00E41E1D"/>
    <w:rsid w:val="00E43E48"/>
    <w:rsid w:val="00E4499C"/>
    <w:rsid w:val="00E45AEF"/>
    <w:rsid w:val="00E45FE0"/>
    <w:rsid w:val="00E515BE"/>
    <w:rsid w:val="00E51967"/>
    <w:rsid w:val="00E51EA3"/>
    <w:rsid w:val="00E52725"/>
    <w:rsid w:val="00E528AE"/>
    <w:rsid w:val="00E528C6"/>
    <w:rsid w:val="00E52CDA"/>
    <w:rsid w:val="00E53E06"/>
    <w:rsid w:val="00E55D70"/>
    <w:rsid w:val="00E55E93"/>
    <w:rsid w:val="00E5796D"/>
    <w:rsid w:val="00E606C4"/>
    <w:rsid w:val="00E6158D"/>
    <w:rsid w:val="00E6273D"/>
    <w:rsid w:val="00E62B01"/>
    <w:rsid w:val="00E62E39"/>
    <w:rsid w:val="00E63756"/>
    <w:rsid w:val="00E638C1"/>
    <w:rsid w:val="00E70D71"/>
    <w:rsid w:val="00E710AE"/>
    <w:rsid w:val="00E717EB"/>
    <w:rsid w:val="00E71A03"/>
    <w:rsid w:val="00E71CEA"/>
    <w:rsid w:val="00E71F05"/>
    <w:rsid w:val="00E73A88"/>
    <w:rsid w:val="00E743D0"/>
    <w:rsid w:val="00E744C3"/>
    <w:rsid w:val="00E801C8"/>
    <w:rsid w:val="00E82537"/>
    <w:rsid w:val="00E82D84"/>
    <w:rsid w:val="00E85362"/>
    <w:rsid w:val="00E86000"/>
    <w:rsid w:val="00E8613C"/>
    <w:rsid w:val="00E8626F"/>
    <w:rsid w:val="00E904F5"/>
    <w:rsid w:val="00E94A2F"/>
    <w:rsid w:val="00E95EF7"/>
    <w:rsid w:val="00E96028"/>
    <w:rsid w:val="00EA006E"/>
    <w:rsid w:val="00EA03E5"/>
    <w:rsid w:val="00EA1C6A"/>
    <w:rsid w:val="00EA278F"/>
    <w:rsid w:val="00EA2831"/>
    <w:rsid w:val="00EA31D5"/>
    <w:rsid w:val="00EA4713"/>
    <w:rsid w:val="00EA65AD"/>
    <w:rsid w:val="00EA7197"/>
    <w:rsid w:val="00EA7481"/>
    <w:rsid w:val="00EA74F1"/>
    <w:rsid w:val="00EA7FAE"/>
    <w:rsid w:val="00EB05D1"/>
    <w:rsid w:val="00EB0623"/>
    <w:rsid w:val="00EB0CAB"/>
    <w:rsid w:val="00EB173B"/>
    <w:rsid w:val="00EB26E1"/>
    <w:rsid w:val="00EB3953"/>
    <w:rsid w:val="00EB5BCB"/>
    <w:rsid w:val="00EB6E6B"/>
    <w:rsid w:val="00EB778D"/>
    <w:rsid w:val="00EC0546"/>
    <w:rsid w:val="00EC0569"/>
    <w:rsid w:val="00EC0A96"/>
    <w:rsid w:val="00EC1EAE"/>
    <w:rsid w:val="00EC1EF4"/>
    <w:rsid w:val="00EC37FD"/>
    <w:rsid w:val="00EC3960"/>
    <w:rsid w:val="00EC532D"/>
    <w:rsid w:val="00EC5CE1"/>
    <w:rsid w:val="00EC604B"/>
    <w:rsid w:val="00EC6277"/>
    <w:rsid w:val="00EC6313"/>
    <w:rsid w:val="00EC686F"/>
    <w:rsid w:val="00ED179A"/>
    <w:rsid w:val="00ED1882"/>
    <w:rsid w:val="00ED1AA9"/>
    <w:rsid w:val="00ED20E9"/>
    <w:rsid w:val="00ED4011"/>
    <w:rsid w:val="00ED4D67"/>
    <w:rsid w:val="00ED5A5F"/>
    <w:rsid w:val="00ED5E6D"/>
    <w:rsid w:val="00ED6DAB"/>
    <w:rsid w:val="00EE00C8"/>
    <w:rsid w:val="00EE1553"/>
    <w:rsid w:val="00EE21B6"/>
    <w:rsid w:val="00EE3196"/>
    <w:rsid w:val="00EE3CAA"/>
    <w:rsid w:val="00EE4499"/>
    <w:rsid w:val="00EE4FE9"/>
    <w:rsid w:val="00EE60BD"/>
    <w:rsid w:val="00EF0CD3"/>
    <w:rsid w:val="00EF0FE2"/>
    <w:rsid w:val="00EF1DE0"/>
    <w:rsid w:val="00EF28AF"/>
    <w:rsid w:val="00EF4904"/>
    <w:rsid w:val="00EF4CA3"/>
    <w:rsid w:val="00EF4FBF"/>
    <w:rsid w:val="00EF65FA"/>
    <w:rsid w:val="00EF7B9D"/>
    <w:rsid w:val="00EF7D3E"/>
    <w:rsid w:val="00F02049"/>
    <w:rsid w:val="00F038A0"/>
    <w:rsid w:val="00F039C5"/>
    <w:rsid w:val="00F03B09"/>
    <w:rsid w:val="00F0414A"/>
    <w:rsid w:val="00F050B0"/>
    <w:rsid w:val="00F066D0"/>
    <w:rsid w:val="00F07DF5"/>
    <w:rsid w:val="00F127C6"/>
    <w:rsid w:val="00F13E35"/>
    <w:rsid w:val="00F14B5A"/>
    <w:rsid w:val="00F157C8"/>
    <w:rsid w:val="00F15E7C"/>
    <w:rsid w:val="00F16208"/>
    <w:rsid w:val="00F1655D"/>
    <w:rsid w:val="00F172A5"/>
    <w:rsid w:val="00F202C6"/>
    <w:rsid w:val="00F2433E"/>
    <w:rsid w:val="00F26092"/>
    <w:rsid w:val="00F261C9"/>
    <w:rsid w:val="00F26AEE"/>
    <w:rsid w:val="00F2761E"/>
    <w:rsid w:val="00F27F02"/>
    <w:rsid w:val="00F300A0"/>
    <w:rsid w:val="00F30852"/>
    <w:rsid w:val="00F3144C"/>
    <w:rsid w:val="00F31A69"/>
    <w:rsid w:val="00F31DEE"/>
    <w:rsid w:val="00F32618"/>
    <w:rsid w:val="00F32AE5"/>
    <w:rsid w:val="00F3337C"/>
    <w:rsid w:val="00F340F4"/>
    <w:rsid w:val="00F345B5"/>
    <w:rsid w:val="00F34B3C"/>
    <w:rsid w:val="00F35340"/>
    <w:rsid w:val="00F35B4C"/>
    <w:rsid w:val="00F37581"/>
    <w:rsid w:val="00F40AEA"/>
    <w:rsid w:val="00F40E2F"/>
    <w:rsid w:val="00F415FC"/>
    <w:rsid w:val="00F4273A"/>
    <w:rsid w:val="00F457D8"/>
    <w:rsid w:val="00F46001"/>
    <w:rsid w:val="00F5057F"/>
    <w:rsid w:val="00F52621"/>
    <w:rsid w:val="00F535BE"/>
    <w:rsid w:val="00F53639"/>
    <w:rsid w:val="00F53699"/>
    <w:rsid w:val="00F53EB6"/>
    <w:rsid w:val="00F54863"/>
    <w:rsid w:val="00F5492C"/>
    <w:rsid w:val="00F55B92"/>
    <w:rsid w:val="00F5634C"/>
    <w:rsid w:val="00F57826"/>
    <w:rsid w:val="00F57924"/>
    <w:rsid w:val="00F57C58"/>
    <w:rsid w:val="00F57F52"/>
    <w:rsid w:val="00F614FB"/>
    <w:rsid w:val="00F618E4"/>
    <w:rsid w:val="00F638E8"/>
    <w:rsid w:val="00F639F5"/>
    <w:rsid w:val="00F6418C"/>
    <w:rsid w:val="00F641AE"/>
    <w:rsid w:val="00F646C6"/>
    <w:rsid w:val="00F652EA"/>
    <w:rsid w:val="00F655FE"/>
    <w:rsid w:val="00F65712"/>
    <w:rsid w:val="00F65ABC"/>
    <w:rsid w:val="00F664E9"/>
    <w:rsid w:val="00F665D6"/>
    <w:rsid w:val="00F66FF1"/>
    <w:rsid w:val="00F6790A"/>
    <w:rsid w:val="00F70EA7"/>
    <w:rsid w:val="00F712A0"/>
    <w:rsid w:val="00F71AA2"/>
    <w:rsid w:val="00F72334"/>
    <w:rsid w:val="00F72754"/>
    <w:rsid w:val="00F75889"/>
    <w:rsid w:val="00F7589F"/>
    <w:rsid w:val="00F75B6B"/>
    <w:rsid w:val="00F75CB6"/>
    <w:rsid w:val="00F75EB8"/>
    <w:rsid w:val="00F761B1"/>
    <w:rsid w:val="00F7717C"/>
    <w:rsid w:val="00F804CB"/>
    <w:rsid w:val="00F815D8"/>
    <w:rsid w:val="00F825AE"/>
    <w:rsid w:val="00F825CD"/>
    <w:rsid w:val="00F826F9"/>
    <w:rsid w:val="00F82DDD"/>
    <w:rsid w:val="00F831AE"/>
    <w:rsid w:val="00F84109"/>
    <w:rsid w:val="00F84B7F"/>
    <w:rsid w:val="00F84DFC"/>
    <w:rsid w:val="00F8572D"/>
    <w:rsid w:val="00F86881"/>
    <w:rsid w:val="00F90537"/>
    <w:rsid w:val="00F90CC8"/>
    <w:rsid w:val="00F942B3"/>
    <w:rsid w:val="00F9607E"/>
    <w:rsid w:val="00FA0D9C"/>
    <w:rsid w:val="00FA0E00"/>
    <w:rsid w:val="00FA1C9A"/>
    <w:rsid w:val="00FA1D58"/>
    <w:rsid w:val="00FA27CB"/>
    <w:rsid w:val="00FA3189"/>
    <w:rsid w:val="00FA3714"/>
    <w:rsid w:val="00FA37AF"/>
    <w:rsid w:val="00FA3B06"/>
    <w:rsid w:val="00FA4662"/>
    <w:rsid w:val="00FA4B1A"/>
    <w:rsid w:val="00FA5310"/>
    <w:rsid w:val="00FA5D85"/>
    <w:rsid w:val="00FA63CA"/>
    <w:rsid w:val="00FB089C"/>
    <w:rsid w:val="00FB0CD4"/>
    <w:rsid w:val="00FB2B46"/>
    <w:rsid w:val="00FB42E3"/>
    <w:rsid w:val="00FB47F4"/>
    <w:rsid w:val="00FB4916"/>
    <w:rsid w:val="00FB7572"/>
    <w:rsid w:val="00FB7BF6"/>
    <w:rsid w:val="00FC4B9E"/>
    <w:rsid w:val="00FC50BD"/>
    <w:rsid w:val="00FC555E"/>
    <w:rsid w:val="00FC5959"/>
    <w:rsid w:val="00FC5A00"/>
    <w:rsid w:val="00FC5CFB"/>
    <w:rsid w:val="00FC6384"/>
    <w:rsid w:val="00FC6A30"/>
    <w:rsid w:val="00FC6F64"/>
    <w:rsid w:val="00FD07C6"/>
    <w:rsid w:val="00FD0D7F"/>
    <w:rsid w:val="00FD1B8D"/>
    <w:rsid w:val="00FD4125"/>
    <w:rsid w:val="00FD5960"/>
    <w:rsid w:val="00FD640C"/>
    <w:rsid w:val="00FD6693"/>
    <w:rsid w:val="00FD6EDC"/>
    <w:rsid w:val="00FD6FA9"/>
    <w:rsid w:val="00FD70E9"/>
    <w:rsid w:val="00FD758C"/>
    <w:rsid w:val="00FE0080"/>
    <w:rsid w:val="00FE0C65"/>
    <w:rsid w:val="00FE1145"/>
    <w:rsid w:val="00FE1648"/>
    <w:rsid w:val="00FE22E9"/>
    <w:rsid w:val="00FE28B2"/>
    <w:rsid w:val="00FE30AE"/>
    <w:rsid w:val="00FE32EF"/>
    <w:rsid w:val="00FE3F94"/>
    <w:rsid w:val="00FE42A0"/>
    <w:rsid w:val="00FE5593"/>
    <w:rsid w:val="00FE6D45"/>
    <w:rsid w:val="00FE786F"/>
    <w:rsid w:val="00FF1CF1"/>
    <w:rsid w:val="00FF23B6"/>
    <w:rsid w:val="00FF2A7F"/>
    <w:rsid w:val="00FF3839"/>
    <w:rsid w:val="00FF4700"/>
    <w:rsid w:val="00FF6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F7B0B2DC-557D-419F-B9A2-562FE2B7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746"/>
    <w:rPr>
      <w:sz w:val="24"/>
      <w:szCs w:val="24"/>
    </w:rPr>
  </w:style>
  <w:style w:type="paragraph" w:styleId="1">
    <w:name w:val="heading 1"/>
    <w:basedOn w:val="a"/>
    <w:next w:val="a"/>
    <w:link w:val="10"/>
    <w:qFormat/>
    <w:rsid w:val="00A92746"/>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9C1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A1F64"/>
    <w:pPr>
      <w:spacing w:before="24" w:after="24"/>
    </w:pPr>
    <w:rPr>
      <w:sz w:val="20"/>
      <w:szCs w:val="20"/>
    </w:rPr>
  </w:style>
  <w:style w:type="paragraph" w:styleId="a4">
    <w:name w:val="Body Text Indent"/>
    <w:basedOn w:val="a"/>
    <w:rsid w:val="00EE4499"/>
    <w:pPr>
      <w:spacing w:before="24" w:after="24"/>
    </w:pPr>
    <w:rPr>
      <w:sz w:val="20"/>
      <w:szCs w:val="20"/>
    </w:rPr>
  </w:style>
  <w:style w:type="paragraph" w:customStyle="1" w:styleId="style12">
    <w:name w:val="style12"/>
    <w:basedOn w:val="a"/>
    <w:rsid w:val="00EE4499"/>
    <w:pPr>
      <w:spacing w:before="24" w:after="24"/>
    </w:pPr>
    <w:rPr>
      <w:sz w:val="20"/>
      <w:szCs w:val="20"/>
    </w:rPr>
  </w:style>
  <w:style w:type="character" w:customStyle="1" w:styleId="fontstyle71">
    <w:name w:val="fontstyle71"/>
    <w:basedOn w:val="a0"/>
    <w:rsid w:val="00EE4499"/>
  </w:style>
  <w:style w:type="paragraph" w:customStyle="1" w:styleId="style10">
    <w:name w:val="style10"/>
    <w:basedOn w:val="a"/>
    <w:rsid w:val="00EE4499"/>
    <w:pPr>
      <w:spacing w:before="24" w:after="24"/>
    </w:pPr>
    <w:rPr>
      <w:sz w:val="20"/>
      <w:szCs w:val="20"/>
    </w:rPr>
  </w:style>
  <w:style w:type="paragraph" w:customStyle="1" w:styleId="style19">
    <w:name w:val="style19"/>
    <w:basedOn w:val="a"/>
    <w:rsid w:val="00EE4499"/>
    <w:pPr>
      <w:spacing w:before="24" w:after="24"/>
    </w:pPr>
    <w:rPr>
      <w:sz w:val="20"/>
      <w:szCs w:val="20"/>
    </w:rPr>
  </w:style>
  <w:style w:type="character" w:customStyle="1" w:styleId="dash041e0431044b0447043d044b0439char1">
    <w:name w:val="dash041e0431044b0447043d044b0439char1"/>
    <w:basedOn w:val="a0"/>
    <w:rsid w:val="00EE4499"/>
  </w:style>
  <w:style w:type="paragraph" w:customStyle="1" w:styleId="a5">
    <w:name w:val="Знак"/>
    <w:basedOn w:val="a"/>
    <w:rsid w:val="0088606C"/>
    <w:pPr>
      <w:spacing w:after="160" w:line="240" w:lineRule="exact"/>
    </w:pPr>
    <w:rPr>
      <w:rFonts w:ascii="Verdana" w:hAnsi="Verdana"/>
      <w:sz w:val="20"/>
      <w:szCs w:val="20"/>
      <w:lang w:val="en-US" w:eastAsia="en-US"/>
    </w:rPr>
  </w:style>
  <w:style w:type="character" w:styleId="a6">
    <w:name w:val="Hyperlink"/>
    <w:uiPriority w:val="99"/>
    <w:rsid w:val="00B14C0C"/>
    <w:rPr>
      <w:color w:val="0000FF"/>
      <w:u w:val="single"/>
    </w:rPr>
  </w:style>
  <w:style w:type="paragraph" w:styleId="a7">
    <w:name w:val="List Paragraph"/>
    <w:basedOn w:val="a"/>
    <w:qFormat/>
    <w:rsid w:val="00962592"/>
    <w:pPr>
      <w:spacing w:after="200"/>
      <w:ind w:left="720"/>
      <w:contextualSpacing/>
    </w:pPr>
    <w:rPr>
      <w:rFonts w:ascii="Calibri" w:hAnsi="Calibri"/>
      <w:sz w:val="22"/>
      <w:szCs w:val="22"/>
    </w:rPr>
  </w:style>
  <w:style w:type="paragraph" w:styleId="a8">
    <w:name w:val="No Spacing"/>
    <w:link w:val="a9"/>
    <w:uiPriority w:val="1"/>
    <w:qFormat/>
    <w:rsid w:val="00D7721C"/>
    <w:rPr>
      <w:rFonts w:ascii="Calibri" w:hAnsi="Calibri"/>
      <w:sz w:val="22"/>
      <w:szCs w:val="22"/>
    </w:rPr>
  </w:style>
  <w:style w:type="paragraph" w:styleId="aa">
    <w:name w:val="Body Text"/>
    <w:basedOn w:val="a"/>
    <w:link w:val="ab"/>
    <w:rsid w:val="001F15F3"/>
    <w:pPr>
      <w:spacing w:after="120"/>
    </w:pPr>
  </w:style>
  <w:style w:type="character" w:customStyle="1" w:styleId="ab">
    <w:name w:val="Основной текст Знак"/>
    <w:link w:val="aa"/>
    <w:rsid w:val="001F15F3"/>
    <w:rPr>
      <w:sz w:val="24"/>
      <w:szCs w:val="24"/>
    </w:rPr>
  </w:style>
  <w:style w:type="paragraph" w:styleId="ac">
    <w:name w:val="header"/>
    <w:basedOn w:val="a"/>
    <w:link w:val="ad"/>
    <w:rsid w:val="00915597"/>
    <w:pPr>
      <w:tabs>
        <w:tab w:val="center" w:pos="4677"/>
        <w:tab w:val="right" w:pos="9355"/>
      </w:tabs>
    </w:pPr>
  </w:style>
  <w:style w:type="character" w:customStyle="1" w:styleId="ad">
    <w:name w:val="Верхний колонтитул Знак"/>
    <w:link w:val="ac"/>
    <w:rsid w:val="00915597"/>
    <w:rPr>
      <w:sz w:val="24"/>
      <w:szCs w:val="24"/>
    </w:rPr>
  </w:style>
  <w:style w:type="paragraph" w:styleId="ae">
    <w:name w:val="footer"/>
    <w:basedOn w:val="a"/>
    <w:link w:val="af"/>
    <w:uiPriority w:val="99"/>
    <w:rsid w:val="00915597"/>
    <w:pPr>
      <w:tabs>
        <w:tab w:val="center" w:pos="4677"/>
        <w:tab w:val="right" w:pos="9355"/>
      </w:tabs>
    </w:pPr>
  </w:style>
  <w:style w:type="character" w:customStyle="1" w:styleId="af">
    <w:name w:val="Нижний колонтитул Знак"/>
    <w:link w:val="ae"/>
    <w:uiPriority w:val="99"/>
    <w:rsid w:val="00915597"/>
    <w:rPr>
      <w:sz w:val="24"/>
      <w:szCs w:val="24"/>
    </w:rPr>
  </w:style>
  <w:style w:type="paragraph" w:styleId="af0">
    <w:name w:val="Balloon Text"/>
    <w:basedOn w:val="a"/>
    <w:link w:val="af1"/>
    <w:rsid w:val="00EA03E5"/>
    <w:rPr>
      <w:rFonts w:ascii="Tahoma" w:hAnsi="Tahoma" w:cs="Tahoma"/>
      <w:sz w:val="16"/>
      <w:szCs w:val="16"/>
    </w:rPr>
  </w:style>
  <w:style w:type="character" w:customStyle="1" w:styleId="af1">
    <w:name w:val="Текст выноски Знак"/>
    <w:link w:val="af0"/>
    <w:rsid w:val="00EA03E5"/>
    <w:rPr>
      <w:rFonts w:ascii="Tahoma" w:hAnsi="Tahoma" w:cs="Tahoma"/>
      <w:sz w:val="16"/>
      <w:szCs w:val="16"/>
    </w:rPr>
  </w:style>
  <w:style w:type="paragraph" w:customStyle="1" w:styleId="af2">
    <w:name w:val="Знак Знак Знак Знак"/>
    <w:basedOn w:val="a"/>
    <w:rsid w:val="004E20B2"/>
    <w:pPr>
      <w:spacing w:after="160" w:line="240" w:lineRule="exact"/>
    </w:pPr>
    <w:rPr>
      <w:rFonts w:ascii="Verdana" w:hAnsi="Verdana"/>
      <w:sz w:val="20"/>
      <w:szCs w:val="20"/>
      <w:lang w:val="en-US" w:eastAsia="en-US"/>
    </w:rPr>
  </w:style>
  <w:style w:type="character" w:customStyle="1" w:styleId="a9">
    <w:name w:val="Без интервала Знак"/>
    <w:link w:val="a8"/>
    <w:uiPriority w:val="1"/>
    <w:rsid w:val="00A92746"/>
    <w:rPr>
      <w:rFonts w:ascii="Calibri" w:hAnsi="Calibri"/>
      <w:sz w:val="22"/>
      <w:szCs w:val="22"/>
    </w:rPr>
  </w:style>
  <w:style w:type="character" w:customStyle="1" w:styleId="10">
    <w:name w:val="Заголовок 1 Знак"/>
    <w:link w:val="1"/>
    <w:rsid w:val="00A92746"/>
    <w:rPr>
      <w:rFonts w:ascii="Cambria" w:eastAsia="Times New Roman" w:hAnsi="Cambria" w:cs="Times New Roman"/>
      <w:b/>
      <w:bCs/>
      <w:kern w:val="32"/>
      <w:sz w:val="32"/>
      <w:szCs w:val="32"/>
    </w:rPr>
  </w:style>
  <w:style w:type="character" w:styleId="af3">
    <w:name w:val="Emphasis"/>
    <w:basedOn w:val="a0"/>
    <w:qFormat/>
    <w:rsid w:val="008C32AC"/>
    <w:rPr>
      <w:i/>
      <w:iCs/>
    </w:rPr>
  </w:style>
  <w:style w:type="paragraph" w:styleId="af4">
    <w:name w:val="Subtitle"/>
    <w:basedOn w:val="a"/>
    <w:next w:val="a"/>
    <w:link w:val="af5"/>
    <w:qFormat/>
    <w:rsid w:val="008C32AC"/>
    <w:pPr>
      <w:spacing w:after="60"/>
      <w:jc w:val="center"/>
      <w:outlineLvl w:val="1"/>
    </w:pPr>
    <w:rPr>
      <w:rFonts w:asciiTheme="majorHAnsi" w:eastAsiaTheme="majorEastAsia" w:hAnsiTheme="majorHAnsi" w:cstheme="majorBidi"/>
    </w:rPr>
  </w:style>
  <w:style w:type="character" w:customStyle="1" w:styleId="af5">
    <w:name w:val="Подзаголовок Знак"/>
    <w:basedOn w:val="a0"/>
    <w:link w:val="af4"/>
    <w:rsid w:val="008C32AC"/>
    <w:rPr>
      <w:rFonts w:asciiTheme="majorHAnsi" w:eastAsiaTheme="majorEastAsia" w:hAnsiTheme="majorHAnsi" w:cstheme="majorBidi"/>
      <w:sz w:val="24"/>
      <w:szCs w:val="24"/>
    </w:rPr>
  </w:style>
  <w:style w:type="paragraph" w:styleId="af6">
    <w:name w:val="Title"/>
    <w:basedOn w:val="a"/>
    <w:next w:val="a"/>
    <w:link w:val="af7"/>
    <w:qFormat/>
    <w:rsid w:val="003839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rsid w:val="00383960"/>
    <w:rPr>
      <w:rFonts w:asciiTheme="majorHAnsi" w:eastAsiaTheme="majorEastAsia" w:hAnsiTheme="majorHAnsi" w:cstheme="majorBidi"/>
      <w:color w:val="17365D" w:themeColor="text2" w:themeShade="BF"/>
      <w:spacing w:val="5"/>
      <w:kern w:val="28"/>
      <w:sz w:val="52"/>
      <w:szCs w:val="52"/>
    </w:rPr>
  </w:style>
  <w:style w:type="paragraph" w:styleId="af8">
    <w:name w:val="TOC Heading"/>
    <w:basedOn w:val="1"/>
    <w:next w:val="a"/>
    <w:uiPriority w:val="39"/>
    <w:semiHidden/>
    <w:unhideWhenUsed/>
    <w:qFormat/>
    <w:rsid w:val="00A60C9A"/>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rsid w:val="00A60C9A"/>
    <w:pPr>
      <w:spacing w:after="100"/>
    </w:pPr>
  </w:style>
  <w:style w:type="paragraph" w:styleId="21">
    <w:name w:val="toc 2"/>
    <w:basedOn w:val="a"/>
    <w:next w:val="a"/>
    <w:autoRedefine/>
    <w:uiPriority w:val="39"/>
    <w:rsid w:val="00A60C9A"/>
    <w:pPr>
      <w:spacing w:after="100"/>
      <w:ind w:left="240"/>
    </w:pPr>
  </w:style>
  <w:style w:type="character" w:customStyle="1" w:styleId="20">
    <w:name w:val="Заголовок 2 Знак"/>
    <w:basedOn w:val="a0"/>
    <w:link w:val="2"/>
    <w:semiHidden/>
    <w:rsid w:val="009C1B1D"/>
    <w:rPr>
      <w:rFonts w:asciiTheme="majorHAnsi" w:eastAsiaTheme="majorEastAsia" w:hAnsiTheme="majorHAnsi" w:cstheme="majorBidi"/>
      <w:b/>
      <w:bCs/>
      <w:color w:val="4F81BD" w:themeColor="accent1"/>
      <w:sz w:val="26"/>
      <w:szCs w:val="26"/>
    </w:rPr>
  </w:style>
  <w:style w:type="character" w:styleId="af9">
    <w:name w:val="Strong"/>
    <w:basedOn w:val="a0"/>
    <w:uiPriority w:val="99"/>
    <w:qFormat/>
    <w:rsid w:val="00924463"/>
    <w:rPr>
      <w:rFonts w:cs="Times New Roman"/>
      <w:b/>
    </w:rPr>
  </w:style>
  <w:style w:type="paragraph" w:styleId="3">
    <w:name w:val="Body Text 3"/>
    <w:basedOn w:val="a"/>
    <w:link w:val="30"/>
    <w:semiHidden/>
    <w:unhideWhenUsed/>
    <w:rsid w:val="00C418FE"/>
    <w:pPr>
      <w:spacing w:after="120"/>
    </w:pPr>
    <w:rPr>
      <w:sz w:val="16"/>
      <w:szCs w:val="16"/>
    </w:rPr>
  </w:style>
  <w:style w:type="character" w:customStyle="1" w:styleId="30">
    <w:name w:val="Основной текст 3 Знак"/>
    <w:basedOn w:val="a0"/>
    <w:link w:val="3"/>
    <w:semiHidden/>
    <w:rsid w:val="00C418FE"/>
    <w:rPr>
      <w:sz w:val="16"/>
      <w:szCs w:val="16"/>
    </w:rPr>
  </w:style>
  <w:style w:type="paragraph" w:customStyle="1" w:styleId="afa">
    <w:name w:val="Знак Знак Знак Знак"/>
    <w:basedOn w:val="a"/>
    <w:rsid w:val="00F825AE"/>
    <w:pPr>
      <w:spacing w:after="160" w:line="240" w:lineRule="exact"/>
    </w:pPr>
    <w:rPr>
      <w:rFonts w:ascii="Verdana" w:hAnsi="Verdana"/>
      <w:sz w:val="20"/>
      <w:szCs w:val="20"/>
      <w:lang w:val="en-US" w:eastAsia="en-US"/>
    </w:rPr>
  </w:style>
  <w:style w:type="table" w:styleId="afb">
    <w:name w:val="Table Grid"/>
    <w:basedOn w:val="a1"/>
    <w:uiPriority w:val="59"/>
    <w:rsid w:val="005709F1"/>
    <w:pPr>
      <w:spacing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979587">
      <w:bodyDiv w:val="1"/>
      <w:marLeft w:val="0"/>
      <w:marRight w:val="0"/>
      <w:marTop w:val="0"/>
      <w:marBottom w:val="0"/>
      <w:divBdr>
        <w:top w:val="none" w:sz="0" w:space="0" w:color="auto"/>
        <w:left w:val="none" w:sz="0" w:space="0" w:color="auto"/>
        <w:bottom w:val="none" w:sz="0" w:space="0" w:color="auto"/>
        <w:right w:val="none" w:sz="0" w:space="0" w:color="auto"/>
      </w:divBdr>
    </w:div>
    <w:div w:id="1865747453">
      <w:bodyDiv w:val="1"/>
      <w:marLeft w:val="0"/>
      <w:marRight w:val="0"/>
      <w:marTop w:val="0"/>
      <w:marBottom w:val="0"/>
      <w:divBdr>
        <w:top w:val="none" w:sz="0" w:space="0" w:color="auto"/>
        <w:left w:val="none" w:sz="0" w:space="0" w:color="auto"/>
        <w:bottom w:val="none" w:sz="0" w:space="0" w:color="auto"/>
        <w:right w:val="none" w:sz="0" w:space="0" w:color="auto"/>
      </w:divBdr>
    </w:div>
    <w:div w:id="19680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arant.ru/products/ipo/prime/doc/7048147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plotArea>
      <c:layout/>
      <c:pieChart>
        <c:varyColors val="1"/>
        <c:ser>
          <c:idx val="0"/>
          <c:order val="0"/>
          <c:tx>
            <c:strRef>
              <c:f>Лист1!$B$1</c:f>
              <c:strCache>
                <c:ptCount val="1"/>
                <c:pt idx="0">
                  <c:v>Успеваемость</c:v>
                </c:pt>
              </c:strCache>
            </c:strRef>
          </c:tx>
          <c:dLbls>
            <c:dLbl>
              <c:idx val="0"/>
              <c:tx>
                <c:rich>
                  <a:bodyPr/>
                  <a:lstStyle/>
                  <a:p>
                    <a:r>
                      <a:rPr lang="en-US"/>
                      <a:t>46%</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53%</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успевают на 4 и 5</c:v>
                </c:pt>
                <c:pt idx="1">
                  <c:v>успевают </c:v>
                </c:pt>
                <c:pt idx="2">
                  <c:v>не успевают</c:v>
                </c:pt>
              </c:strCache>
            </c:strRef>
          </c:cat>
          <c:val>
            <c:numRef>
              <c:f>Лист1!$B$2:$B$4</c:f>
              <c:numCache>
                <c:formatCode>General</c:formatCode>
                <c:ptCount val="3"/>
                <c:pt idx="0">
                  <c:v>223</c:v>
                </c:pt>
                <c:pt idx="1">
                  <c:v>330</c:v>
                </c:pt>
                <c:pt idx="2">
                  <c:v>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469648562300323E-2"/>
          <c:y val="7.4235807860262015E-2"/>
          <c:w val="0.76677316293929709"/>
          <c:h val="0.47161572052401746"/>
        </c:manualLayout>
      </c:layout>
      <c:barChart>
        <c:barDir val="col"/>
        <c:grouping val="clustered"/>
        <c:varyColors val="0"/>
        <c:ser>
          <c:idx val="2"/>
          <c:order val="0"/>
          <c:tx>
            <c:strRef>
              <c:f>Sheet1!#REF!</c:f>
              <c:strCache>
                <c:ptCount val="1"/>
                <c:pt idx="0">
                  <c:v>#REF!</c:v>
                </c:pt>
              </c:strCache>
            </c:strRef>
          </c:tx>
          <c:invertIfNegative val="0"/>
          <c:cat>
            <c:strRef>
              <c:f>Sheet1!$B$1:$D$1</c:f>
              <c:strCache>
                <c:ptCount val="3"/>
                <c:pt idx="0">
                  <c:v>количество участников школьных мероприятий</c:v>
                </c:pt>
                <c:pt idx="1">
                  <c:v>количество участников мероприятий разного уровня</c:v>
                </c:pt>
                <c:pt idx="2">
                  <c:v>всего приняло участие</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0-460A-411D-95A7-D3AC8F877B71}"/>
            </c:ext>
          </c:extLst>
        </c:ser>
        <c:ser>
          <c:idx val="3"/>
          <c:order val="1"/>
          <c:tx>
            <c:strRef>
              <c:f>Sheet1!$A$2</c:f>
              <c:strCache>
                <c:ptCount val="1"/>
                <c:pt idx="0">
                  <c:v>2018-2019</c:v>
                </c:pt>
              </c:strCache>
            </c:strRef>
          </c:tx>
          <c:invertIfNegative val="0"/>
          <c:cat>
            <c:strRef>
              <c:f>Sheet1!$B$1:$D$1</c:f>
              <c:strCache>
                <c:ptCount val="3"/>
                <c:pt idx="0">
                  <c:v>количество участников школьных мероприятий</c:v>
                </c:pt>
                <c:pt idx="1">
                  <c:v>количество участников мероприятий разного уровня</c:v>
                </c:pt>
                <c:pt idx="2">
                  <c:v>всего приняло участие</c:v>
                </c:pt>
              </c:strCache>
            </c:strRef>
          </c:cat>
          <c:val>
            <c:numRef>
              <c:f>Sheet1!$B$2:$D$2</c:f>
              <c:numCache>
                <c:formatCode>General</c:formatCode>
                <c:ptCount val="3"/>
                <c:pt idx="0">
                  <c:v>45145</c:v>
                </c:pt>
                <c:pt idx="1">
                  <c:v>4557</c:v>
                </c:pt>
                <c:pt idx="2">
                  <c:v>49842</c:v>
                </c:pt>
              </c:numCache>
            </c:numRef>
          </c:val>
          <c:extLst xmlns:c16r2="http://schemas.microsoft.com/office/drawing/2015/06/chart">
            <c:ext xmlns:c16="http://schemas.microsoft.com/office/drawing/2014/chart" uri="{C3380CC4-5D6E-409C-BE32-E72D297353CC}">
              <c16:uniqueId val="{00000001-460A-411D-95A7-D3AC8F877B71}"/>
            </c:ext>
          </c:extLst>
        </c:ser>
        <c:ser>
          <c:idx val="4"/>
          <c:order val="2"/>
          <c:tx>
            <c:strRef>
              <c:f>Sheet1!$A$3</c:f>
              <c:strCache>
                <c:ptCount val="1"/>
                <c:pt idx="0">
                  <c:v>2019-2020</c:v>
                </c:pt>
              </c:strCache>
            </c:strRef>
          </c:tx>
          <c:invertIfNegative val="0"/>
          <c:cat>
            <c:strRef>
              <c:f>Sheet1!$B$1:$D$1</c:f>
              <c:strCache>
                <c:ptCount val="3"/>
                <c:pt idx="0">
                  <c:v>количество участников школьных мероприятий</c:v>
                </c:pt>
                <c:pt idx="1">
                  <c:v>количество участников мероприятий разного уровня</c:v>
                </c:pt>
                <c:pt idx="2">
                  <c:v>всего приняло участие</c:v>
                </c:pt>
              </c:strCache>
            </c:strRef>
          </c:cat>
          <c:val>
            <c:numRef>
              <c:f>Sheet1!$B$3:$D$3</c:f>
              <c:numCache>
                <c:formatCode>General</c:formatCode>
                <c:ptCount val="3"/>
                <c:pt idx="0">
                  <c:v>32754</c:v>
                </c:pt>
                <c:pt idx="1">
                  <c:v>6177</c:v>
                </c:pt>
                <c:pt idx="2">
                  <c:v>38901</c:v>
                </c:pt>
              </c:numCache>
            </c:numRef>
          </c:val>
          <c:extLst xmlns:c16r2="http://schemas.microsoft.com/office/drawing/2015/06/chart">
            <c:ext xmlns:c16="http://schemas.microsoft.com/office/drawing/2014/chart" uri="{C3380CC4-5D6E-409C-BE32-E72D297353CC}">
              <c16:uniqueId val="{00000002-460A-411D-95A7-D3AC8F877B71}"/>
            </c:ext>
          </c:extLst>
        </c:ser>
        <c:ser>
          <c:idx val="0"/>
          <c:order val="3"/>
          <c:tx>
            <c:strRef>
              <c:f>Sheet1!$A$4</c:f>
              <c:strCache>
                <c:ptCount val="1"/>
                <c:pt idx="0">
                  <c:v>2020-2021</c:v>
                </c:pt>
              </c:strCache>
            </c:strRef>
          </c:tx>
          <c:invertIfNegative val="0"/>
          <c:cat>
            <c:strRef>
              <c:f>Sheet1!$B$1:$D$1</c:f>
              <c:strCache>
                <c:ptCount val="3"/>
                <c:pt idx="0">
                  <c:v>количество участников школьных мероприятий</c:v>
                </c:pt>
                <c:pt idx="1">
                  <c:v>количество участников мероприятий разного уровня</c:v>
                </c:pt>
                <c:pt idx="2">
                  <c:v>всего приняло участие</c:v>
                </c:pt>
              </c:strCache>
            </c:strRef>
          </c:cat>
          <c:val>
            <c:numRef>
              <c:f>Sheet1!$B$4:$D$4</c:f>
              <c:numCache>
                <c:formatCode>General</c:formatCode>
                <c:ptCount val="3"/>
                <c:pt idx="0">
                  <c:v>34198</c:v>
                </c:pt>
                <c:pt idx="1">
                  <c:v>10045</c:v>
                </c:pt>
                <c:pt idx="2">
                  <c:v>44234</c:v>
                </c:pt>
              </c:numCache>
            </c:numRef>
          </c:val>
        </c:ser>
        <c:dLbls>
          <c:showLegendKey val="0"/>
          <c:showVal val="0"/>
          <c:showCatName val="0"/>
          <c:showSerName val="0"/>
          <c:showPercent val="0"/>
          <c:showBubbleSize val="0"/>
        </c:dLbls>
        <c:gapWidth val="150"/>
        <c:axId val="295018720"/>
        <c:axId val="295019280"/>
      </c:barChart>
      <c:catAx>
        <c:axId val="295018720"/>
        <c:scaling>
          <c:orientation val="minMax"/>
        </c:scaling>
        <c:delete val="0"/>
        <c:axPos val="b"/>
        <c:numFmt formatCode="General" sourceLinked="1"/>
        <c:majorTickMark val="out"/>
        <c:minorTickMark val="none"/>
        <c:tickLblPos val="low"/>
        <c:txPr>
          <a:bodyPr rot="0" vert="horz"/>
          <a:lstStyle/>
          <a:p>
            <a:pPr>
              <a:defRPr/>
            </a:pPr>
            <a:endParaRPr lang="ru-RU"/>
          </a:p>
        </c:txPr>
        <c:crossAx val="295019280"/>
        <c:crosses val="autoZero"/>
        <c:auto val="1"/>
        <c:lblAlgn val="ctr"/>
        <c:lblOffset val="100"/>
        <c:noMultiLvlLbl val="0"/>
      </c:catAx>
      <c:valAx>
        <c:axId val="295019280"/>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295018720"/>
        <c:crosses val="autoZero"/>
        <c:crossBetween val="between"/>
      </c:valAx>
    </c:plotArea>
    <c:legend>
      <c:legendPos val="r"/>
      <c:legendEntry>
        <c:idx val="0"/>
        <c:delete val="1"/>
      </c:legendEntry>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ru-RU"/>
              <a:t>Количество занятых призовых мест</a:t>
            </a:r>
          </a:p>
        </c:rich>
      </c:tx>
      <c:layout>
        <c:manualLayout>
          <c:xMode val="edge"/>
          <c:yMode val="edge"/>
          <c:x val="0.2865266203038489"/>
          <c:y val="5.691056910569105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2017</c:v>
                </c:pt>
              </c:strCache>
            </c:strRef>
          </c:tx>
          <c:spPr>
            <a:solidFill>
              <a:schemeClr val="accent1"/>
            </a:solidFill>
            <a:ln>
              <a:noFill/>
            </a:ln>
            <a:effectLst/>
          </c:spPr>
          <c:invertIfNegative val="0"/>
          <c:cat>
            <c:strRef>
              <c:f>Лист1!$A$2:$A$5</c:f>
              <c:strCache>
                <c:ptCount val="3"/>
                <c:pt idx="0">
                  <c:v>1 место</c:v>
                </c:pt>
                <c:pt idx="1">
                  <c:v>2 место</c:v>
                </c:pt>
                <c:pt idx="2">
                  <c:v>3 место</c:v>
                </c:pt>
              </c:strCache>
            </c:strRef>
          </c:cat>
          <c:val>
            <c:numRef>
              <c:f>Лист1!$B$2:$B$5</c:f>
              <c:numCache>
                <c:formatCode>General</c:formatCode>
                <c:ptCount val="4"/>
                <c:pt idx="0">
                  <c:v>68</c:v>
                </c:pt>
                <c:pt idx="1">
                  <c:v>69</c:v>
                </c:pt>
                <c:pt idx="2">
                  <c:v>76</c:v>
                </c:pt>
              </c:numCache>
            </c:numRef>
          </c:val>
        </c:ser>
        <c:ser>
          <c:idx val="1"/>
          <c:order val="1"/>
          <c:tx>
            <c:strRef>
              <c:f>Лист1!$C$1</c:f>
              <c:strCache>
                <c:ptCount val="1"/>
                <c:pt idx="0">
                  <c:v>2018</c:v>
                </c:pt>
              </c:strCache>
            </c:strRef>
          </c:tx>
          <c:spPr>
            <a:solidFill>
              <a:schemeClr val="accent3"/>
            </a:solidFill>
            <a:ln>
              <a:noFill/>
            </a:ln>
            <a:effectLst/>
          </c:spPr>
          <c:invertIfNegative val="0"/>
          <c:cat>
            <c:strRef>
              <c:f>Лист1!$A$2:$A$5</c:f>
              <c:strCache>
                <c:ptCount val="3"/>
                <c:pt idx="0">
                  <c:v>1 место</c:v>
                </c:pt>
                <c:pt idx="1">
                  <c:v>2 место</c:v>
                </c:pt>
                <c:pt idx="2">
                  <c:v>3 место</c:v>
                </c:pt>
              </c:strCache>
            </c:strRef>
          </c:cat>
          <c:val>
            <c:numRef>
              <c:f>Лист1!$C$2:$C$5</c:f>
              <c:numCache>
                <c:formatCode>General</c:formatCode>
                <c:ptCount val="4"/>
                <c:pt idx="0">
                  <c:v>97</c:v>
                </c:pt>
                <c:pt idx="1">
                  <c:v>68</c:v>
                </c:pt>
                <c:pt idx="2">
                  <c:v>63</c:v>
                </c:pt>
              </c:numCache>
            </c:numRef>
          </c:val>
        </c:ser>
        <c:ser>
          <c:idx val="2"/>
          <c:order val="2"/>
          <c:tx>
            <c:strRef>
              <c:f>Лист1!$D$1</c:f>
              <c:strCache>
                <c:ptCount val="1"/>
                <c:pt idx="0">
                  <c:v>2019</c:v>
                </c:pt>
              </c:strCache>
            </c:strRef>
          </c:tx>
          <c:spPr>
            <a:solidFill>
              <a:schemeClr val="accent5"/>
            </a:solidFill>
            <a:ln>
              <a:noFill/>
            </a:ln>
            <a:effectLst/>
          </c:spPr>
          <c:invertIfNegative val="0"/>
          <c:cat>
            <c:strRef>
              <c:f>Лист1!$A$2:$A$5</c:f>
              <c:strCache>
                <c:ptCount val="3"/>
                <c:pt idx="0">
                  <c:v>1 место</c:v>
                </c:pt>
                <c:pt idx="1">
                  <c:v>2 место</c:v>
                </c:pt>
                <c:pt idx="2">
                  <c:v>3 место</c:v>
                </c:pt>
              </c:strCache>
            </c:strRef>
          </c:cat>
          <c:val>
            <c:numRef>
              <c:f>Лист1!$D$2:$D$5</c:f>
              <c:numCache>
                <c:formatCode>General</c:formatCode>
                <c:ptCount val="4"/>
                <c:pt idx="0">
                  <c:v>99</c:v>
                </c:pt>
                <c:pt idx="1">
                  <c:v>72</c:v>
                </c:pt>
                <c:pt idx="2">
                  <c:v>59</c:v>
                </c:pt>
              </c:numCache>
            </c:numRef>
          </c:val>
        </c:ser>
        <c:ser>
          <c:idx val="3"/>
          <c:order val="3"/>
          <c:tx>
            <c:strRef>
              <c:f>Лист1!$E$1</c:f>
              <c:strCache>
                <c:ptCount val="1"/>
                <c:pt idx="0">
                  <c:v>2020</c:v>
                </c:pt>
              </c:strCache>
            </c:strRef>
          </c:tx>
          <c:spPr>
            <a:solidFill>
              <a:schemeClr val="accent1">
                <a:lumMod val="60000"/>
              </a:schemeClr>
            </a:solidFill>
            <a:ln>
              <a:noFill/>
            </a:ln>
            <a:effectLst/>
          </c:spPr>
          <c:invertIfNegative val="0"/>
          <c:cat>
            <c:strRef>
              <c:f>Лист1!$A$2:$A$5</c:f>
              <c:strCache>
                <c:ptCount val="3"/>
                <c:pt idx="0">
                  <c:v>1 место</c:v>
                </c:pt>
                <c:pt idx="1">
                  <c:v>2 место</c:v>
                </c:pt>
                <c:pt idx="2">
                  <c:v>3 место</c:v>
                </c:pt>
              </c:strCache>
            </c:strRef>
          </c:cat>
          <c:val>
            <c:numRef>
              <c:f>Лист1!$E$2:$E$5</c:f>
              <c:numCache>
                <c:formatCode>General</c:formatCode>
                <c:ptCount val="4"/>
                <c:pt idx="0">
                  <c:v>110</c:v>
                </c:pt>
                <c:pt idx="1">
                  <c:v>92</c:v>
                </c:pt>
                <c:pt idx="2">
                  <c:v>88</c:v>
                </c:pt>
              </c:numCache>
            </c:numRef>
          </c:val>
        </c:ser>
        <c:ser>
          <c:idx val="4"/>
          <c:order val="4"/>
          <c:tx>
            <c:strRef>
              <c:f>Лист1!$F$1</c:f>
              <c:strCache>
                <c:ptCount val="1"/>
                <c:pt idx="0">
                  <c:v>2021</c:v>
                </c:pt>
              </c:strCache>
            </c:strRef>
          </c:tx>
          <c:spPr>
            <a:solidFill>
              <a:schemeClr val="accent3">
                <a:lumMod val="60000"/>
              </a:schemeClr>
            </a:solidFill>
            <a:ln>
              <a:noFill/>
            </a:ln>
            <a:effectLst/>
          </c:spPr>
          <c:invertIfNegative val="0"/>
          <c:cat>
            <c:strRef>
              <c:f>Лист1!$A$2:$A$5</c:f>
              <c:strCache>
                <c:ptCount val="3"/>
                <c:pt idx="0">
                  <c:v>1 место</c:v>
                </c:pt>
                <c:pt idx="1">
                  <c:v>2 место</c:v>
                </c:pt>
                <c:pt idx="2">
                  <c:v>3 место</c:v>
                </c:pt>
              </c:strCache>
            </c:strRef>
          </c:cat>
          <c:val>
            <c:numRef>
              <c:f>Лист1!$F$2:$F$5</c:f>
              <c:numCache>
                <c:formatCode>General</c:formatCode>
                <c:ptCount val="4"/>
                <c:pt idx="0">
                  <c:v>119</c:v>
                </c:pt>
                <c:pt idx="1">
                  <c:v>107</c:v>
                </c:pt>
                <c:pt idx="2">
                  <c:v>94</c:v>
                </c:pt>
              </c:numCache>
            </c:numRef>
          </c:val>
        </c:ser>
        <c:dLbls>
          <c:showLegendKey val="0"/>
          <c:showVal val="0"/>
          <c:showCatName val="0"/>
          <c:showSerName val="0"/>
          <c:showPercent val="0"/>
          <c:showBubbleSize val="0"/>
        </c:dLbls>
        <c:gapWidth val="150"/>
        <c:axId val="422525024"/>
        <c:axId val="422523904"/>
      </c:barChart>
      <c:catAx>
        <c:axId val="42252502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422523904"/>
        <c:crosses val="autoZero"/>
        <c:auto val="1"/>
        <c:lblAlgn val="ctr"/>
        <c:lblOffset val="100"/>
        <c:noMultiLvlLbl val="0"/>
      </c:catAx>
      <c:valAx>
        <c:axId val="42252390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422525024"/>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г. Петрозаводск,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0F3F5A-EE92-42CA-8B9E-4D457E1C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6098</Words>
  <Characters>34760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Отчет о самообследовании</vt:lpstr>
    </vt:vector>
  </TitlesOfParts>
  <Company>Муниципальное бюджетное общеобразовательное учреждение Петрозаводского городского округа             «Средняя общеобразовательная школа №6»</Company>
  <LinksUpToDate>false</LinksUpToDate>
  <CharactersWithSpaces>40777</CharactersWithSpaces>
  <SharedDoc>false</SharedDoc>
  <HLinks>
    <vt:vector size="6" baseType="variant">
      <vt:variant>
        <vt:i4>2031671</vt:i4>
      </vt:variant>
      <vt:variant>
        <vt:i4>21</vt:i4>
      </vt:variant>
      <vt:variant>
        <vt:i4>0</vt:i4>
      </vt:variant>
      <vt:variant>
        <vt:i4>5</vt:i4>
      </vt:variant>
      <vt:variant>
        <vt:lpwstr>http://www.garant.ru/products/ipo/prime/doc/70481476/</vt:lpwstr>
      </vt:variant>
      <vt:variant>
        <vt:lpwst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самообследовании</dc:title>
  <dc:subject>по итогам 2017/2018 учебного года</dc:subject>
  <dc:creator>user</dc:creator>
  <cp:lastModifiedBy>1</cp:lastModifiedBy>
  <cp:revision>69</cp:revision>
  <cp:lastPrinted>2021-08-04T07:03:00Z</cp:lastPrinted>
  <dcterms:created xsi:type="dcterms:W3CDTF">2019-03-31T11:29:00Z</dcterms:created>
  <dcterms:modified xsi:type="dcterms:W3CDTF">2022-04-10T16:56:00Z</dcterms:modified>
</cp:coreProperties>
</file>