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133579"/>
          <w:w w:val="95"/>
        </w:rPr>
        <w:t>РОДИТЕЛЬСКИЙ</w:t>
      </w:r>
      <w:r>
        <w:rPr>
          <w:color w:val="133579"/>
          <w:spacing w:val="91"/>
          <w:w w:val="95"/>
        </w:rPr>
        <w:t> </w:t>
      </w:r>
      <w:r>
        <w:rPr>
          <w:color w:val="133579"/>
          <w:w w:val="95"/>
        </w:rPr>
        <w:t>КОНТРОЛЬ</w:t>
      </w:r>
    </w:p>
    <w:p>
      <w:pPr>
        <w:pStyle w:val="Heading1"/>
        <w:spacing w:line="418" w:lineRule="exact"/>
      </w:pPr>
      <w:r>
        <w:rPr>
          <w:color w:val="133579"/>
          <w:w w:val="105"/>
        </w:rPr>
        <w:t>Полезный</w:t>
      </w:r>
      <w:r>
        <w:rPr>
          <w:color w:val="133579"/>
          <w:spacing w:val="-5"/>
          <w:w w:val="105"/>
        </w:rPr>
        <w:t> </w:t>
      </w:r>
      <w:r>
        <w:rPr>
          <w:color w:val="133579"/>
          <w:w w:val="105"/>
        </w:rPr>
        <w:t>контроль</w:t>
      </w:r>
    </w:p>
    <w:p>
      <w:pPr>
        <w:pStyle w:val="Heading2"/>
        <w:spacing w:before="270"/>
        <w:ind w:right="117"/>
        <w:jc w:val="both"/>
      </w:pPr>
      <w:r>
        <w:rPr/>
        <w:pict>
          <v:shape style="position:absolute;margin-left:35.999599pt;margin-top:13.400889pt;width:5.55pt;height:136.35pt;mso-position-horizontal-relative:page;mso-position-vertical-relative:paragraph;z-index:15729152" coordorigin="720,268" coordsize="111,2727" path="m775,268l754,272,736,284,724,302,720,323,720,2940,724,2961,736,2979,754,2991,775,2995,797,2991,814,2979,826,2961,830,2940,830,323,826,302,814,284,797,272,775,268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Родительский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контроль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–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функция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цифровых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устройств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гаджетов,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обладающая</w:t>
      </w:r>
      <w:r>
        <w:rPr>
          <w:color w:val="E0691F"/>
          <w:spacing w:val="55"/>
          <w:w w:val="105"/>
        </w:rPr>
        <w:t> </w:t>
      </w:r>
      <w:r>
        <w:rPr>
          <w:color w:val="E0691F"/>
          <w:w w:val="105"/>
        </w:rPr>
        <w:t>набором</w:t>
      </w:r>
      <w:r>
        <w:rPr>
          <w:color w:val="E0691F"/>
          <w:spacing w:val="56"/>
          <w:w w:val="105"/>
        </w:rPr>
        <w:t> </w:t>
      </w:r>
      <w:r>
        <w:rPr>
          <w:color w:val="E0691F"/>
          <w:w w:val="105"/>
        </w:rPr>
        <w:t>полезных</w:t>
      </w:r>
      <w:r>
        <w:rPr>
          <w:color w:val="E0691F"/>
          <w:spacing w:val="56"/>
          <w:w w:val="105"/>
        </w:rPr>
        <w:t> </w:t>
      </w:r>
      <w:r>
        <w:rPr>
          <w:color w:val="E0691F"/>
          <w:w w:val="105"/>
        </w:rPr>
        <w:t>свойств,</w:t>
      </w:r>
      <w:r>
        <w:rPr>
          <w:color w:val="E0691F"/>
          <w:spacing w:val="56"/>
          <w:w w:val="105"/>
        </w:rPr>
        <w:t> </w:t>
      </w:r>
      <w:r>
        <w:rPr>
          <w:color w:val="E0691F"/>
          <w:w w:val="105"/>
        </w:rPr>
        <w:t>позволяющих</w:t>
      </w:r>
      <w:r>
        <w:rPr>
          <w:color w:val="E0691F"/>
          <w:spacing w:val="56"/>
          <w:w w:val="105"/>
        </w:rPr>
        <w:t> </w:t>
      </w:r>
      <w:r>
        <w:rPr>
          <w:color w:val="E0691F"/>
          <w:w w:val="105"/>
        </w:rPr>
        <w:t>контролировать</w:t>
      </w:r>
      <w:r>
        <w:rPr>
          <w:color w:val="E0691F"/>
          <w:spacing w:val="-72"/>
          <w:w w:val="105"/>
        </w:rPr>
        <w:t> </w:t>
      </w:r>
      <w:r>
        <w:rPr>
          <w:color w:val="E0691F"/>
          <w:w w:val="105"/>
        </w:rPr>
        <w:t>и отслеживать время, проводимое ребенком в Интернете, а также сайты,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которые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он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посещает,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просматриваемый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контент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многое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другое.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Родительский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контроль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является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самым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популярным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методом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защиты</w:t>
      </w:r>
      <w:r>
        <w:rPr>
          <w:color w:val="E0691F"/>
          <w:spacing w:val="-71"/>
          <w:w w:val="105"/>
        </w:rPr>
        <w:t> </w:t>
      </w:r>
      <w:r>
        <w:rPr>
          <w:color w:val="E0691F"/>
        </w:rPr>
        <w:t>ребенка от опасностей в Интернете. 41% опрошенных родителей использует</w:t>
      </w:r>
      <w:r>
        <w:rPr>
          <w:color w:val="E0691F"/>
          <w:spacing w:val="1"/>
        </w:rPr>
        <w:t> </w:t>
      </w:r>
      <w:r>
        <w:rPr>
          <w:color w:val="E0691F"/>
          <w:w w:val="105"/>
        </w:rPr>
        <w:t>приложения родительского контроля. А вот 19% родителей вообще не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предпринимают никаких мер по защите ребенка в Интернете (по данным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ВЦИОМ).</w:t>
      </w:r>
    </w:p>
    <w:p>
      <w:pPr>
        <w:pStyle w:val="BodyText"/>
        <w:spacing w:before="6"/>
        <w:ind w:left="0" w:firstLine="0"/>
        <w:rPr>
          <w:rFonts w:ascii="Tahoma"/>
          <w:b/>
          <w:sz w:val="41"/>
        </w:rPr>
      </w:pPr>
    </w:p>
    <w:p>
      <w:pPr>
        <w:spacing w:before="0"/>
        <w:ind w:left="120" w:right="115" w:firstLine="17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В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условиях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современного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интернета,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когда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любой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ребенок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может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получить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доступ</w:t>
      </w:r>
      <w:r>
        <w:rPr>
          <w:rFonts w:ascii="Tahoma" w:hAnsi="Tahoma"/>
          <w:b/>
          <w:color w:val="231F20"/>
          <w:spacing w:val="-5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практически к любой информации вне зависимости от наличия возрастных ограничений,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родительский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контроль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является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крайне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полезной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функцией,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которая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поможет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уберечь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sz w:val="20"/>
        </w:rPr>
        <w:t>ребенка от деструктивного контента, помочь освоить финансовую грамотность и регулировать</w:t>
      </w:r>
      <w:r>
        <w:rPr>
          <w:rFonts w:ascii="Tahoma" w:hAnsi="Tahoma"/>
          <w:b/>
          <w:color w:val="231F20"/>
          <w:spacing w:val="1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траты, а также уберечь ребенка от нежелательных знакомств, опасных людей в Интернете и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преступников.</w:t>
      </w:r>
    </w:p>
    <w:p>
      <w:pPr>
        <w:pStyle w:val="BodyText"/>
        <w:spacing w:before="10"/>
        <w:ind w:left="0" w:firstLine="0"/>
        <w:rPr>
          <w:rFonts w:ascii="Tahoma"/>
          <w:b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737210</wp:posOffset>
            </wp:positionH>
            <wp:positionV relativeFrom="paragraph">
              <wp:posOffset>230783</wp:posOffset>
            </wp:positionV>
            <wp:extent cx="6183737" cy="512064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737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ind w:left="0" w:firstLine="0"/>
        <w:rPr>
          <w:rFonts w:ascii="Tahoma"/>
          <w:b/>
          <w:sz w:val="31"/>
        </w:rPr>
      </w:pPr>
    </w:p>
    <w:p>
      <w:pPr>
        <w:pStyle w:val="Heading1"/>
        <w:spacing w:line="427" w:lineRule="exact"/>
      </w:pPr>
      <w:r>
        <w:rPr>
          <w:color w:val="133579"/>
          <w:w w:val="105"/>
        </w:rPr>
        <w:t>Ключевой</w:t>
      </w:r>
      <w:r>
        <w:rPr>
          <w:color w:val="133579"/>
          <w:spacing w:val="-10"/>
          <w:w w:val="105"/>
        </w:rPr>
        <w:t> </w:t>
      </w:r>
      <w:r>
        <w:rPr>
          <w:color w:val="133579"/>
          <w:w w:val="105"/>
        </w:rPr>
        <w:t>вопрос</w:t>
      </w:r>
    </w:p>
    <w:p>
      <w:pPr>
        <w:spacing w:line="355" w:lineRule="exact" w:before="0"/>
        <w:ind w:left="119" w:right="0" w:firstLine="0"/>
        <w:jc w:val="left"/>
        <w:rPr>
          <w:rFonts w:ascii="Tahoma" w:hAnsi="Tahoma"/>
          <w:sz w:val="30"/>
        </w:rPr>
      </w:pPr>
      <w:r>
        <w:rPr>
          <w:rFonts w:ascii="Tahoma" w:hAnsi="Tahoma"/>
          <w:color w:val="133579"/>
          <w:w w:val="115"/>
          <w:sz w:val="30"/>
        </w:rPr>
        <w:t>Как</w:t>
      </w:r>
      <w:r>
        <w:rPr>
          <w:rFonts w:ascii="Tahoma" w:hAnsi="Tahoma"/>
          <w:color w:val="133579"/>
          <w:spacing w:val="-2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настроить</w:t>
      </w:r>
      <w:r>
        <w:rPr>
          <w:rFonts w:ascii="Tahoma" w:hAnsi="Tahoma"/>
          <w:color w:val="133579"/>
          <w:spacing w:val="-1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родительский</w:t>
      </w:r>
      <w:r>
        <w:rPr>
          <w:rFonts w:ascii="Tahoma" w:hAnsi="Tahoma"/>
          <w:color w:val="133579"/>
          <w:spacing w:val="-1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контроль?</w:t>
      </w:r>
    </w:p>
    <w:p>
      <w:pPr>
        <w:spacing w:after="0" w:line="355" w:lineRule="exact"/>
        <w:jc w:val="left"/>
        <w:rPr>
          <w:rFonts w:ascii="Tahoma" w:hAnsi="Tahoma"/>
          <w:sz w:val="30"/>
        </w:rPr>
        <w:sectPr>
          <w:type w:val="continuous"/>
          <w:pgSz w:w="11910" w:h="16840"/>
          <w:pgMar w:top="620" w:bottom="280" w:left="600" w:right="600"/>
        </w:sectPr>
      </w:pPr>
    </w:p>
    <w:p>
      <w:pPr>
        <w:pStyle w:val="Heading1"/>
        <w:spacing w:line="427" w:lineRule="exact" w:before="70"/>
      </w:pPr>
      <w:r>
        <w:rPr/>
        <w:pict>
          <v:group style="position:absolute;margin-left:104.518913pt;margin-top:705.118103pt;width:490.8pt;height:136.8pt;mso-position-horizontal-relative:page;mso-position-vertical-relative:page;z-index:15733248" coordorigin="2090,14102" coordsize="9816,2736">
            <v:shape style="position:absolute;left:4193;top:14408;width:6769;height:2430" coordorigin="4193,14408" coordsize="6769,2430" path="m7577,14408l7502,14409,7427,14411,7352,14415,7278,14421,7204,14428,7130,14436,7057,14446,6985,14458,6913,14471,6841,14485,6770,14501,6699,14518,6630,14536,6560,14556,6491,14578,6423,14600,6355,14624,6288,14649,6222,14676,6156,14704,6091,14733,6027,14763,5963,14795,5900,14828,5838,14862,5777,14897,5716,14934,5656,14971,5597,15010,5539,15050,5481,15091,5425,15133,5369,15176,5314,15220,5260,15265,5207,15312,5155,15359,5104,15407,5053,15457,5004,15507,4956,15558,4909,15610,4862,15663,4817,15717,4773,15772,4730,15828,4688,15885,4647,15942,4607,16000,4568,16059,4530,16119,4494,16180,4459,16241,4425,16304,4392,16366,4360,16430,4330,16494,4301,16560,4273,16625,4246,16692,4221,16759,4197,16826,4193,16838,10961,16838,10934,16759,10908,16692,10882,16625,10854,16560,10825,16494,10794,16430,10763,16366,10730,16304,10696,16241,10660,16180,10624,16119,10586,16059,10548,16000,10508,15942,10467,15885,10425,15828,10382,15772,10337,15717,10292,15663,10246,15610,10199,15558,10150,15507,10101,15457,10051,15407,10000,15359,9947,15312,9894,15265,9840,15220,9785,15176,9730,15133,9673,15091,9616,15050,9557,15010,9498,14971,9438,14934,9378,14897,9316,14862,9254,14828,9191,14795,9128,14763,9063,14733,8998,14704,8932,14676,8866,14649,8799,14624,8731,14600,8663,14578,8594,14556,8525,14536,8455,14518,8384,14501,8313,14485,8242,14471,8170,14458,8097,14446,8024,14436,7951,14428,7877,14421,7803,14415,7728,14411,7653,14409,7577,14408xe" filled="true" fillcolor="#223c74" stroked="false">
              <v:path arrowok="t"/>
              <v:fill type="solid"/>
            </v:shape>
            <v:shape style="position:absolute;left:2090;top:14331;width:2606;height:2506" coordorigin="2090,14332" coordsize="2606,2506" path="m4596,14332l2090,16838,2289,16838,4695,14431,4596,14332xe" filled="true" fillcolor="#00a3d9" stroked="false">
              <v:path arrowok="t"/>
              <v:fill type="solid"/>
            </v:shape>
            <v:shape style="position:absolute;left:3641;top:14102;width:4283;height:2736" coordorigin="3641,14102" coordsize="4283,2736" path="m5798,14206l5695,14102,3641,16155,3745,16259,5798,14206xm6102,14510l5998,14406,3945,16459,4049,16563,6102,14510xm6406,14813l6302,14710,4249,16763,4324,16838,4381,16838,6406,14813xm6709,15117l6605,15013,4781,16838,4988,16838,6709,15117xm7013,15421l6909,15317,5388,16838,5596,16838,7013,15421xm7317,15724l7213,15621,5996,16838,6203,16838,7317,15724xm7620,16028l7516,15924,6603,16838,6810,16838,7620,16028xm7924,16332l7820,16228,7210,16838,7418,16838,7924,16332xe" filled="true" fillcolor="#ffffff" stroked="false">
              <v:path arrowok="t"/>
              <v:fill type="solid"/>
            </v:shape>
            <v:shape style="position:absolute;left:9728;top:14429;width:2177;height:2408" coordorigin="9729,14430" coordsize="2177,2408" path="m10934,14430l10857,14432,10782,14439,10709,14451,10637,14467,10567,14487,10498,14511,10432,14539,10367,14571,10305,14607,10245,14646,10188,14688,10133,14734,10082,14783,10033,14835,9987,14889,9945,14946,9906,15006,9870,15068,9838,15133,9810,15199,9786,15268,9766,15338,9750,15410,9738,15484,9731,15559,9729,15635,9731,15711,9738,15786,9750,15859,9766,15931,9786,16002,9810,16070,9838,16137,9870,16201,9906,16263,9945,16323,9987,16380,10033,16435,10082,16487,10133,16535,10188,16581,10245,16624,10305,16663,10367,16698,10432,16730,10498,16758,10567,16783,10637,16803,10709,16819,10782,16830,10857,16837,10881,16838,10986,16838,11010,16837,11085,16830,11158,16819,11230,16803,11300,16783,11369,16758,11435,16730,11500,16698,11562,16663,11622,16624,11679,16581,11734,16535,11785,16487,11834,16435,11880,16380,11906,16346,11906,16159,10934,16159,10856,16153,10782,16136,10713,16110,10648,16074,10590,16030,10538,15978,10494,15920,10458,15856,10432,15786,10415,15712,10410,15635,10415,15557,10432,15483,10458,15414,10494,15349,10538,15291,10590,15239,10648,15195,10713,15160,10782,15133,10856,15117,10934,15111,11906,15111,11906,14924,11880,14889,11834,14835,11785,14783,11734,14734,11679,14688,11622,14646,11562,14607,11500,14571,11435,14539,11369,14511,11300,14487,11230,14467,11158,14451,11085,14439,11010,14432,10934,14430xm11906,15111l10934,15111,11011,15117,11085,15133,11154,15160,11219,15195,11277,15239,11329,15291,11373,15349,11409,15414,11435,15483,11452,15557,11457,15635,11452,15712,11435,15786,11409,15856,11373,15920,11329,15978,11277,16030,11219,16074,11154,16110,11085,16136,11011,16153,10934,16159,11906,16159,11906,15111xe" filled="true" fillcolor="#00aae7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6.691803pt;margin-top:810.64502pt;width:34.25pt;height:31.25pt;mso-position-horizontal-relative:page;mso-position-vertical-relative:page;z-index:15733760" coordorigin="1134,16213" coordsize="685,625" path="m1818,16555l1809,16477,1784,16405,1743,16341,1690,16288,1626,16248,1554,16222,1476,16213,1398,16222,1326,16248,1262,16288,1209,16341,1169,16405,1143,16477,1134,16555,1143,16634,1169,16706,1209,16769,1262,16822,1287,16838,1447,16838,1505,16838,1665,16838,1690,16822,1743,16769,1784,16706,1809,16634,1818,16555xe" filled="true" fillcolor="#223c74" stroked="false">
            <v:path arrowok="t"/>
            <v:fill type="solid"/>
            <w10:wrap type="none"/>
          </v:shape>
        </w:pict>
      </w:r>
      <w:r>
        <w:rPr>
          <w:color w:val="133579"/>
          <w:w w:val="105"/>
        </w:rPr>
        <w:t>Внимание!</w:t>
      </w:r>
    </w:p>
    <w:p>
      <w:pPr>
        <w:spacing w:line="355" w:lineRule="exact" w:before="0"/>
        <w:ind w:left="119" w:right="0" w:firstLine="0"/>
        <w:jc w:val="left"/>
        <w:rPr>
          <w:rFonts w:ascii="Tahoma" w:hAnsi="Tahoma"/>
          <w:sz w:val="30"/>
        </w:rPr>
      </w:pPr>
      <w:r>
        <w:rPr>
          <w:rFonts w:ascii="Tahoma" w:hAnsi="Tahoma"/>
          <w:color w:val="133579"/>
          <w:w w:val="115"/>
          <w:sz w:val="30"/>
        </w:rPr>
        <w:t>Основные</w:t>
      </w:r>
      <w:r>
        <w:rPr>
          <w:rFonts w:ascii="Tahoma" w:hAnsi="Tahoma"/>
          <w:color w:val="133579"/>
          <w:spacing w:val="-4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функции</w:t>
      </w:r>
      <w:r>
        <w:rPr>
          <w:rFonts w:ascii="Tahoma" w:hAnsi="Tahoma"/>
          <w:color w:val="133579"/>
          <w:spacing w:val="-4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родительского</w:t>
      </w:r>
      <w:r>
        <w:rPr>
          <w:rFonts w:ascii="Tahoma" w:hAnsi="Tahoma"/>
          <w:color w:val="133579"/>
          <w:spacing w:val="-4"/>
          <w:w w:val="115"/>
          <w:sz w:val="30"/>
        </w:rPr>
        <w:t> </w:t>
      </w:r>
      <w:r>
        <w:rPr>
          <w:rFonts w:ascii="Tahoma" w:hAnsi="Tahoma"/>
          <w:color w:val="133579"/>
          <w:w w:val="115"/>
          <w:sz w:val="30"/>
        </w:rPr>
        <w:t>контроля: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217" w:after="0"/>
        <w:ind w:left="650" w:right="0" w:hanging="361"/>
        <w:jc w:val="left"/>
        <w:rPr>
          <w:sz w:val="20"/>
        </w:rPr>
      </w:pPr>
      <w:r>
        <w:rPr>
          <w:color w:val="231F20"/>
          <w:sz w:val="20"/>
        </w:rPr>
        <w:t>Контроль</w:t>
      </w:r>
      <w:r>
        <w:rPr>
          <w:color w:val="231F20"/>
          <w:spacing w:val="32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32"/>
          <w:sz w:val="20"/>
        </w:rPr>
        <w:t> </w:t>
      </w:r>
      <w:r>
        <w:rPr>
          <w:color w:val="231F20"/>
          <w:sz w:val="20"/>
        </w:rPr>
        <w:t>нормирование</w:t>
      </w:r>
      <w:r>
        <w:rPr>
          <w:color w:val="231F20"/>
          <w:spacing w:val="32"/>
          <w:sz w:val="20"/>
        </w:rPr>
        <w:t> </w:t>
      </w:r>
      <w:r>
        <w:rPr>
          <w:color w:val="231F20"/>
          <w:sz w:val="20"/>
        </w:rPr>
        <w:t>экранного</w:t>
      </w:r>
      <w:r>
        <w:rPr>
          <w:color w:val="231F20"/>
          <w:spacing w:val="32"/>
          <w:sz w:val="20"/>
        </w:rPr>
        <w:t> </w:t>
      </w:r>
      <w:r>
        <w:rPr>
          <w:color w:val="231F20"/>
          <w:sz w:val="20"/>
        </w:rPr>
        <w:t>времени;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37" w:lineRule="auto" w:before="113" w:after="0"/>
        <w:ind w:left="650" w:right="117" w:hanging="360"/>
        <w:jc w:val="left"/>
        <w:rPr>
          <w:sz w:val="20"/>
        </w:rPr>
      </w:pPr>
      <w:r>
        <w:rPr>
          <w:color w:val="231F20"/>
          <w:sz w:val="20"/>
        </w:rPr>
        <w:t>Возможность</w:t>
      </w:r>
      <w:r>
        <w:rPr>
          <w:color w:val="231F20"/>
          <w:spacing w:val="52"/>
          <w:sz w:val="20"/>
        </w:rPr>
        <w:t> </w:t>
      </w:r>
      <w:r>
        <w:rPr>
          <w:color w:val="231F20"/>
          <w:sz w:val="20"/>
        </w:rPr>
        <w:t>настраивать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распорядок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дня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52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какое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время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ребенок</w:t>
      </w:r>
      <w:r>
        <w:rPr>
          <w:color w:val="231F20"/>
          <w:spacing w:val="52"/>
          <w:sz w:val="20"/>
        </w:rPr>
        <w:t> </w:t>
      </w:r>
      <w:r>
        <w:rPr>
          <w:color w:val="231F20"/>
          <w:sz w:val="20"/>
        </w:rPr>
        <w:t>может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или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не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может</w:t>
      </w:r>
      <w:r>
        <w:rPr>
          <w:color w:val="231F20"/>
          <w:spacing w:val="-68"/>
          <w:sz w:val="20"/>
        </w:rPr>
        <w:t> </w:t>
      </w:r>
      <w:r>
        <w:rPr>
          <w:color w:val="231F20"/>
          <w:sz w:val="20"/>
        </w:rPr>
        <w:t>пользоваться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устройством;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37" w:lineRule="auto" w:before="112" w:after="0"/>
        <w:ind w:left="650" w:right="115" w:hanging="360"/>
        <w:jc w:val="left"/>
        <w:rPr>
          <w:sz w:val="20"/>
        </w:rPr>
      </w:pPr>
      <w:r>
        <w:rPr>
          <w:color w:val="231F20"/>
          <w:sz w:val="20"/>
        </w:rPr>
        <w:t>Контроль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посещаемых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сайтов,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вплоть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до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запрета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или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ограничения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на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открытие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конкретных</w:t>
      </w:r>
      <w:r>
        <w:rPr>
          <w:color w:val="231F20"/>
          <w:spacing w:val="-67"/>
          <w:sz w:val="20"/>
        </w:rPr>
        <w:t> </w:t>
      </w:r>
      <w:r>
        <w:rPr>
          <w:color w:val="231F20"/>
          <w:sz w:val="20"/>
        </w:rPr>
        <w:t>сайтов;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37" w:lineRule="auto" w:before="112" w:after="0"/>
        <w:ind w:left="650" w:right="115" w:hanging="360"/>
        <w:jc w:val="left"/>
        <w:rPr>
          <w:sz w:val="20"/>
        </w:rPr>
      </w:pPr>
      <w:r>
        <w:rPr>
          <w:color w:val="231F20"/>
          <w:w w:val="105"/>
          <w:sz w:val="20"/>
        </w:rPr>
        <w:t>Контроль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за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открытием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определенных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приложений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смартфоне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или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программ</w:t>
      </w:r>
      <w:r>
        <w:rPr>
          <w:color w:val="231F20"/>
          <w:spacing w:val="11"/>
          <w:w w:val="105"/>
          <w:sz w:val="20"/>
        </w:rPr>
        <w:t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w w:val="105"/>
          <w:sz w:val="20"/>
        </w:rPr>
        <w:t>компьютере;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37" w:lineRule="auto" w:before="112" w:after="0"/>
        <w:ind w:left="650" w:right="117" w:hanging="360"/>
        <w:jc w:val="left"/>
        <w:rPr>
          <w:sz w:val="20"/>
        </w:rPr>
      </w:pPr>
      <w:r>
        <w:rPr>
          <w:color w:val="231F20"/>
          <w:w w:val="105"/>
          <w:sz w:val="20"/>
        </w:rPr>
        <w:t>Возможность</w:t>
      </w:r>
      <w:r>
        <w:rPr>
          <w:color w:val="231F20"/>
          <w:spacing w:val="52"/>
          <w:w w:val="105"/>
          <w:sz w:val="20"/>
        </w:rPr>
        <w:t> </w:t>
      </w:r>
      <w:r>
        <w:rPr>
          <w:color w:val="231F20"/>
          <w:w w:val="105"/>
          <w:sz w:val="20"/>
        </w:rPr>
        <w:t>четко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разграничить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учебу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досуг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ребенка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путем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настройки</w:t>
      </w:r>
      <w:r>
        <w:rPr>
          <w:color w:val="231F20"/>
          <w:spacing w:val="53"/>
          <w:w w:val="105"/>
          <w:sz w:val="20"/>
        </w:rPr>
        <w:t> </w:t>
      </w:r>
      <w:r>
        <w:rPr>
          <w:color w:val="231F20"/>
          <w:w w:val="105"/>
          <w:sz w:val="20"/>
        </w:rPr>
        <w:t>распорядка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w w:val="105"/>
          <w:sz w:val="20"/>
        </w:rPr>
        <w:t>электронного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дня;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10" w:after="0"/>
        <w:ind w:left="650" w:right="0" w:hanging="361"/>
        <w:jc w:val="left"/>
        <w:rPr>
          <w:sz w:val="20"/>
        </w:rPr>
      </w:pPr>
      <w:r>
        <w:rPr>
          <w:color w:val="231F20"/>
          <w:sz w:val="20"/>
        </w:rPr>
        <w:t>Контроль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за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расходами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ребенка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многое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другое;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110" w:after="0"/>
        <w:ind w:left="650" w:right="0" w:hanging="361"/>
        <w:jc w:val="left"/>
        <w:rPr>
          <w:sz w:val="20"/>
        </w:rPr>
      </w:pPr>
      <w:r>
        <w:rPr>
          <w:color w:val="231F20"/>
          <w:sz w:val="20"/>
        </w:rPr>
        <w:t>Контроль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времени,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проведенного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онлайн-играх.</w:t>
      </w:r>
    </w:p>
    <w:p>
      <w:pPr>
        <w:pStyle w:val="BodyText"/>
        <w:spacing w:before="10"/>
        <w:ind w:left="0" w:firstLine="0"/>
        <w:rPr>
          <w:sz w:val="25"/>
        </w:rPr>
      </w:pPr>
    </w:p>
    <w:p>
      <w:pPr>
        <w:pStyle w:val="Heading1"/>
      </w:pPr>
      <w:r>
        <w:rPr>
          <w:color w:val="133579"/>
          <w:w w:val="105"/>
        </w:rPr>
        <w:t>Каким</w:t>
      </w:r>
      <w:r>
        <w:rPr>
          <w:color w:val="133579"/>
          <w:spacing w:val="-12"/>
          <w:w w:val="105"/>
        </w:rPr>
        <w:t> </w:t>
      </w:r>
      <w:r>
        <w:rPr>
          <w:color w:val="133579"/>
          <w:w w:val="105"/>
        </w:rPr>
        <w:t>бывает</w:t>
      </w:r>
      <w:r>
        <w:rPr>
          <w:color w:val="133579"/>
          <w:spacing w:val="-12"/>
          <w:w w:val="105"/>
        </w:rPr>
        <w:t> </w:t>
      </w:r>
      <w:r>
        <w:rPr>
          <w:color w:val="133579"/>
          <w:w w:val="105"/>
        </w:rPr>
        <w:t>родительский</w:t>
      </w:r>
      <w:r>
        <w:rPr>
          <w:color w:val="133579"/>
          <w:spacing w:val="-12"/>
          <w:w w:val="105"/>
        </w:rPr>
        <w:t> </w:t>
      </w:r>
      <w:r>
        <w:rPr>
          <w:color w:val="133579"/>
          <w:w w:val="105"/>
        </w:rPr>
        <w:t>контроль: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18" w:lineRule="auto" w:before="202" w:after="0"/>
        <w:ind w:left="650" w:right="115" w:hanging="360"/>
        <w:jc w:val="both"/>
        <w:rPr>
          <w:sz w:val="20"/>
        </w:rPr>
      </w:pPr>
      <w:r>
        <w:rPr>
          <w:color w:val="231F20"/>
          <w:w w:val="105"/>
          <w:sz w:val="20"/>
        </w:rPr>
        <w:t>Родительский контроль на смартфонах – современные смартфоны смартфоны на Android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iOS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обладают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встроенными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функциями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родительского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контроля,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которые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подключаются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w w:val="105"/>
          <w:sz w:val="20"/>
        </w:rPr>
        <w:t>непосредственно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настройках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телефона.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18" w:lineRule="auto" w:before="110" w:after="0"/>
        <w:ind w:left="650" w:right="113" w:hanging="360"/>
        <w:jc w:val="both"/>
        <w:rPr>
          <w:sz w:val="20"/>
        </w:rPr>
      </w:pPr>
      <w:r>
        <w:rPr>
          <w:color w:val="231F20"/>
          <w:w w:val="105"/>
          <w:sz w:val="20"/>
        </w:rPr>
        <w:t>Родительский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контроль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браузерах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–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некоторые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браузеры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обладают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встроенными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функциями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родительского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контроля.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таком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случае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их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функционал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ограничивается</w:t>
      </w:r>
      <w:r>
        <w:rPr>
          <w:color w:val="231F20"/>
          <w:spacing w:val="-72"/>
          <w:w w:val="105"/>
          <w:sz w:val="20"/>
        </w:rPr>
        <w:t> </w:t>
      </w:r>
      <w:r>
        <w:rPr>
          <w:color w:val="231F20"/>
          <w:w w:val="105"/>
          <w:sz w:val="20"/>
        </w:rPr>
        <w:t>использованием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браузера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не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распространяется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весь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компьютер.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18" w:lineRule="auto" w:before="110" w:after="0"/>
        <w:ind w:left="650" w:right="115" w:hanging="360"/>
        <w:jc w:val="both"/>
        <w:rPr>
          <w:sz w:val="20"/>
        </w:rPr>
      </w:pPr>
      <w:r>
        <w:rPr>
          <w:color w:val="231F20"/>
          <w:w w:val="105"/>
          <w:sz w:val="20"/>
        </w:rPr>
        <w:t>Родительский контроль на игровых приставках – приставки Xbox и PlayStation также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обладают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функциями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родительского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контроля,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которые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позволяют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ограничить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то,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какие</w:t>
      </w:r>
      <w:r>
        <w:rPr>
          <w:color w:val="231F20"/>
          <w:spacing w:val="-72"/>
          <w:w w:val="105"/>
          <w:sz w:val="20"/>
        </w:rPr>
        <w:t> </w:t>
      </w:r>
      <w:r>
        <w:rPr>
          <w:color w:val="231F20"/>
          <w:w w:val="105"/>
          <w:sz w:val="20"/>
        </w:rPr>
        <w:t>игры ребенок может играть, как он может использовать приставку, и контролировать его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sz w:val="20"/>
        </w:rPr>
        <w:t>расходы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магазинах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игр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для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этих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приставок.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20" w:lineRule="auto" w:before="107" w:after="0"/>
        <w:ind w:left="650" w:right="115" w:hanging="360"/>
        <w:jc w:val="both"/>
        <w:rPr>
          <w:sz w:val="20"/>
        </w:rPr>
      </w:pPr>
      <w:r>
        <w:rPr>
          <w:color w:val="231F20"/>
          <w:w w:val="105"/>
          <w:sz w:val="20"/>
        </w:rPr>
        <w:t>Специализированные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приложения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программы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родительского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контроля.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Такие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приложения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можно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найти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как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официальных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магазинах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приложений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смартфонов,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так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w w:val="105"/>
          <w:sz w:val="20"/>
        </w:rPr>
        <w:t>и просто в Интернете на сайтах разработчиков. Эти приложения и программы обладают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самым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широким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функционалом,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который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позволяет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контролировать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действия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ребенка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как</w:t>
      </w:r>
      <w:r>
        <w:rPr>
          <w:color w:val="231F20"/>
          <w:spacing w:val="-72"/>
          <w:w w:val="105"/>
          <w:sz w:val="20"/>
        </w:rPr>
        <w:t> </w:t>
      </w:r>
      <w:r>
        <w:rPr>
          <w:color w:val="231F20"/>
          <w:sz w:val="20"/>
        </w:rPr>
        <w:t>на компьютере, так и в телефоне, отслеживать его активность в соцсетях, телефонную книгу,</w:t>
      </w:r>
      <w:r>
        <w:rPr>
          <w:color w:val="231F20"/>
          <w:spacing w:val="-68"/>
          <w:sz w:val="20"/>
        </w:rPr>
        <w:t> </w:t>
      </w:r>
      <w:r>
        <w:rPr>
          <w:color w:val="231F20"/>
          <w:sz w:val="20"/>
        </w:rPr>
        <w:t>финансовые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траты,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время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использования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устройства,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игры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многое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другое.</w:t>
      </w:r>
    </w:p>
    <w:p>
      <w:pPr>
        <w:pStyle w:val="BodyText"/>
        <w:spacing w:before="2"/>
        <w:ind w:left="0" w:firstLine="0"/>
        <w:rPr>
          <w:sz w:val="26"/>
        </w:rPr>
      </w:pPr>
    </w:p>
    <w:p>
      <w:pPr>
        <w:pStyle w:val="Heading1"/>
      </w:pPr>
      <w:r>
        <w:rPr>
          <w:color w:val="133579"/>
          <w:w w:val="105"/>
        </w:rPr>
        <w:t>Личный</w:t>
      </w:r>
      <w:r>
        <w:rPr>
          <w:color w:val="133579"/>
          <w:spacing w:val="14"/>
          <w:w w:val="105"/>
        </w:rPr>
        <w:t> </w:t>
      </w:r>
      <w:r>
        <w:rPr>
          <w:color w:val="133579"/>
          <w:w w:val="105"/>
        </w:rPr>
        <w:t>пример</w:t>
      </w:r>
    </w:p>
    <w:p>
      <w:pPr>
        <w:pStyle w:val="Heading2"/>
      </w:pPr>
      <w:r>
        <w:rPr/>
        <w:pict>
          <v:shape style="position:absolute;margin-left:35.999599pt;margin-top:15.241452pt;width:5.55pt;height:27.25pt;mso-position-horizontal-relative:page;mso-position-vertical-relative:paragraph;z-index:15734272" coordorigin="720,305" coordsize="111,545" path="m775,305l754,309,736,321,724,339,720,360,720,794,724,815,736,833,754,845,775,849,797,845,814,833,826,815,830,794,830,360,826,339,814,321,797,309,775,305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</w:rPr>
        <w:t>Объясните</w:t>
      </w:r>
      <w:r>
        <w:rPr>
          <w:color w:val="E0691F"/>
          <w:spacing w:val="15"/>
        </w:rPr>
        <w:t> </w:t>
      </w:r>
      <w:r>
        <w:rPr>
          <w:color w:val="E0691F"/>
        </w:rPr>
        <w:t>ребенку,</w:t>
      </w:r>
      <w:r>
        <w:rPr>
          <w:color w:val="E0691F"/>
          <w:spacing w:val="16"/>
        </w:rPr>
        <w:t> </w:t>
      </w:r>
      <w:r>
        <w:rPr>
          <w:color w:val="E0691F"/>
        </w:rPr>
        <w:t>что</w:t>
      </w:r>
      <w:r>
        <w:rPr>
          <w:color w:val="E0691F"/>
          <w:spacing w:val="15"/>
        </w:rPr>
        <w:t> </w:t>
      </w:r>
      <w:r>
        <w:rPr>
          <w:color w:val="E0691F"/>
        </w:rPr>
        <w:t>родительский</w:t>
      </w:r>
      <w:r>
        <w:rPr>
          <w:color w:val="E0691F"/>
          <w:spacing w:val="16"/>
        </w:rPr>
        <w:t> </w:t>
      </w:r>
      <w:r>
        <w:rPr>
          <w:color w:val="E0691F"/>
        </w:rPr>
        <w:t>контроль</w:t>
      </w:r>
      <w:r>
        <w:rPr>
          <w:color w:val="E0691F"/>
          <w:spacing w:val="15"/>
        </w:rPr>
        <w:t> </w:t>
      </w:r>
      <w:r>
        <w:rPr>
          <w:color w:val="E0691F"/>
        </w:rPr>
        <w:t>–</w:t>
      </w:r>
      <w:r>
        <w:rPr>
          <w:color w:val="E0691F"/>
          <w:spacing w:val="16"/>
        </w:rPr>
        <w:t> </w:t>
      </w:r>
      <w:r>
        <w:rPr>
          <w:color w:val="E0691F"/>
        </w:rPr>
        <w:t>это</w:t>
      </w:r>
      <w:r>
        <w:rPr>
          <w:color w:val="E0691F"/>
          <w:spacing w:val="15"/>
        </w:rPr>
        <w:t> </w:t>
      </w:r>
      <w:r>
        <w:rPr>
          <w:color w:val="E0691F"/>
        </w:rPr>
        <w:t>база</w:t>
      </w:r>
      <w:r>
        <w:rPr>
          <w:color w:val="E0691F"/>
          <w:spacing w:val="16"/>
        </w:rPr>
        <w:t> </w:t>
      </w:r>
      <w:r>
        <w:rPr>
          <w:color w:val="E0691F"/>
        </w:rPr>
        <w:t>его</w:t>
      </w:r>
      <w:r>
        <w:rPr>
          <w:color w:val="E0691F"/>
          <w:spacing w:val="15"/>
        </w:rPr>
        <w:t> </w:t>
      </w:r>
      <w:r>
        <w:rPr>
          <w:color w:val="E0691F"/>
        </w:rPr>
        <w:t>безопасности.</w:t>
      </w:r>
      <w:r>
        <w:rPr>
          <w:color w:val="E0691F"/>
          <w:spacing w:val="-67"/>
        </w:rPr>
        <w:t> </w:t>
      </w:r>
      <w:r>
        <w:rPr>
          <w:color w:val="E0691F"/>
          <w:w w:val="105"/>
        </w:rPr>
        <w:t>Заключите</w:t>
      </w:r>
      <w:r>
        <w:rPr>
          <w:color w:val="E0691F"/>
          <w:spacing w:val="-11"/>
          <w:w w:val="105"/>
        </w:rPr>
        <w:t> </w:t>
      </w:r>
      <w:r>
        <w:rPr>
          <w:color w:val="E0691F"/>
          <w:w w:val="105"/>
        </w:rPr>
        <w:t>соглашение</w:t>
      </w:r>
      <w:r>
        <w:rPr>
          <w:color w:val="E0691F"/>
          <w:spacing w:val="-10"/>
          <w:w w:val="105"/>
        </w:rPr>
        <w:t> </w:t>
      </w:r>
      <w:r>
        <w:rPr>
          <w:color w:val="E0691F"/>
          <w:w w:val="105"/>
        </w:rPr>
        <w:t>о</w:t>
      </w:r>
      <w:r>
        <w:rPr>
          <w:color w:val="E0691F"/>
          <w:spacing w:val="-10"/>
          <w:w w:val="105"/>
        </w:rPr>
        <w:t> </w:t>
      </w:r>
      <w:r>
        <w:rPr>
          <w:color w:val="E0691F"/>
          <w:w w:val="105"/>
        </w:rPr>
        <w:t>его</w:t>
      </w:r>
      <w:r>
        <w:rPr>
          <w:color w:val="E0691F"/>
          <w:spacing w:val="-10"/>
          <w:w w:val="105"/>
        </w:rPr>
        <w:t> </w:t>
      </w:r>
      <w:r>
        <w:rPr>
          <w:color w:val="E0691F"/>
          <w:w w:val="105"/>
        </w:rPr>
        <w:t>установке.</w:t>
      </w:r>
    </w:p>
    <w:p>
      <w:pPr>
        <w:pStyle w:val="BodyText"/>
        <w:spacing w:before="7"/>
        <w:ind w:left="0" w:firstLine="0"/>
        <w:rPr>
          <w:rFonts w:ascii="Tahoma"/>
          <w:b/>
          <w:sz w:val="22"/>
        </w:rPr>
      </w:pPr>
    </w:p>
    <w:p>
      <w:pPr>
        <w:spacing w:before="0"/>
        <w:ind w:left="119" w:right="115" w:firstLine="0"/>
        <w:jc w:val="both"/>
        <w:rPr>
          <w:rFonts w:ascii="Tahoma" w:hAnsi="Tahoma"/>
          <w:b/>
          <w:sz w:val="20"/>
        </w:rPr>
      </w:pPr>
      <w:r>
        <w:rPr/>
        <w:pict>
          <v:group style="position:absolute;margin-left:35.999802pt;margin-top:61.864895pt;width:37.3pt;height:43.1pt;mso-position-horizontal-relative:page;mso-position-vertical-relative:paragraph;z-index:15729664" coordorigin="720,1237" coordsize="746,862">
            <v:shape style="position:absolute;left:720;top:1237;width:746;height:862" coordorigin="720,1237" coordsize="746,862" path="m940,1629l933,1633,933,1641,933,1880,830,1939,727,1879,727,1760,933,1641,933,1633,720,1756,720,1883,830,1947,844,1939,940,1884,940,1641,940,1629xm940,1326l933,1330,933,1338,933,1576,727,1694,727,1457,933,1338,933,1330,720,1453,720,1706,741,1694,940,1579,940,1338,940,1326xm1203,1781l1197,1785,1197,1793,1197,2031,1093,2091,887,1972,1197,1793,1197,1785,873,1972,1093,2099,1107,2091,1203,2035,1203,1793,1203,1781xm1313,1364l1299,1356,1299,1364,989,1543,989,1305,1093,1245,1299,1364,1299,1356,1107,1245,1093,1237,982,1301,982,1555,1003,1543,1313,1364xm1466,1453l1459,1449,1459,1457,1459,1576,1253,1695,1253,1456,1355,1397,1459,1457,1459,1449,1369,1397,1355,1389,1246,1452,1246,1707,1267,1695,1466,1580,1466,1453xe" filled="true" fillcolor="#828688" stroked="false">
              <v:path arrowok="t"/>
              <v:fill type="solid"/>
            </v:shape>
            <v:shape style="position:absolute;left:985;top:1634;width:190;height:219" type="#_x0000_t75" stroked="false">
              <v:imagedata r:id="rId6" o:title=""/>
            </v:shape>
            <v:shape style="position:absolute;left:1246;top:1629;width:220;height:381" coordorigin="1246,1629" coordsize="220,381" path="m1466,1629l1246,1756,1246,2010,1267,1998,1253,1998,1253,1760,1459,1641,1466,1641,1466,1629xm1466,1641l1459,1641,1459,1879,1253,1998,1267,1998,1466,1883,1466,1641xe" filled="true" fillcolor="#828688" stroked="false">
              <v:path arrowok="t"/>
              <v:fill type="solid"/>
            </v:shape>
            <v:shape style="position:absolute;left:1010;top:1482;width:190;height:219" type="#_x0000_t75" stroked="false">
              <v:imagedata r:id="rId7" o:title=""/>
            </v:shape>
            <v:shape style="position:absolute;left:985;top:1685;width:190;height:16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1041286</wp:posOffset>
            </wp:positionH>
            <wp:positionV relativeFrom="paragraph">
              <wp:posOffset>836565</wp:posOffset>
            </wp:positionV>
            <wp:extent cx="1042707" cy="45720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0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66.144997pt;width:74.75pt;height:39.3pt;mso-position-horizontal-relative:page;mso-position-vertical-relative:paragraph;z-index:15730688" coordorigin="5669,1323" coordsize="1495,786">
            <v:shape style="position:absolute;left:7051;top:1583;width:112;height:193" coordorigin="7051,1583" coordsize="112,193" path="m7119,1583l7096,1583,7086,1585,7069,1593,7062,1598,7054,1613,7051,1623,7052,1736,7054,1745,7062,1760,7069,1766,7086,1774,7096,1776,7119,1776,7129,1774,7146,1766,7152,1760,7161,1745,7163,1736,7163,1736,7104,1736,7101,1734,7097,1730,7095,1726,7096,1632,7097,1629,7101,1624,7104,1623,7163,1623,7163,1623,7161,1613,7152,1598,7146,1593,7129,1585,7119,1583xm7163,1623l7111,1623,7114,1624,7118,1629,7119,1632,7119,1726,7118,1730,7114,1734,7111,1736,7163,1736,7163,1623xe" filled="true" fillcolor="#0f1214" stroked="false">
              <v:path arrowok="t"/>
              <v:fill type="solid"/>
            </v:shape>
            <v:shape style="position:absolute;left:5669;top:1322;width:1355;height:786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40.852203pt;margin-top:61.580696pt;width:34.25pt;height:40.050pt;mso-position-horizontal-relative:page;mso-position-vertical-relative:paragraph;z-index:15731200" coordorigin="4817,1232" coordsize="685,801">
            <v:shape style="position:absolute;left:5077;top:1556;width:425;height:476" type="#_x0000_t75" stroked="false">
              <v:imagedata r:id="rId11" o:title=""/>
            </v:shape>
            <v:shape style="position:absolute;left:4817;top:1326;width:468;height:468" coordorigin="4817,1326" coordsize="468,468" path="m5051,1326l4977,1338,4913,1371,4862,1422,4829,1486,4817,1560,4829,1634,4862,1698,4913,1749,4977,1782,5051,1794,5125,1782,5189,1749,5240,1698,5249,1680,5051,1680,5005,1670,4967,1645,4941,1607,4932,1560,4941,1514,4967,1476,5005,1450,5051,1441,5191,1441,5188,1425,5189,1412,5191,1401,5194,1389,5198,1378,5166,1356,5130,1340,5092,1330,5051,1326xm5191,1441l5051,1441,5097,1450,5135,1476,5161,1514,5170,1560,5161,1607,5135,1645,5097,1670,5051,1680,5249,1680,5273,1634,5285,1560,5285,1553,5285,1546,5284,1538,5246,1525,5216,1500,5195,1465,5191,1441xe" filled="true" fillcolor="#223c74" stroked="false">
              <v:path arrowok="t"/>
              <v:fill type="solid"/>
            </v:shape>
            <v:shape style="position:absolute;left:5156;top:1231;width:246;height:29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80.990906pt;margin-top:71.342194pt;width:29.25pt;height:9.8pt;mso-position-horizontal-relative:page;mso-position-vertical-relative:paragraph;z-index:15731712" coordorigin="9620,1427" coordsize="585,196">
            <v:shape style="position:absolute;left:9619;top:1426;width:284;height:196" type="#_x0000_t75" stroked="false">
              <v:imagedata r:id="rId13" o:title=""/>
            </v:shape>
            <v:shape style="position:absolute;left:9934;top:1428;width:270;height:191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5636419</wp:posOffset>
            </wp:positionH>
            <wp:positionV relativeFrom="paragraph">
              <wp:posOffset>893978</wp:posOffset>
            </wp:positionV>
            <wp:extent cx="348016" cy="347662"/>
            <wp:effectExtent l="0" t="0" r="0" b="0"/>
            <wp:wrapNone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6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6111948</wp:posOffset>
            </wp:positionH>
            <wp:positionV relativeFrom="paragraph">
              <wp:posOffset>1115166</wp:posOffset>
            </wp:positionV>
            <wp:extent cx="984059" cy="147637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05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color w:val="231F20"/>
          <w:w w:val="105"/>
          <w:sz w:val="20"/>
        </w:rPr>
        <w:t>Более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подробную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инструкцию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о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том,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как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настроить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родительский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контроль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на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разных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устройствах можно в инструкции по настройке родительского контроля Лиги безопасного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Интернета</w:t>
      </w:r>
      <w:r>
        <w:rPr>
          <w:rFonts w:ascii="Tahoma" w:hAnsi="Tahoma"/>
          <w:b/>
          <w:color w:val="231F20"/>
          <w:spacing w:val="-3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https://ligainternet.ru/.</w:t>
      </w:r>
    </w:p>
    <w:sectPr>
      <w:pgSz w:w="11910" w:h="16840"/>
      <w:pgMar w:top="620" w:bottom="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50" w:hanging="360"/>
        <w:jc w:val="left"/>
      </w:pPr>
      <w:rPr>
        <w:rFonts w:hint="default" w:ascii="Verdana" w:hAnsi="Verdana" w:eastAsia="Verdana" w:cs="Verdana"/>
        <w:color w:val="231F20"/>
        <w:spacing w:val="0"/>
        <w:w w:val="5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0" w:hanging="360"/>
        <w:jc w:val="left"/>
      </w:pPr>
      <w:rPr>
        <w:rFonts w:hint="default" w:ascii="Verdana" w:hAnsi="Verdana" w:eastAsia="Verdana" w:cs="Verdana"/>
        <w:color w:val="231F20"/>
        <w:spacing w:val="0"/>
        <w:w w:val="5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10"/>
      <w:ind w:left="650" w:hanging="360"/>
    </w:pPr>
    <w:rPr>
      <w:rFonts w:ascii="Verdana" w:hAnsi="Verdana" w:eastAsia="Verdana" w:cs="Verdan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ahoma" w:hAnsi="Tahoma" w:eastAsia="Tahoma" w:cs="Tahoma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257"/>
      <w:ind w:left="686"/>
      <w:outlineLvl w:val="2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3" w:line="591" w:lineRule="exact"/>
      <w:ind w:left="119"/>
    </w:pPr>
    <w:rPr>
      <w:rFonts w:ascii="Verdana" w:hAnsi="Verdana" w:eastAsia="Verdana" w:cs="Verdana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10"/>
      <w:ind w:left="650" w:right="115" w:hanging="360"/>
    </w:pPr>
    <w:rPr>
      <w:rFonts w:ascii="Verdana" w:hAnsi="Verdana" w:eastAsia="Verdana" w:cs="Verdan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2023-05-29T06:56:39Z</dcterms:created>
  <dcterms:modified xsi:type="dcterms:W3CDTF">2023-05-29T06:56:39Z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2023-05-29T00:00:00Z</vt:filetime>
  </property>
</Properties>
</file>