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92D" w:rsidRPr="00AB692D" w:rsidRDefault="00AB692D" w:rsidP="00AB692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692D">
        <w:rPr>
          <w:rFonts w:ascii="Times New Roman" w:hAnsi="Times New Roman"/>
          <w:b/>
          <w:sz w:val="24"/>
          <w:szCs w:val="24"/>
        </w:rPr>
        <w:t>Меры предосторожности при использовании пиротехники.</w:t>
      </w:r>
    </w:p>
    <w:p w:rsidR="00AB692D" w:rsidRPr="00AB692D" w:rsidRDefault="00AB692D" w:rsidP="00AB692D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B692D">
        <w:rPr>
          <w:rFonts w:ascii="Times New Roman" w:hAnsi="Times New Roman"/>
          <w:sz w:val="24"/>
          <w:szCs w:val="24"/>
        </w:rPr>
        <w:t xml:space="preserve">Зимние праздники – это праздничное настроение, яркие огни, радость, смех, веселье и ожидание сказки. В новогоднюю ночь, а также многие дни после нее, ночное небо озаряют тысячи  разноцветных огней – в ход идет пиротехника. Дети взрывают петарды, балуются с салютами, взрослые используют «артиллерию» посерьезней. Чтобы праздники неожиданно не омрачили ожоги и другие травмы от использования пиротехники, а </w:t>
      </w:r>
      <w:proofErr w:type="gramStart"/>
      <w:r w:rsidRPr="00AB692D">
        <w:rPr>
          <w:rFonts w:ascii="Times New Roman" w:hAnsi="Times New Roman"/>
          <w:sz w:val="24"/>
          <w:szCs w:val="24"/>
        </w:rPr>
        <w:t>также</w:t>
      </w:r>
      <w:proofErr w:type="gramEnd"/>
      <w:r w:rsidRPr="00AB692D">
        <w:rPr>
          <w:rFonts w:ascii="Times New Roman" w:hAnsi="Times New Roman"/>
          <w:sz w:val="24"/>
          <w:szCs w:val="24"/>
        </w:rPr>
        <w:t xml:space="preserve"> чтобы не пришлось вызывать пожарных, важно всего лишь запомнить ряд несложных правил и не забывать об ответственном обращении с огнем.</w:t>
      </w:r>
    </w:p>
    <w:p w:rsidR="00AB692D" w:rsidRPr="00AB692D" w:rsidRDefault="00AB692D" w:rsidP="00AB692D">
      <w:pPr>
        <w:spacing w:line="240" w:lineRule="auto"/>
        <w:ind w:firstLine="851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AB692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Важно соблюдать следующие меры безопасности:</w:t>
      </w:r>
    </w:p>
    <w:p w:rsidR="00AB692D" w:rsidRPr="00AB692D" w:rsidRDefault="00AB692D" w:rsidP="00AB692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AB692D">
        <w:rPr>
          <w:rFonts w:ascii="Times New Roman" w:eastAsia="Times New Roman" w:hAnsi="Times New Roman"/>
          <w:bCs/>
          <w:sz w:val="24"/>
          <w:szCs w:val="24"/>
        </w:rPr>
        <w:t>Покупать пиротехнику для Нового года</w:t>
      </w:r>
      <w:r w:rsidRPr="00AB692D">
        <w:rPr>
          <w:rFonts w:ascii="Times New Roman" w:eastAsia="Times New Roman" w:hAnsi="Times New Roman"/>
          <w:sz w:val="24"/>
          <w:szCs w:val="24"/>
        </w:rPr>
        <w:t xml:space="preserve"> можно исключительно у тех продавцов, которые имеют все необходимые разрешительные документы на такую деятельность и сертификаты качества на соответствующую продукцию. Продавец должен быть готов представить заключение СЭС и Службы пожарной охраны, а все товары должны иметь описания на русском языке и  иметь срок годности. </w:t>
      </w:r>
    </w:p>
    <w:p w:rsidR="00AB692D" w:rsidRPr="00AB692D" w:rsidRDefault="00AB692D" w:rsidP="00AB692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AB692D">
        <w:rPr>
          <w:rFonts w:ascii="Times New Roman" w:eastAsia="Times New Roman" w:hAnsi="Times New Roman"/>
          <w:sz w:val="24"/>
          <w:szCs w:val="24"/>
        </w:rPr>
        <w:t>Перед использованием фейерверков необходимо внимательно изучить инструкцию применения</w:t>
      </w:r>
      <w:r w:rsidRPr="00AB692D">
        <w:rPr>
          <w:rFonts w:ascii="Times New Roman" w:hAnsi="Times New Roman"/>
          <w:sz w:val="24"/>
          <w:szCs w:val="24"/>
        </w:rPr>
        <w:t> пиротехнического изделия, которая должна содержать:</w:t>
      </w:r>
    </w:p>
    <w:p w:rsidR="00AB692D" w:rsidRPr="00AB692D" w:rsidRDefault="00AB692D" w:rsidP="00AB692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</w:pPr>
      <w:r w:rsidRPr="00AB692D">
        <w:t>ограничения по условиям обращения и применения пиротехнического изделия;</w:t>
      </w:r>
    </w:p>
    <w:p w:rsidR="00AB692D" w:rsidRPr="00AB692D" w:rsidRDefault="00AB692D" w:rsidP="00AB692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</w:pPr>
      <w:r w:rsidRPr="00AB692D">
        <w:t>способы безопасной подготовки и запуска;</w:t>
      </w:r>
    </w:p>
    <w:p w:rsidR="00AB692D" w:rsidRPr="00AB692D" w:rsidRDefault="00AB692D" w:rsidP="00AB692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</w:pPr>
      <w:r w:rsidRPr="00AB692D">
        <w:t>меры по предотвращению самостоятельного срабатывания пиротехнических изделий и пожаров от них;</w:t>
      </w:r>
    </w:p>
    <w:p w:rsidR="00AB692D" w:rsidRPr="00AB692D" w:rsidRDefault="00AB692D" w:rsidP="00AB692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</w:pPr>
      <w:r w:rsidRPr="00AB692D">
        <w:t>размеры опасной зоны;</w:t>
      </w:r>
    </w:p>
    <w:p w:rsidR="00AB692D" w:rsidRPr="00AB692D" w:rsidRDefault="00AB692D" w:rsidP="00AB692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</w:pPr>
      <w:r w:rsidRPr="00AB692D">
        <w:t>срок годности или гарантийный срок и дату изготовления;</w:t>
      </w:r>
    </w:p>
    <w:p w:rsidR="00AB692D" w:rsidRPr="00AB692D" w:rsidRDefault="00AB692D" w:rsidP="00AB692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</w:pPr>
      <w:r w:rsidRPr="00AB692D">
        <w:t>способы безопасной утилизации;</w:t>
      </w:r>
    </w:p>
    <w:p w:rsidR="00AB692D" w:rsidRPr="00AB692D" w:rsidRDefault="00AB692D" w:rsidP="00AB692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</w:pPr>
      <w:r w:rsidRPr="00AB692D">
        <w:t>предупреждения об опасности пиротехнического изделия выделенным шрифтом или сопровождением слова «ВНИМАНИЕ»;</w:t>
      </w:r>
    </w:p>
    <w:p w:rsidR="00AB692D" w:rsidRPr="00AB692D" w:rsidRDefault="00AB692D" w:rsidP="00AB692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</w:pPr>
      <w:r w:rsidRPr="00AB692D">
        <w:t>реквизиты производителя;</w:t>
      </w:r>
    </w:p>
    <w:p w:rsidR="00AB692D" w:rsidRPr="00AB692D" w:rsidRDefault="00AB692D" w:rsidP="00AB692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</w:pPr>
      <w:r w:rsidRPr="00AB692D">
        <w:t>идентификационные признаки пиротехнического изделия;</w:t>
      </w:r>
    </w:p>
    <w:p w:rsidR="00AB692D" w:rsidRPr="00AB692D" w:rsidRDefault="00AB692D" w:rsidP="00AB692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</w:pPr>
      <w:r w:rsidRPr="00AB692D">
        <w:t>информацию о сертификации и другие сведения, обусловленные спецификой пиротехнического изделия;</w:t>
      </w:r>
    </w:p>
    <w:p w:rsidR="00AB692D" w:rsidRPr="00AB692D" w:rsidRDefault="00AB692D" w:rsidP="00AB692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</w:pPr>
      <w:r w:rsidRPr="00AB692D">
        <w:t>текст инструкции по эксплуатации должен быть изложен на русском языке четким и хорошо различимым шрифтом.</w:t>
      </w:r>
    </w:p>
    <w:p w:rsidR="00AB692D" w:rsidRPr="00AB692D" w:rsidRDefault="00AB692D" w:rsidP="00AB692D">
      <w:pPr>
        <w:pStyle w:val="a4"/>
        <w:shd w:val="clear" w:color="auto" w:fill="FFFFFF"/>
        <w:spacing w:before="0" w:beforeAutospacing="0" w:after="0" w:afterAutospacing="0"/>
        <w:jc w:val="both"/>
      </w:pPr>
    </w:p>
    <w:p w:rsidR="00AB692D" w:rsidRPr="00AB692D" w:rsidRDefault="00AB692D" w:rsidP="00AB692D">
      <w:pPr>
        <w:pStyle w:val="a3"/>
        <w:spacing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B692D">
        <w:rPr>
          <w:rFonts w:ascii="Times New Roman" w:hAnsi="Times New Roman"/>
          <w:b/>
          <w:bCs/>
          <w:sz w:val="24"/>
          <w:szCs w:val="24"/>
        </w:rPr>
        <w:t>Основные признаки фальсификации пиротехники:</w:t>
      </w:r>
    </w:p>
    <w:p w:rsidR="00AB692D" w:rsidRPr="00AB692D" w:rsidRDefault="00AB692D" w:rsidP="00AB692D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B692D">
        <w:rPr>
          <w:rFonts w:ascii="Times New Roman" w:hAnsi="Times New Roman"/>
          <w:sz w:val="24"/>
          <w:szCs w:val="24"/>
        </w:rPr>
        <w:t xml:space="preserve">На упаковке отсутствуют: наименование, предупреждение об опасности и информация, о размерах опасной зоны вокруг работающего изделия, срок годности, условия хранения и способы утилизации, реквизиты производителя. </w:t>
      </w:r>
    </w:p>
    <w:p w:rsidR="00AB692D" w:rsidRPr="00AB692D" w:rsidRDefault="00AB692D" w:rsidP="00AB692D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B692D">
        <w:rPr>
          <w:rFonts w:ascii="Times New Roman" w:hAnsi="Times New Roman"/>
          <w:sz w:val="24"/>
          <w:szCs w:val="24"/>
        </w:rPr>
        <w:t xml:space="preserve">Название или изготовитель, </w:t>
      </w:r>
      <w:proofErr w:type="gramStart"/>
      <w:r w:rsidRPr="00AB692D">
        <w:rPr>
          <w:rFonts w:ascii="Times New Roman" w:hAnsi="Times New Roman"/>
          <w:sz w:val="24"/>
          <w:szCs w:val="24"/>
        </w:rPr>
        <w:t>указанные</w:t>
      </w:r>
      <w:proofErr w:type="gramEnd"/>
      <w:r w:rsidRPr="00AB692D">
        <w:rPr>
          <w:rFonts w:ascii="Times New Roman" w:hAnsi="Times New Roman"/>
          <w:sz w:val="24"/>
          <w:szCs w:val="24"/>
        </w:rPr>
        <w:t xml:space="preserve"> на изделии и в сертификате, не совпадают.</w:t>
      </w:r>
    </w:p>
    <w:p w:rsidR="00AB692D" w:rsidRPr="00AB692D" w:rsidRDefault="00AB692D" w:rsidP="00AB692D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B692D">
        <w:rPr>
          <w:rFonts w:ascii="Times New Roman" w:hAnsi="Times New Roman"/>
          <w:sz w:val="24"/>
          <w:szCs w:val="24"/>
        </w:rPr>
        <w:t xml:space="preserve">Копия сертификата не заверена подписью и оригинальной печатью органа, выдавшего сертификат, либо нотариуса или владельца сертификата. </w:t>
      </w:r>
    </w:p>
    <w:p w:rsidR="00AB692D" w:rsidRPr="00AB692D" w:rsidRDefault="00AB692D" w:rsidP="00AB692D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B692D">
        <w:rPr>
          <w:rFonts w:ascii="Times New Roman" w:hAnsi="Times New Roman"/>
          <w:sz w:val="24"/>
          <w:szCs w:val="24"/>
        </w:rPr>
        <w:t>В графе сертификата «дополнительная информация» нет класса опасности.</w:t>
      </w:r>
    </w:p>
    <w:p w:rsidR="00AB692D" w:rsidRPr="00AB692D" w:rsidRDefault="00AB692D" w:rsidP="00AB692D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B692D">
        <w:rPr>
          <w:rFonts w:ascii="Times New Roman" w:hAnsi="Times New Roman"/>
          <w:sz w:val="24"/>
          <w:szCs w:val="24"/>
        </w:rPr>
        <w:t>Код органа по сертификации знака соответствия на изделии не совпадает с кодом в номере сертификата.</w:t>
      </w:r>
    </w:p>
    <w:p w:rsidR="00AB692D" w:rsidRPr="00AB692D" w:rsidRDefault="00AB692D" w:rsidP="00AB692D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B692D">
        <w:rPr>
          <w:rFonts w:ascii="Times New Roman" w:hAnsi="Times New Roman"/>
          <w:b/>
          <w:sz w:val="24"/>
          <w:szCs w:val="24"/>
        </w:rPr>
        <w:t>Если у Вас есть подозрения в подлинности изделия, лучше отказаться от его приобретения, здоровье дороже!</w:t>
      </w:r>
    </w:p>
    <w:p w:rsidR="00AB692D" w:rsidRPr="00AB692D" w:rsidRDefault="00AB692D" w:rsidP="00AB692D">
      <w:pPr>
        <w:pStyle w:val="a4"/>
        <w:shd w:val="clear" w:color="auto" w:fill="FFFFFF"/>
        <w:spacing w:before="0" w:beforeAutospacing="0" w:after="0" w:afterAutospacing="0"/>
        <w:jc w:val="both"/>
      </w:pPr>
    </w:p>
    <w:p w:rsidR="00AB692D" w:rsidRPr="00AB692D" w:rsidRDefault="00AB692D" w:rsidP="00AB692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AB692D">
        <w:rPr>
          <w:rFonts w:ascii="Times New Roman" w:eastAsia="Times New Roman" w:hAnsi="Times New Roman"/>
          <w:sz w:val="24"/>
          <w:szCs w:val="24"/>
        </w:rPr>
        <w:t>До момента использования нужно обеспечить правильное </w:t>
      </w:r>
      <w:r w:rsidRPr="00AB692D">
        <w:rPr>
          <w:rFonts w:ascii="Times New Roman" w:eastAsia="Times New Roman" w:hAnsi="Times New Roman"/>
          <w:bCs/>
          <w:sz w:val="24"/>
          <w:szCs w:val="24"/>
        </w:rPr>
        <w:t>хранение фейерверков</w:t>
      </w:r>
      <w:r w:rsidRPr="00AB692D">
        <w:rPr>
          <w:rFonts w:ascii="Times New Roman" w:eastAsia="Times New Roman" w:hAnsi="Times New Roman"/>
          <w:sz w:val="24"/>
          <w:szCs w:val="24"/>
        </w:rPr>
        <w:t xml:space="preserve">. Лучшие условия – сухое и прохладное место, не находящееся в непосредственной близости от источников огня и газовых приборов. </w:t>
      </w:r>
      <w:r w:rsidRPr="00AB69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Пиротехническую продукцию нельзя оставлять на солнце (на подоконниках, балконах, на целый день во дворе и т.д.). Под прямыми солнечными лучами вещества, которые содержатся в той же петарде, могут </w:t>
      </w:r>
      <w:r w:rsidRPr="00AB69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воспламениться. </w:t>
      </w:r>
      <w:r w:rsidRPr="00AB692D">
        <w:rPr>
          <w:rFonts w:ascii="Times New Roman" w:eastAsia="Times New Roman" w:hAnsi="Times New Roman"/>
          <w:sz w:val="24"/>
          <w:szCs w:val="24"/>
        </w:rPr>
        <w:t xml:space="preserve">На месте запуска салютов еще не использованные изделия стоит держать в 10-15 метрах от точки, где они приводятся в действие. </w:t>
      </w:r>
      <w:r w:rsidRPr="00AB692D">
        <w:rPr>
          <w:rFonts w:ascii="Times New Roman" w:hAnsi="Times New Roman"/>
          <w:sz w:val="24"/>
          <w:szCs w:val="24"/>
        </w:rPr>
        <w:t xml:space="preserve">Не допускать применение пиротехнических изделий с явными дефектами и повреждениями. </w:t>
      </w:r>
      <w:r w:rsidRPr="00AB692D">
        <w:rPr>
          <w:rFonts w:ascii="Times New Roman" w:hAnsi="Times New Roman"/>
          <w:b/>
          <w:sz w:val="24"/>
          <w:szCs w:val="24"/>
        </w:rPr>
        <w:t>Запрещается</w:t>
      </w:r>
      <w:r w:rsidRPr="00AB692D">
        <w:rPr>
          <w:rFonts w:ascii="Times New Roman" w:hAnsi="Times New Roman"/>
          <w:sz w:val="24"/>
          <w:szCs w:val="24"/>
        </w:rPr>
        <w:t xml:space="preserve"> сушить намокшие пиротехнические изделия на отопительных приборах - батареях отопления, обогревателях и т. п.</w:t>
      </w:r>
    </w:p>
    <w:p w:rsidR="00AB692D" w:rsidRPr="00AB692D" w:rsidRDefault="00AB692D" w:rsidP="00AB692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AB692D">
        <w:rPr>
          <w:rFonts w:ascii="Times New Roman" w:eastAsia="Times New Roman" w:hAnsi="Times New Roman"/>
          <w:sz w:val="24"/>
          <w:szCs w:val="24"/>
        </w:rPr>
        <w:t>Даже простая </w:t>
      </w:r>
      <w:r w:rsidRPr="00AB692D">
        <w:rPr>
          <w:rFonts w:ascii="Times New Roman" w:eastAsia="Times New Roman" w:hAnsi="Times New Roman"/>
          <w:bCs/>
          <w:sz w:val="24"/>
          <w:szCs w:val="24"/>
        </w:rPr>
        <w:t>транспортировка фейерверков</w:t>
      </w:r>
      <w:r w:rsidRPr="00AB692D">
        <w:rPr>
          <w:rFonts w:ascii="Times New Roman" w:eastAsia="Times New Roman" w:hAnsi="Times New Roman"/>
          <w:sz w:val="24"/>
          <w:szCs w:val="24"/>
        </w:rPr>
        <w:t xml:space="preserve"> требует повышенной осторожности, так как некоторые вещества могут </w:t>
      </w:r>
      <w:proofErr w:type="spellStart"/>
      <w:r w:rsidRPr="00AB692D">
        <w:rPr>
          <w:rFonts w:ascii="Times New Roman" w:eastAsia="Times New Roman" w:hAnsi="Times New Roman"/>
          <w:sz w:val="24"/>
          <w:szCs w:val="24"/>
        </w:rPr>
        <w:t>сдетонировать</w:t>
      </w:r>
      <w:proofErr w:type="spellEnd"/>
      <w:r w:rsidRPr="00AB692D">
        <w:rPr>
          <w:rFonts w:ascii="Times New Roman" w:eastAsia="Times New Roman" w:hAnsi="Times New Roman"/>
          <w:sz w:val="24"/>
          <w:szCs w:val="24"/>
        </w:rPr>
        <w:t xml:space="preserve"> от сильного удара. Не стоит носить петарды в карманах, играть с ними, использовать не по назначению.</w:t>
      </w:r>
    </w:p>
    <w:p w:rsidR="00AB692D" w:rsidRPr="00AB692D" w:rsidRDefault="00AB692D" w:rsidP="00AB692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AB692D">
        <w:rPr>
          <w:rFonts w:ascii="Times New Roman" w:eastAsia="Times New Roman" w:hAnsi="Times New Roman"/>
          <w:sz w:val="24"/>
          <w:szCs w:val="24"/>
        </w:rPr>
        <w:t xml:space="preserve">Детям необходимо быть вдвойне осторожными при использовании любых пиротехнических изделий, и делать это в присутствии взрослых. </w:t>
      </w:r>
    </w:p>
    <w:p w:rsidR="00AB692D" w:rsidRPr="00AB692D" w:rsidRDefault="00AB692D" w:rsidP="00AB692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AB692D">
        <w:rPr>
          <w:rFonts w:ascii="Times New Roman" w:eastAsia="Times New Roman" w:hAnsi="Times New Roman"/>
          <w:sz w:val="24"/>
          <w:szCs w:val="24"/>
        </w:rPr>
        <w:t>В некоторых случаях </w:t>
      </w:r>
      <w:r w:rsidRPr="00AB692D">
        <w:rPr>
          <w:rFonts w:ascii="Times New Roman" w:eastAsia="Times New Roman" w:hAnsi="Times New Roman"/>
          <w:bCs/>
          <w:sz w:val="24"/>
          <w:szCs w:val="24"/>
        </w:rPr>
        <w:t>новогодние салюты</w:t>
      </w:r>
      <w:r w:rsidRPr="00AB692D">
        <w:rPr>
          <w:rFonts w:ascii="Times New Roman" w:eastAsia="Times New Roman" w:hAnsi="Times New Roman"/>
          <w:sz w:val="24"/>
          <w:szCs w:val="24"/>
        </w:rPr>
        <w:t xml:space="preserve"> могут быть причиной ранения зрителей – случайных и невольных. Особенно это актуально, если речь о залповых системах, которые способны упасть на бок уже после первой-второй ракеты, если были установлены недостаточно надежно. Запуская такие фейерверки, в первую очередь стоит обеспечить безопасность зрителей, отвести их на безопасное расстояние и, в идеале, укрыть за надежной преградой. </w:t>
      </w:r>
    </w:p>
    <w:p w:rsidR="00AB692D" w:rsidRPr="00AB692D" w:rsidRDefault="00AB692D" w:rsidP="00AB692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AB692D">
        <w:rPr>
          <w:rFonts w:ascii="Times New Roman" w:eastAsia="Times New Roman" w:hAnsi="Times New Roman"/>
          <w:sz w:val="24"/>
          <w:szCs w:val="24"/>
        </w:rPr>
        <w:t>Правильное </w:t>
      </w:r>
      <w:r w:rsidRPr="00AB692D">
        <w:rPr>
          <w:rFonts w:ascii="Times New Roman" w:eastAsia="Times New Roman" w:hAnsi="Times New Roman"/>
          <w:bCs/>
          <w:sz w:val="24"/>
          <w:szCs w:val="24"/>
        </w:rPr>
        <w:t>использование фейерверков</w:t>
      </w:r>
      <w:r w:rsidRPr="00AB692D">
        <w:rPr>
          <w:rFonts w:ascii="Times New Roman" w:eastAsia="Times New Roman" w:hAnsi="Times New Roman"/>
          <w:sz w:val="24"/>
          <w:szCs w:val="24"/>
        </w:rPr>
        <w:t> предусматривает запуск их на открытых площадках, где в радиусе 100 метров нет зданий и легковоспламеняющихся предметов.</w:t>
      </w:r>
    </w:p>
    <w:p w:rsidR="00AB692D" w:rsidRDefault="00AB692D" w:rsidP="00AB692D">
      <w:pPr>
        <w:spacing w:line="240" w:lineRule="auto"/>
        <w:jc w:val="both"/>
        <w:rPr>
          <w:rStyle w:val="a5"/>
          <w:rFonts w:ascii="Times New Roman" w:eastAsia="MS Gothic" w:hAnsi="Times New Roman"/>
          <w:b/>
          <w:bCs/>
          <w:sz w:val="24"/>
          <w:szCs w:val="24"/>
        </w:rPr>
      </w:pPr>
    </w:p>
    <w:p w:rsidR="00AB692D" w:rsidRPr="00AB692D" w:rsidRDefault="00AB692D" w:rsidP="00AB692D">
      <w:pPr>
        <w:spacing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AB692D">
        <w:rPr>
          <w:rStyle w:val="a5"/>
          <w:rFonts w:ascii="Times New Roman" w:eastAsia="MS Gothic" w:hAnsi="Times New Roman"/>
          <w:b/>
          <w:bCs/>
          <w:sz w:val="24"/>
          <w:szCs w:val="24"/>
        </w:rPr>
        <w:t>Применение пиротехнической продукции гражданского назначения запрещается:</w:t>
      </w:r>
    </w:p>
    <w:p w:rsidR="00AB692D" w:rsidRPr="00AB692D" w:rsidRDefault="00AB692D" w:rsidP="00AB692D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hanging="11"/>
        <w:jc w:val="both"/>
      </w:pPr>
      <w:r w:rsidRPr="00AB692D">
        <w:t>на территориях взрывоопасных и пожароопасных объектов, в полосах отчуждения железных дорог, нефтепроводов, газопроводов, линий высоковольтных электропередач;</w:t>
      </w:r>
    </w:p>
    <w:p w:rsidR="00AB692D" w:rsidRPr="00AB692D" w:rsidRDefault="00AB692D" w:rsidP="00AB692D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hanging="11"/>
        <w:jc w:val="both"/>
      </w:pPr>
      <w:r w:rsidRPr="00AB692D">
        <w:t>на крышах, балконах, лоджиях, выступающих частях фасадов зданий (сооружений);</w:t>
      </w:r>
    </w:p>
    <w:p w:rsidR="00AB692D" w:rsidRPr="00AB692D" w:rsidRDefault="00AB692D" w:rsidP="00AB692D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hanging="11"/>
        <w:jc w:val="both"/>
      </w:pPr>
      <w:r w:rsidRPr="00AB692D">
        <w:t>при погодных условиях, не позволяющих обеспечить безопасность при её использовании. Применять пиротехнику при ветре более 5 м/</w:t>
      </w:r>
      <w:proofErr w:type="gramStart"/>
      <w:r w:rsidRPr="00AB692D">
        <w:t>с</w:t>
      </w:r>
      <w:proofErr w:type="gramEnd"/>
      <w:r w:rsidRPr="00AB692D">
        <w:t>;</w:t>
      </w:r>
    </w:p>
    <w:p w:rsidR="00AB692D" w:rsidRPr="00AB692D" w:rsidRDefault="00AB692D" w:rsidP="00AB692D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hanging="11"/>
        <w:jc w:val="both"/>
      </w:pPr>
      <w:r w:rsidRPr="00AB692D">
        <w:t>во время проведения митингов, демонстраций, шествий, пикетирования;</w:t>
      </w:r>
    </w:p>
    <w:p w:rsidR="00AB692D" w:rsidRPr="00AB692D" w:rsidRDefault="00AB692D" w:rsidP="00AB692D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hanging="11"/>
        <w:jc w:val="both"/>
      </w:pPr>
      <w:r w:rsidRPr="00AB692D">
        <w:t>лицами, не преодолевшими возрастного ограничения, установленного производителем.</w:t>
      </w:r>
    </w:p>
    <w:p w:rsidR="00AB692D" w:rsidRPr="00AB692D" w:rsidRDefault="00AB692D" w:rsidP="00AB692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AB692D">
        <w:rPr>
          <w:rFonts w:ascii="Times New Roman" w:eastAsia="Times New Roman" w:hAnsi="Times New Roman"/>
          <w:sz w:val="24"/>
          <w:szCs w:val="24"/>
        </w:rPr>
        <w:t>Зажигая фитиль, очень важно не попадать на "линию огня". Не наклонятся над изделием во время его использования. Как показывает практика, самые распространенные </w:t>
      </w:r>
      <w:r w:rsidRPr="00AB692D">
        <w:rPr>
          <w:rFonts w:ascii="Times New Roman" w:eastAsia="Times New Roman" w:hAnsi="Times New Roman"/>
          <w:bCs/>
          <w:sz w:val="24"/>
          <w:szCs w:val="24"/>
        </w:rPr>
        <w:t>травмы при запуске фейерверков</w:t>
      </w:r>
      <w:r w:rsidRPr="00AB692D">
        <w:rPr>
          <w:rFonts w:ascii="Times New Roman" w:eastAsia="Times New Roman" w:hAnsi="Times New Roman"/>
          <w:sz w:val="24"/>
          <w:szCs w:val="24"/>
        </w:rPr>
        <w:t> - это повреждения лица и рук от внезапного запуска ракеты.</w:t>
      </w:r>
    </w:p>
    <w:p w:rsidR="00AB692D" w:rsidRPr="00AB692D" w:rsidRDefault="00AB692D" w:rsidP="00AB692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AB692D">
        <w:rPr>
          <w:rFonts w:ascii="Times New Roman" w:eastAsia="Times New Roman" w:hAnsi="Times New Roman"/>
          <w:sz w:val="24"/>
          <w:szCs w:val="24"/>
        </w:rPr>
        <w:t>Вне зависимости от обстоятельств, </w:t>
      </w:r>
      <w:r w:rsidRPr="00AB692D">
        <w:rPr>
          <w:rFonts w:ascii="Times New Roman" w:eastAsia="Times New Roman" w:hAnsi="Times New Roman"/>
          <w:bCs/>
          <w:sz w:val="24"/>
          <w:szCs w:val="24"/>
        </w:rPr>
        <w:t>фитиль фейерверка</w:t>
      </w:r>
      <w:r w:rsidRPr="00AB692D">
        <w:rPr>
          <w:rFonts w:ascii="Times New Roman" w:eastAsia="Times New Roman" w:hAnsi="Times New Roman"/>
          <w:sz w:val="24"/>
          <w:szCs w:val="24"/>
        </w:rPr>
        <w:t xml:space="preserve"> – предмет особого внимания. В случае если он поврежден или вовсе отсутствует, следует отказаться от использования изделия. </w:t>
      </w:r>
    </w:p>
    <w:p w:rsidR="00AB692D" w:rsidRPr="00AB692D" w:rsidRDefault="00AB692D" w:rsidP="00AB692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AB692D">
        <w:rPr>
          <w:rFonts w:ascii="Times New Roman" w:eastAsia="Times New Roman" w:hAnsi="Times New Roman"/>
          <w:sz w:val="24"/>
          <w:szCs w:val="24"/>
        </w:rPr>
        <w:t>В том случае, если </w:t>
      </w:r>
      <w:r w:rsidRPr="00AB692D">
        <w:rPr>
          <w:rFonts w:ascii="Times New Roman" w:eastAsia="Times New Roman" w:hAnsi="Times New Roman"/>
          <w:bCs/>
          <w:sz w:val="24"/>
          <w:szCs w:val="24"/>
        </w:rPr>
        <w:t>фейерверк не сработал</w:t>
      </w:r>
      <w:r w:rsidRPr="00AB692D">
        <w:rPr>
          <w:rFonts w:ascii="Times New Roman" w:eastAsia="Times New Roman" w:hAnsi="Times New Roman"/>
          <w:sz w:val="24"/>
          <w:szCs w:val="24"/>
        </w:rPr>
        <w:t>, нельзя пытаться его использовать повторно. Батарея, петарда или одиночный салют могут сработать в самый неподходящий для этого момент – в руках или в непосредственной близости от людей.</w:t>
      </w:r>
    </w:p>
    <w:p w:rsidR="00AB692D" w:rsidRPr="00AB692D" w:rsidRDefault="00AB692D" w:rsidP="00AB692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AB692D">
        <w:rPr>
          <w:rFonts w:ascii="Times New Roman" w:eastAsia="Times New Roman" w:hAnsi="Times New Roman"/>
          <w:sz w:val="24"/>
          <w:szCs w:val="24"/>
        </w:rPr>
        <w:t>Во время </w:t>
      </w:r>
      <w:r w:rsidRPr="00AB692D">
        <w:rPr>
          <w:rFonts w:ascii="Times New Roman" w:eastAsia="Times New Roman" w:hAnsi="Times New Roman"/>
          <w:bCs/>
          <w:sz w:val="24"/>
          <w:szCs w:val="24"/>
        </w:rPr>
        <w:t>запуска салютов</w:t>
      </w:r>
      <w:r w:rsidRPr="00AB692D">
        <w:rPr>
          <w:rFonts w:ascii="Times New Roman" w:eastAsia="Times New Roman" w:hAnsi="Times New Roman"/>
          <w:sz w:val="24"/>
          <w:szCs w:val="24"/>
        </w:rPr>
        <w:t> специалисты рекомендуют всегда держать под рукой воду. Во-первых, она поможет быстро устранить внезапное возгорание, а во-вторых, в воде стоит смачивать все сработавшие фейерверки на случай, если внутри остались взрывчатые и горючие вещества.</w:t>
      </w:r>
    </w:p>
    <w:p w:rsidR="00AB692D" w:rsidRPr="00AB692D" w:rsidRDefault="00AB692D" w:rsidP="00AB692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AB692D">
        <w:rPr>
          <w:rFonts w:ascii="Times New Roman" w:eastAsia="Times New Roman" w:hAnsi="Times New Roman"/>
          <w:sz w:val="24"/>
          <w:szCs w:val="24"/>
        </w:rPr>
        <w:t>Алкогольное опьянение – условие, при котором нужно отказаться от использования любых пиротехнических изделий во избежание печальных последствий.</w:t>
      </w:r>
    </w:p>
    <w:p w:rsidR="00AB692D" w:rsidRPr="00AB692D" w:rsidRDefault="00AB692D" w:rsidP="00AB692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AB692D">
        <w:rPr>
          <w:rFonts w:ascii="Times New Roman" w:hAnsi="Times New Roman"/>
          <w:sz w:val="24"/>
          <w:szCs w:val="24"/>
        </w:rPr>
        <w:t>После использования пиротехнического изделия нужно обязательно осмотреть и очистить территорию от отработанных, не сработавших пиротехнических изделий и их опасных элементов.</w:t>
      </w:r>
    </w:p>
    <w:p w:rsidR="00AB692D" w:rsidRPr="00AB692D" w:rsidRDefault="00AB692D" w:rsidP="00AB692D">
      <w:pPr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B692D" w:rsidRPr="00AB692D" w:rsidRDefault="00AB692D" w:rsidP="00AB692D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B692D">
        <w:rPr>
          <w:rFonts w:ascii="Times New Roman" w:hAnsi="Times New Roman"/>
          <w:b/>
          <w:sz w:val="24"/>
          <w:szCs w:val="24"/>
          <w:shd w:val="clear" w:color="auto" w:fill="FFFFFF"/>
        </w:rPr>
        <w:t>Помните</w:t>
      </w:r>
      <w:r w:rsidRPr="00AB692D">
        <w:rPr>
          <w:rFonts w:ascii="Times New Roman" w:hAnsi="Times New Roman"/>
          <w:sz w:val="24"/>
          <w:szCs w:val="24"/>
          <w:shd w:val="clear" w:color="auto" w:fill="FFFFFF"/>
        </w:rPr>
        <w:t xml:space="preserve"> в случае пожара, чрезвычайной ситуации звонить  по телефону «01» или «112». </w:t>
      </w:r>
      <w:r w:rsidRPr="00AB692D">
        <w:rPr>
          <w:rFonts w:ascii="Times New Roman" w:hAnsi="Times New Roman"/>
          <w:sz w:val="24"/>
          <w:szCs w:val="24"/>
        </w:rPr>
        <w:t>Будьте бдительны, не стоит портить себе праздники!</w:t>
      </w:r>
      <w:bookmarkStart w:id="0" w:name="_GoBack"/>
      <w:bookmarkEnd w:id="0"/>
    </w:p>
    <w:sectPr w:rsidR="00AB692D" w:rsidRPr="00AB692D" w:rsidSect="00AB692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404E7"/>
    <w:multiLevelType w:val="multilevel"/>
    <w:tmpl w:val="8216F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9B357D"/>
    <w:multiLevelType w:val="hybridMultilevel"/>
    <w:tmpl w:val="31DE8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9550C"/>
    <w:multiLevelType w:val="hybridMultilevel"/>
    <w:tmpl w:val="E0302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92D"/>
    <w:rsid w:val="0083172D"/>
    <w:rsid w:val="00AB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92D"/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9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B69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5">
    <w:name w:val="Emphasis"/>
    <w:basedOn w:val="a0"/>
    <w:uiPriority w:val="20"/>
    <w:qFormat/>
    <w:rsid w:val="00AB692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92D"/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9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B69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5">
    <w:name w:val="Emphasis"/>
    <w:basedOn w:val="a0"/>
    <w:uiPriority w:val="20"/>
    <w:qFormat/>
    <w:rsid w:val="00AB69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931</Words>
  <Characters>5312</Characters>
  <Application>Microsoft Office Word</Application>
  <DocSecurity>0</DocSecurity>
  <Lines>44</Lines>
  <Paragraphs>12</Paragraphs>
  <ScaleCrop>false</ScaleCrop>
  <Company/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господин Самат</dc:creator>
  <cp:lastModifiedBy>господин Самат</cp:lastModifiedBy>
  <cp:revision>1</cp:revision>
  <dcterms:created xsi:type="dcterms:W3CDTF">2023-11-27T04:25:00Z</dcterms:created>
  <dcterms:modified xsi:type="dcterms:W3CDTF">2023-11-27T04:26:00Z</dcterms:modified>
</cp:coreProperties>
</file>