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84" w:rsidRPr="00AB1584" w:rsidRDefault="00AB1584" w:rsidP="00AB1584">
      <w:pPr>
        <w:spacing w:after="0"/>
        <w:ind w:firstLine="851"/>
        <w:jc w:val="center"/>
        <w:rPr>
          <w:rFonts w:ascii="Times New Roman" w:hAnsi="Times New Roman"/>
          <w:sz w:val="24"/>
          <w:szCs w:val="24"/>
        </w:rPr>
      </w:pPr>
      <w:r w:rsidRPr="00AB1584">
        <w:rPr>
          <w:rFonts w:ascii="Times New Roman" w:hAnsi="Times New Roman"/>
          <w:b/>
          <w:sz w:val="24"/>
          <w:szCs w:val="24"/>
        </w:rPr>
        <w:t>Основы безопасного пребывания человека на льду.</w:t>
      </w:r>
    </w:p>
    <w:p w:rsidR="00AB1584" w:rsidRPr="00AB1584" w:rsidRDefault="00AB1584" w:rsidP="00AB1584">
      <w:pPr>
        <w:spacing w:after="0"/>
        <w:ind w:firstLine="851"/>
        <w:jc w:val="both"/>
        <w:rPr>
          <w:rStyle w:val="apple-converted-space"/>
          <w:rFonts w:ascii="Times New Roman" w:hAnsi="Times New Roman"/>
          <w:sz w:val="24"/>
          <w:szCs w:val="24"/>
        </w:rPr>
      </w:pPr>
      <w:r w:rsidRPr="00AB1584">
        <w:rPr>
          <w:rFonts w:ascii="Times New Roman" w:hAnsi="Times New Roman"/>
          <w:sz w:val="24"/>
          <w:szCs w:val="24"/>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w:t>
      </w:r>
      <w:r w:rsidRPr="00AB1584">
        <w:rPr>
          <w:rStyle w:val="apple-converted-space"/>
          <w:rFonts w:ascii="Times New Roman" w:hAnsi="Times New Roman"/>
          <w:sz w:val="24"/>
          <w:szCs w:val="24"/>
        </w:rPr>
        <w:t> </w:t>
      </w:r>
    </w:p>
    <w:p w:rsidR="00AB1584" w:rsidRPr="00AB1584" w:rsidRDefault="00AB1584" w:rsidP="00AB1584">
      <w:pPr>
        <w:spacing w:after="0"/>
        <w:ind w:firstLine="851"/>
        <w:jc w:val="both"/>
        <w:rPr>
          <w:rFonts w:ascii="Times New Roman" w:hAnsi="Times New Roman"/>
          <w:sz w:val="24"/>
          <w:szCs w:val="24"/>
        </w:rPr>
      </w:pPr>
      <w:r w:rsidRPr="00AB1584">
        <w:rPr>
          <w:rFonts w:ascii="Times New Roman" w:hAnsi="Times New Roman"/>
          <w:sz w:val="24"/>
          <w:szCs w:val="24"/>
        </w:rPr>
        <w:t>Как правило, водоемы замерзают неравномерно: сначала у берега, на мелководье, в защищенных от ветра заливах, а затем уже на середине.</w:t>
      </w:r>
      <w:r w:rsidRPr="00AB1584">
        <w:rPr>
          <w:rStyle w:val="apple-converted-space"/>
          <w:rFonts w:ascii="Times New Roman" w:hAnsi="Times New Roman"/>
          <w:sz w:val="24"/>
          <w:szCs w:val="24"/>
        </w:rPr>
        <w:t> </w:t>
      </w:r>
      <w:r w:rsidRPr="00AB1584">
        <w:rPr>
          <w:rFonts w:ascii="Times New Roman" w:hAnsi="Times New Roman"/>
          <w:sz w:val="24"/>
          <w:szCs w:val="24"/>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r w:rsidRPr="00AB1584">
        <w:rPr>
          <w:rStyle w:val="apple-converted-space"/>
          <w:rFonts w:ascii="Times New Roman" w:hAnsi="Times New Roman"/>
          <w:sz w:val="24"/>
          <w:szCs w:val="24"/>
        </w:rPr>
        <w:t> </w:t>
      </w:r>
      <w:r w:rsidRPr="00AB1584">
        <w:rPr>
          <w:rFonts w:ascii="Times New Roman" w:hAnsi="Times New Roman"/>
          <w:sz w:val="24"/>
          <w:szCs w:val="24"/>
        </w:rPr>
        <w:t>На одном и том же водоеме можно встретить чередование льдов, которые при одинаковой толщине обладают различной прочностью и грузоподъемностью.</w:t>
      </w:r>
      <w:r w:rsidRPr="00AB1584">
        <w:rPr>
          <w:rStyle w:val="apple-converted-space"/>
          <w:rFonts w:ascii="Times New Roman" w:hAnsi="Times New Roman"/>
          <w:sz w:val="24"/>
          <w:szCs w:val="24"/>
        </w:rPr>
        <w:t> </w:t>
      </w:r>
      <w:r w:rsidRPr="00AB1584">
        <w:rPr>
          <w:rFonts w:ascii="Times New Roman" w:hAnsi="Times New Roman"/>
          <w:sz w:val="24"/>
          <w:szCs w:val="24"/>
        </w:rPr>
        <w:t xml:space="preserve"> </w:t>
      </w:r>
    </w:p>
    <w:p w:rsidR="00AB1584" w:rsidRPr="00AB1584" w:rsidRDefault="00AB1584" w:rsidP="00AB1584">
      <w:pPr>
        <w:spacing w:after="0"/>
        <w:ind w:firstLine="851"/>
        <w:jc w:val="both"/>
        <w:rPr>
          <w:rFonts w:ascii="Times New Roman" w:hAnsi="Times New Roman"/>
          <w:sz w:val="24"/>
          <w:szCs w:val="24"/>
          <w:shd w:val="clear" w:color="auto" w:fill="FFFFFF"/>
        </w:rPr>
      </w:pPr>
      <w:r w:rsidRPr="00AB1584">
        <w:rPr>
          <w:rFonts w:ascii="Times New Roman" w:hAnsi="Times New Roman"/>
          <w:sz w:val="24"/>
          <w:szCs w:val="24"/>
          <w:shd w:val="clear" w:color="auto" w:fill="FFFFFF"/>
        </w:rPr>
        <w:t xml:space="preserve">Ежегодно тонкий лед становится причиной гибели людей. Как правило, среди погибших чаще всего оказываются дети и рыбаки. Избежать происшествий можно, если соблюдать правила безопасности. </w:t>
      </w:r>
      <w:r w:rsidRPr="00AB1584">
        <w:rPr>
          <w:rFonts w:ascii="Times New Roman" w:hAnsi="Times New Roman"/>
          <w:sz w:val="24"/>
          <w:szCs w:val="24"/>
        </w:rPr>
        <w:t xml:space="preserve">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 </w:t>
      </w:r>
    </w:p>
    <w:p w:rsidR="00AB1584" w:rsidRPr="00AB1584" w:rsidRDefault="00AB1584" w:rsidP="00AB1584">
      <w:pPr>
        <w:spacing w:after="0"/>
        <w:ind w:firstLine="851"/>
        <w:jc w:val="both"/>
        <w:rPr>
          <w:rFonts w:ascii="Times New Roman" w:hAnsi="Times New Roman"/>
          <w:sz w:val="24"/>
          <w:szCs w:val="24"/>
        </w:rPr>
      </w:pPr>
      <w:r w:rsidRPr="00AB1584">
        <w:rPr>
          <w:rFonts w:ascii="Times New Roman" w:hAnsi="Times New Roman"/>
          <w:sz w:val="24"/>
          <w:szCs w:val="24"/>
        </w:rPr>
        <w:t>Выходя на лед нужно быть крайне внимательным и соблюдать меры безопасности!!!</w:t>
      </w:r>
    </w:p>
    <w:p w:rsidR="00AB1584" w:rsidRPr="00AB1584" w:rsidRDefault="00AB1584" w:rsidP="00AB1584">
      <w:pPr>
        <w:pStyle w:val="a3"/>
        <w:numPr>
          <w:ilvl w:val="0"/>
          <w:numId w:val="1"/>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Безопасным для человека считается лед толщиной не менее 10 сантиметров в пресной воде и 15 см в соленой.</w:t>
      </w:r>
    </w:p>
    <w:p w:rsidR="00AB1584" w:rsidRPr="00AB1584" w:rsidRDefault="00AB1584" w:rsidP="00AB1584">
      <w:pPr>
        <w:pStyle w:val="a3"/>
        <w:numPr>
          <w:ilvl w:val="0"/>
          <w:numId w:val="1"/>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w:t>
      </w:r>
    </w:p>
    <w:p w:rsidR="00AB1584" w:rsidRPr="00AB1584" w:rsidRDefault="00AB1584" w:rsidP="00AB1584">
      <w:pPr>
        <w:pStyle w:val="a3"/>
        <w:numPr>
          <w:ilvl w:val="0"/>
          <w:numId w:val="1"/>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Если температура воздуха выше 0 градусов держится более трех дней, то прочность льда снижается на 25 %.</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shd w:val="clear" w:color="auto" w:fill="FFFFFF"/>
        </w:rPr>
      </w:pPr>
      <w:r w:rsidRPr="00AB1584">
        <w:rPr>
          <w:rFonts w:ascii="Times New Roman" w:hAnsi="Times New Roman"/>
          <w:sz w:val="24"/>
          <w:szCs w:val="24"/>
          <w:shd w:val="clear" w:color="auto" w:fill="FFFFFF"/>
        </w:rPr>
        <w:t xml:space="preserve">Не отпускать детей на лед (на рыбалку, катание на лыжах, коньках) без сопровождения взрослых. </w:t>
      </w:r>
    </w:p>
    <w:p w:rsidR="00AB1584" w:rsidRPr="00AB1584" w:rsidRDefault="00AB1584" w:rsidP="00AB1584">
      <w:pPr>
        <w:spacing w:after="0" w:line="240" w:lineRule="auto"/>
        <w:ind w:firstLine="851"/>
        <w:rPr>
          <w:rFonts w:ascii="Times New Roman" w:hAnsi="Times New Roman"/>
          <w:sz w:val="24"/>
          <w:szCs w:val="24"/>
        </w:rPr>
      </w:pPr>
      <w:r w:rsidRPr="00AB1584">
        <w:rPr>
          <w:rFonts w:ascii="Times New Roman" w:hAnsi="Times New Roman"/>
          <w:b/>
          <w:sz w:val="24"/>
          <w:szCs w:val="24"/>
        </w:rPr>
        <w:t>Правила поведения на льду:</w:t>
      </w:r>
      <w:r w:rsidRPr="00AB1584">
        <w:rPr>
          <w:rFonts w:ascii="Times New Roman" w:hAnsi="Times New Roman"/>
          <w:b/>
          <w:sz w:val="24"/>
          <w:szCs w:val="24"/>
        </w:rPr>
        <w:br/>
      </w:r>
      <w:r w:rsidRPr="00AB1584">
        <w:rPr>
          <w:rFonts w:ascii="Times New Roman" w:hAnsi="Times New Roman"/>
          <w:sz w:val="24"/>
          <w:szCs w:val="24"/>
        </w:rPr>
        <w:t>Нельзя выходить на лед в темное время суток и при плохой видимости (туман, снегопад, дождь).</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При переходе через реку следует пользоваться организованными ледовыми переправами.</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AB1584" w:rsidRPr="00AB1584" w:rsidRDefault="00AB1584" w:rsidP="00AB1584">
      <w:pPr>
        <w:pStyle w:val="a3"/>
        <w:numPr>
          <w:ilvl w:val="0"/>
          <w:numId w:val="3"/>
        </w:numPr>
        <w:spacing w:after="0" w:line="240" w:lineRule="auto"/>
        <w:ind w:left="0" w:hanging="567"/>
        <w:jc w:val="both"/>
        <w:rPr>
          <w:rStyle w:val="apple-converted-space"/>
          <w:rFonts w:ascii="Times New Roman" w:hAnsi="Times New Roman"/>
          <w:sz w:val="24"/>
          <w:szCs w:val="24"/>
        </w:rPr>
      </w:pPr>
      <w:r w:rsidRPr="00AB1584">
        <w:rPr>
          <w:rFonts w:ascii="Times New Roman" w:hAnsi="Times New Roman"/>
          <w:sz w:val="24"/>
          <w:szCs w:val="24"/>
          <w:shd w:val="clear" w:color="auto" w:fill="FFFFFF"/>
        </w:rPr>
        <w:t>Оказавшись на тонком, потрескивающем льду, следует осторожно повернуть обратно и скользящими шагами возвращаться по пройденному пути к берегу.</w:t>
      </w:r>
      <w:r w:rsidRPr="00AB1584">
        <w:rPr>
          <w:rStyle w:val="apple-converted-space"/>
          <w:rFonts w:ascii="Times New Roman" w:hAnsi="Times New Roman"/>
          <w:sz w:val="24"/>
          <w:szCs w:val="24"/>
          <w:shd w:val="clear" w:color="auto" w:fill="FFFFFF"/>
        </w:rPr>
        <w:t> </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 xml:space="preserve">При переходе водоема группой необходимо соблюдать расстояние друг от друга (5–6 м). </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Замерзшую реку (озеро) лучше переходить на лыжах, при этом крепления лыж нужно расстегнуть, чтобы при необходимости быстро их сбросить; лыжные палки держать в руках, не накидывая петли на кисти рук, чтобы в случае опасности сразу их отбросить.</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shd w:val="clear" w:color="auto" w:fill="FFFFFF"/>
        </w:rPr>
      </w:pPr>
      <w:r w:rsidRPr="00AB1584">
        <w:rPr>
          <w:rFonts w:ascii="Times New Roman" w:hAnsi="Times New Roman"/>
          <w:sz w:val="24"/>
          <w:szCs w:val="24"/>
          <w:shd w:val="clear" w:color="auto" w:fill="FFFFFF"/>
        </w:rPr>
        <w:lastRenderedPageBreak/>
        <w:t>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Если есть рюкзак, повесить его на одно плечо, что позволит легко освободиться от груза в случае, если лед провалится.</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shd w:val="clear" w:color="auto" w:fill="FFFFFF"/>
        </w:rPr>
      </w:pPr>
      <w:r w:rsidRPr="00AB1584">
        <w:rPr>
          <w:rFonts w:ascii="Times New Roman" w:hAnsi="Times New Roman"/>
          <w:sz w:val="24"/>
          <w:szCs w:val="24"/>
          <w:shd w:val="clear" w:color="auto" w:fill="FFFFFF"/>
        </w:rPr>
        <w:t>При рыбной ловле на льду не рекомендуется делать лунки на расстоянии 5-6 метров одна от другой. Чтобы избежать беды, у рыбака должны быть спасательный жилет или нагрудник, а также веревка – 15-20 м длиной с петлей на одном конце и грузом 400-500 г на другом.</w:t>
      </w:r>
    </w:p>
    <w:p w:rsidR="00AB1584" w:rsidRPr="00AB1584" w:rsidRDefault="00AB1584" w:rsidP="00AB1584">
      <w:pPr>
        <w:pStyle w:val="a3"/>
        <w:numPr>
          <w:ilvl w:val="0"/>
          <w:numId w:val="3"/>
        </w:numPr>
        <w:spacing w:after="0" w:line="240" w:lineRule="auto"/>
        <w:ind w:left="0" w:hanging="567"/>
        <w:jc w:val="both"/>
        <w:rPr>
          <w:rStyle w:val="apple-converted-space"/>
          <w:rFonts w:ascii="Times New Roman" w:hAnsi="Times New Roman"/>
          <w:sz w:val="24"/>
          <w:szCs w:val="24"/>
          <w:shd w:val="clear" w:color="auto" w:fill="FFFFFF"/>
        </w:rPr>
      </w:pPr>
      <w:r w:rsidRPr="00AB1584">
        <w:rPr>
          <w:rFonts w:ascii="Times New Roman" w:hAnsi="Times New Roman"/>
          <w:sz w:val="24"/>
          <w:szCs w:val="24"/>
          <w:shd w:val="clear" w:color="auto" w:fill="FFFFFF"/>
        </w:rPr>
        <w:t>Надо знать, что человек, попавший в ледяную воду, может окоченеть через 10-15 минут, а через 20 минут потерять сознание. Поэтому жизнь пострадавшего зависит от сообразительности и быстроты действия спасателей.</w:t>
      </w:r>
      <w:r w:rsidRPr="00AB1584">
        <w:rPr>
          <w:rStyle w:val="apple-converted-space"/>
          <w:rFonts w:ascii="Times New Roman" w:hAnsi="Times New Roman"/>
          <w:sz w:val="24"/>
          <w:szCs w:val="24"/>
          <w:shd w:val="clear" w:color="auto" w:fill="FFFFFF"/>
        </w:rPr>
        <w:t> </w:t>
      </w:r>
    </w:p>
    <w:p w:rsidR="00AB1584" w:rsidRPr="00AB1584" w:rsidRDefault="00AB1584" w:rsidP="00AB1584">
      <w:pPr>
        <w:pStyle w:val="a3"/>
        <w:numPr>
          <w:ilvl w:val="0"/>
          <w:numId w:val="3"/>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ЗАПРЕЩАЕТСЯ: выходить на лед в состоянии алкогольного опьянения, прыгать и бегать по льду, собираться большим количеством людей в одной точке, выходить на тонкий лед, который образовался на реках с быстрым течением.</w:t>
      </w:r>
    </w:p>
    <w:p w:rsidR="00AB1584" w:rsidRPr="00AB1584" w:rsidRDefault="00AB1584" w:rsidP="00AB1584">
      <w:pPr>
        <w:spacing w:after="0"/>
        <w:ind w:firstLine="851"/>
        <w:jc w:val="center"/>
        <w:rPr>
          <w:rFonts w:ascii="Times New Roman" w:hAnsi="Times New Roman"/>
          <w:b/>
          <w:sz w:val="24"/>
          <w:szCs w:val="24"/>
        </w:rPr>
      </w:pPr>
      <w:r w:rsidRPr="00AB1584">
        <w:rPr>
          <w:rFonts w:ascii="Times New Roman" w:hAnsi="Times New Roman"/>
          <w:b/>
          <w:sz w:val="24"/>
          <w:szCs w:val="24"/>
        </w:rPr>
        <w:t>Что делать, если Вы провал</w:t>
      </w:r>
      <w:bookmarkStart w:id="0" w:name="_GoBack"/>
      <w:bookmarkEnd w:id="0"/>
      <w:r w:rsidRPr="00AB1584">
        <w:rPr>
          <w:rFonts w:ascii="Times New Roman" w:hAnsi="Times New Roman"/>
          <w:b/>
          <w:sz w:val="24"/>
          <w:szCs w:val="24"/>
        </w:rPr>
        <w:t>ились под лед?</w:t>
      </w:r>
    </w:p>
    <w:p w:rsidR="00AB1584" w:rsidRPr="00AB1584" w:rsidRDefault="00AB1584" w:rsidP="00AB1584">
      <w:pPr>
        <w:pStyle w:val="a3"/>
        <w:numPr>
          <w:ilvl w:val="0"/>
          <w:numId w:val="7"/>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Не паниковать, не делать резких движений, стабилизировать дыхание.</w:t>
      </w:r>
    </w:p>
    <w:p w:rsidR="00AB1584" w:rsidRPr="00AB1584" w:rsidRDefault="00AB1584" w:rsidP="00AB1584">
      <w:pPr>
        <w:pStyle w:val="a3"/>
        <w:numPr>
          <w:ilvl w:val="0"/>
          <w:numId w:val="7"/>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Широко раскинуть руки в стороны и постараться зацепиться за кромку льда, чтобы не погрузиться с головой.</w:t>
      </w:r>
    </w:p>
    <w:p w:rsidR="00AB1584" w:rsidRPr="00AB1584" w:rsidRDefault="00AB1584" w:rsidP="00AB1584">
      <w:pPr>
        <w:pStyle w:val="a3"/>
        <w:numPr>
          <w:ilvl w:val="0"/>
          <w:numId w:val="7"/>
        </w:numPr>
        <w:spacing w:after="0" w:line="240" w:lineRule="auto"/>
        <w:ind w:left="0" w:hanging="567"/>
        <w:jc w:val="both"/>
        <w:rPr>
          <w:rFonts w:ascii="Times New Roman" w:hAnsi="Times New Roman"/>
          <w:sz w:val="24"/>
          <w:szCs w:val="24"/>
        </w:rPr>
      </w:pPr>
      <w:proofErr w:type="spellStart"/>
      <w:r w:rsidRPr="00AB1584">
        <w:rPr>
          <w:rFonts w:ascii="Times New Roman" w:hAnsi="Times New Roman"/>
          <w:sz w:val="24"/>
          <w:szCs w:val="24"/>
        </w:rPr>
        <w:t>По-возможности</w:t>
      </w:r>
      <w:proofErr w:type="spellEnd"/>
      <w:r w:rsidRPr="00AB1584">
        <w:rPr>
          <w:rFonts w:ascii="Times New Roman" w:hAnsi="Times New Roman"/>
          <w:sz w:val="24"/>
          <w:szCs w:val="24"/>
        </w:rPr>
        <w:t xml:space="preserve"> перебраться к тому краю полыньи, где течение не увлечет Вас под лед.</w:t>
      </w:r>
    </w:p>
    <w:p w:rsidR="00AB1584" w:rsidRPr="00AB1584" w:rsidRDefault="00AB1584" w:rsidP="00AB1584">
      <w:pPr>
        <w:pStyle w:val="a3"/>
        <w:numPr>
          <w:ilvl w:val="0"/>
          <w:numId w:val="7"/>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 xml:space="preserve">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 </w:t>
      </w:r>
    </w:p>
    <w:p w:rsidR="00AB1584" w:rsidRPr="00AB1584" w:rsidRDefault="00AB1584" w:rsidP="00AB1584">
      <w:pPr>
        <w:pStyle w:val="a3"/>
        <w:numPr>
          <w:ilvl w:val="0"/>
          <w:numId w:val="7"/>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Передвигаться нужно в ту сторону, откуда пришли, ведь там лед уже проверен на прочность.</w:t>
      </w:r>
    </w:p>
    <w:p w:rsidR="00AB1584" w:rsidRPr="00AB1584" w:rsidRDefault="00AB1584" w:rsidP="00AB1584">
      <w:pPr>
        <w:spacing w:after="0"/>
        <w:jc w:val="center"/>
        <w:rPr>
          <w:rFonts w:ascii="Times New Roman" w:hAnsi="Times New Roman"/>
          <w:b/>
          <w:sz w:val="24"/>
          <w:szCs w:val="24"/>
        </w:rPr>
      </w:pPr>
      <w:r w:rsidRPr="00AB1584">
        <w:rPr>
          <w:rFonts w:ascii="Times New Roman" w:hAnsi="Times New Roman"/>
          <w:b/>
          <w:sz w:val="24"/>
          <w:szCs w:val="24"/>
        </w:rPr>
        <w:t>Оказание помощи пострадавшему, провалившемуся под лед:</w:t>
      </w:r>
    </w:p>
    <w:p w:rsidR="00AB1584" w:rsidRPr="00AB1584" w:rsidRDefault="00AB1584" w:rsidP="00AB1584">
      <w:pPr>
        <w:pStyle w:val="a3"/>
        <w:numPr>
          <w:ilvl w:val="0"/>
          <w:numId w:val="5"/>
        </w:numPr>
        <w:spacing w:after="0" w:line="240" w:lineRule="auto"/>
        <w:ind w:left="0" w:hanging="567"/>
        <w:jc w:val="both"/>
        <w:rPr>
          <w:rFonts w:ascii="Times New Roman" w:hAnsi="Times New Roman"/>
          <w:b/>
          <w:sz w:val="24"/>
          <w:szCs w:val="24"/>
        </w:rPr>
      </w:pPr>
      <w:r w:rsidRPr="00AB1584">
        <w:rPr>
          <w:rFonts w:ascii="Times New Roman" w:hAnsi="Times New Roman"/>
          <w:sz w:val="24"/>
          <w:szCs w:val="24"/>
        </w:rPr>
        <w:t>Вооружиться любой длинной палкой, доской, шестом или веревкой. Можно связать воедино шарфы, ремни или одежду.</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Подползать к полынье очень осторожно, широко раскинув руки.</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Сообщить пострадавшему криком, что идете ему на помощь, это придаст ему силы, уверенность.</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 xml:space="preserve">Если Вы не один, то, лечь на лед и двигаться друг за другом. </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Подложить под себя лыжи, фанеру или доску, чтобы увеличить площадь опоры и ползти на них.</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За 3–4 метра протянуть пострадавшему шест, доску, кинуть веревку или шарф или любое другое подручное средство.</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Осторожно вытащить пострадавшего на лед, и вместе с ним ползком выбираться из опасной зоны.</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 xml:space="preserve">Доставить пострадавшего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 </w:t>
      </w:r>
    </w:p>
    <w:p w:rsidR="00AB1584" w:rsidRPr="00AB1584" w:rsidRDefault="00AB1584" w:rsidP="00AB1584">
      <w:pPr>
        <w:pStyle w:val="a3"/>
        <w:numPr>
          <w:ilvl w:val="0"/>
          <w:numId w:val="4"/>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Вызвать скорую помощь – 112.</w:t>
      </w:r>
    </w:p>
    <w:p w:rsidR="00AB1584" w:rsidRPr="00AB1584" w:rsidRDefault="00AB1584" w:rsidP="00AB1584">
      <w:pPr>
        <w:spacing w:after="0"/>
        <w:ind w:firstLine="491"/>
        <w:jc w:val="center"/>
        <w:rPr>
          <w:rFonts w:ascii="Times New Roman" w:hAnsi="Times New Roman"/>
          <w:b/>
          <w:sz w:val="24"/>
          <w:szCs w:val="24"/>
        </w:rPr>
      </w:pPr>
      <w:r w:rsidRPr="00AB1584">
        <w:rPr>
          <w:rFonts w:ascii="Times New Roman" w:hAnsi="Times New Roman"/>
          <w:b/>
          <w:sz w:val="24"/>
          <w:szCs w:val="24"/>
        </w:rPr>
        <w:t>Оказание первой медицинской помощи пострадавшему:</w:t>
      </w:r>
    </w:p>
    <w:p w:rsidR="00AB1584" w:rsidRPr="00AB1584" w:rsidRDefault="00AB1584" w:rsidP="00AB1584">
      <w:pPr>
        <w:pStyle w:val="a3"/>
        <w:numPr>
          <w:ilvl w:val="0"/>
          <w:numId w:val="6"/>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При попадании жидкости в дыхательные пути, пострадавшему необходимо очистить полость рта, уложить его животом на колено так, чтобы голова свисала к земле и, энергично нажимая на грудь и спину, удалить воду из желудка и легких.</w:t>
      </w:r>
    </w:p>
    <w:p w:rsidR="00AB1584" w:rsidRPr="00AB1584" w:rsidRDefault="00AB1584" w:rsidP="00AB1584">
      <w:pPr>
        <w:pStyle w:val="a3"/>
        <w:numPr>
          <w:ilvl w:val="0"/>
          <w:numId w:val="6"/>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Приступить к выполнению искусственного дыхания.</w:t>
      </w:r>
    </w:p>
    <w:p w:rsidR="00AB1584" w:rsidRPr="00AB1584" w:rsidRDefault="00AB1584" w:rsidP="00AB1584">
      <w:pPr>
        <w:pStyle w:val="a3"/>
        <w:numPr>
          <w:ilvl w:val="0"/>
          <w:numId w:val="6"/>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Немедленно вызвать скорую медицинскую помощь.</w:t>
      </w:r>
    </w:p>
    <w:p w:rsidR="00AB1584" w:rsidRPr="00AB1584" w:rsidRDefault="00AB1584" w:rsidP="00AB1584">
      <w:pPr>
        <w:spacing w:after="0"/>
        <w:ind w:firstLine="851"/>
        <w:jc w:val="center"/>
        <w:rPr>
          <w:rFonts w:ascii="Times New Roman" w:hAnsi="Times New Roman"/>
          <w:b/>
          <w:sz w:val="24"/>
          <w:szCs w:val="24"/>
        </w:rPr>
      </w:pPr>
      <w:r w:rsidRPr="00AB1584">
        <w:rPr>
          <w:rFonts w:ascii="Times New Roman" w:hAnsi="Times New Roman"/>
          <w:b/>
          <w:sz w:val="24"/>
          <w:szCs w:val="24"/>
        </w:rPr>
        <w:t>Время безопасного пребывания человека в воде:</w:t>
      </w:r>
    </w:p>
    <w:p w:rsidR="00AB1584" w:rsidRPr="00AB1584" w:rsidRDefault="00AB1584" w:rsidP="00AB1584">
      <w:pPr>
        <w:pStyle w:val="a3"/>
        <w:numPr>
          <w:ilvl w:val="0"/>
          <w:numId w:val="2"/>
        </w:numPr>
        <w:tabs>
          <w:tab w:val="left" w:pos="851"/>
        </w:tabs>
        <w:spacing w:after="0" w:line="240" w:lineRule="auto"/>
        <w:ind w:left="0" w:hanging="567"/>
        <w:jc w:val="both"/>
        <w:rPr>
          <w:rFonts w:ascii="Times New Roman" w:hAnsi="Times New Roman"/>
          <w:sz w:val="24"/>
          <w:szCs w:val="24"/>
        </w:rPr>
      </w:pPr>
      <w:r w:rsidRPr="00AB1584">
        <w:rPr>
          <w:rFonts w:ascii="Times New Roman" w:hAnsi="Times New Roman"/>
          <w:sz w:val="24"/>
          <w:szCs w:val="24"/>
        </w:rPr>
        <w:t>При температуре воды 24</w:t>
      </w:r>
      <w:proofErr w:type="gramStart"/>
      <w:r w:rsidRPr="00AB1584">
        <w:rPr>
          <w:rFonts w:ascii="Times New Roman" w:hAnsi="Times New Roman"/>
          <w:sz w:val="24"/>
          <w:szCs w:val="24"/>
        </w:rPr>
        <w:t>° С</w:t>
      </w:r>
      <w:proofErr w:type="gramEnd"/>
      <w:r w:rsidRPr="00AB1584">
        <w:rPr>
          <w:rFonts w:ascii="Times New Roman" w:hAnsi="Times New Roman"/>
          <w:sz w:val="24"/>
          <w:szCs w:val="24"/>
        </w:rPr>
        <w:t xml:space="preserve"> время безопасного пребывания: 7-9 часов.</w:t>
      </w:r>
      <w:r w:rsidRPr="00AB1584">
        <w:rPr>
          <w:rStyle w:val="apple-converted-space"/>
          <w:rFonts w:ascii="Times New Roman" w:hAnsi="Times New Roman"/>
          <w:sz w:val="24"/>
          <w:szCs w:val="24"/>
        </w:rPr>
        <w:t> </w:t>
      </w:r>
    </w:p>
    <w:p w:rsidR="00AB1584" w:rsidRPr="00AB1584" w:rsidRDefault="00AB1584" w:rsidP="00AB1584">
      <w:pPr>
        <w:pStyle w:val="a3"/>
        <w:numPr>
          <w:ilvl w:val="0"/>
          <w:numId w:val="2"/>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При температуре воды 5-15</w:t>
      </w:r>
      <w:proofErr w:type="gramStart"/>
      <w:r w:rsidRPr="00AB1584">
        <w:rPr>
          <w:rFonts w:ascii="Times New Roman" w:hAnsi="Times New Roman"/>
          <w:sz w:val="24"/>
          <w:szCs w:val="24"/>
        </w:rPr>
        <w:t>° С</w:t>
      </w:r>
      <w:proofErr w:type="gramEnd"/>
      <w:r w:rsidRPr="00AB1584">
        <w:rPr>
          <w:rFonts w:ascii="Times New Roman" w:hAnsi="Times New Roman"/>
          <w:sz w:val="24"/>
          <w:szCs w:val="24"/>
        </w:rPr>
        <w:t xml:space="preserve"> - от 3,5 часов до 4,5 часов.</w:t>
      </w:r>
      <w:r w:rsidRPr="00AB1584">
        <w:rPr>
          <w:rStyle w:val="apple-converted-space"/>
          <w:rFonts w:ascii="Times New Roman" w:hAnsi="Times New Roman"/>
          <w:sz w:val="24"/>
          <w:szCs w:val="24"/>
        </w:rPr>
        <w:t> </w:t>
      </w:r>
    </w:p>
    <w:p w:rsidR="00AB1584" w:rsidRPr="00AB1584" w:rsidRDefault="00AB1584" w:rsidP="00AB1584">
      <w:pPr>
        <w:pStyle w:val="a3"/>
        <w:numPr>
          <w:ilvl w:val="0"/>
          <w:numId w:val="2"/>
        </w:numPr>
        <w:spacing w:after="0" w:line="240" w:lineRule="auto"/>
        <w:ind w:left="0" w:hanging="567"/>
        <w:jc w:val="both"/>
        <w:rPr>
          <w:rFonts w:ascii="Times New Roman" w:hAnsi="Times New Roman"/>
          <w:sz w:val="24"/>
          <w:szCs w:val="24"/>
        </w:rPr>
      </w:pPr>
      <w:r w:rsidRPr="00AB1584">
        <w:rPr>
          <w:rFonts w:ascii="Times New Roman" w:hAnsi="Times New Roman"/>
          <w:sz w:val="24"/>
          <w:szCs w:val="24"/>
        </w:rPr>
        <w:t>Температура воды 2-3</w:t>
      </w:r>
      <w:proofErr w:type="gramStart"/>
      <w:r w:rsidRPr="00AB1584">
        <w:rPr>
          <w:rFonts w:ascii="Times New Roman" w:hAnsi="Times New Roman"/>
          <w:sz w:val="24"/>
          <w:szCs w:val="24"/>
        </w:rPr>
        <w:t xml:space="preserve"> ° С</w:t>
      </w:r>
      <w:proofErr w:type="gramEnd"/>
      <w:r w:rsidRPr="00AB1584">
        <w:rPr>
          <w:rFonts w:ascii="Times New Roman" w:hAnsi="Times New Roman"/>
          <w:sz w:val="24"/>
          <w:szCs w:val="24"/>
        </w:rPr>
        <w:t xml:space="preserve"> становится не безопасной для человека через 10-15 мин.</w:t>
      </w:r>
      <w:r w:rsidRPr="00AB1584">
        <w:rPr>
          <w:rStyle w:val="apple-converted-space"/>
          <w:rFonts w:ascii="Times New Roman" w:hAnsi="Times New Roman"/>
          <w:sz w:val="24"/>
          <w:szCs w:val="24"/>
        </w:rPr>
        <w:t> </w:t>
      </w:r>
    </w:p>
    <w:p w:rsidR="0083172D" w:rsidRPr="00AB1584" w:rsidRDefault="00AB1584" w:rsidP="00AB1584">
      <w:pPr>
        <w:pStyle w:val="a3"/>
        <w:numPr>
          <w:ilvl w:val="0"/>
          <w:numId w:val="2"/>
        </w:numPr>
        <w:spacing w:after="0" w:line="240" w:lineRule="auto"/>
        <w:ind w:left="0" w:hanging="567"/>
        <w:jc w:val="both"/>
        <w:rPr>
          <w:sz w:val="24"/>
          <w:szCs w:val="24"/>
        </w:rPr>
      </w:pPr>
      <w:r w:rsidRPr="00AB1584">
        <w:rPr>
          <w:rFonts w:ascii="Times New Roman" w:hAnsi="Times New Roman"/>
          <w:sz w:val="24"/>
          <w:szCs w:val="24"/>
        </w:rPr>
        <w:t>При температуре воды минус 2</w:t>
      </w:r>
      <w:proofErr w:type="gramStart"/>
      <w:r w:rsidRPr="00AB1584">
        <w:rPr>
          <w:rFonts w:ascii="Times New Roman" w:hAnsi="Times New Roman"/>
          <w:sz w:val="24"/>
          <w:szCs w:val="24"/>
        </w:rPr>
        <w:t>° С</w:t>
      </w:r>
      <w:proofErr w:type="gramEnd"/>
      <w:r w:rsidRPr="00AB1584">
        <w:rPr>
          <w:rFonts w:ascii="Times New Roman" w:hAnsi="Times New Roman"/>
          <w:sz w:val="24"/>
          <w:szCs w:val="24"/>
        </w:rPr>
        <w:t xml:space="preserve"> окоченение может наступить через 5-8 мин.</w:t>
      </w:r>
      <w:r w:rsidRPr="00AB1584">
        <w:rPr>
          <w:rStyle w:val="apple-converted-space"/>
          <w:rFonts w:ascii="Times New Roman" w:hAnsi="Times New Roman"/>
          <w:sz w:val="24"/>
          <w:szCs w:val="24"/>
        </w:rPr>
        <w:t> </w:t>
      </w:r>
    </w:p>
    <w:sectPr w:rsidR="0083172D" w:rsidRPr="00AB1584" w:rsidSect="00AB1584">
      <w:pgSz w:w="11906" w:h="16838"/>
      <w:pgMar w:top="709"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B57DD"/>
    <w:multiLevelType w:val="hybridMultilevel"/>
    <w:tmpl w:val="EE861EF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9CF3E82"/>
    <w:multiLevelType w:val="hybridMultilevel"/>
    <w:tmpl w:val="8A6014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EB0823"/>
    <w:multiLevelType w:val="hybridMultilevel"/>
    <w:tmpl w:val="B2DC0E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053A1C"/>
    <w:multiLevelType w:val="hybridMultilevel"/>
    <w:tmpl w:val="20A0DD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A54497"/>
    <w:multiLevelType w:val="hybridMultilevel"/>
    <w:tmpl w:val="542EE9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DE344F"/>
    <w:multiLevelType w:val="hybridMultilevel"/>
    <w:tmpl w:val="DFAA1B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4B3B59"/>
    <w:multiLevelType w:val="hybridMultilevel"/>
    <w:tmpl w:val="FFE4557C"/>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84"/>
    <w:rsid w:val="0083172D"/>
    <w:rsid w:val="00AB1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84"/>
    <w:rPr>
      <w:rFonts w:ascii="Calibri" w:eastAsia="MS Mincho"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584"/>
    <w:pPr>
      <w:ind w:left="720"/>
      <w:contextualSpacing/>
    </w:pPr>
  </w:style>
  <w:style w:type="character" w:customStyle="1" w:styleId="apple-converted-space">
    <w:name w:val="apple-converted-space"/>
    <w:basedOn w:val="a0"/>
    <w:rsid w:val="00AB1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84"/>
    <w:rPr>
      <w:rFonts w:ascii="Calibri" w:eastAsia="MS Mincho"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584"/>
    <w:pPr>
      <w:ind w:left="720"/>
      <w:contextualSpacing/>
    </w:pPr>
  </w:style>
  <w:style w:type="character" w:customStyle="1" w:styleId="apple-converted-space">
    <w:name w:val="apple-converted-space"/>
    <w:basedOn w:val="a0"/>
    <w:rsid w:val="00AB1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господин Самат</dc:creator>
  <cp:lastModifiedBy>господин Самат</cp:lastModifiedBy>
  <cp:revision>2</cp:revision>
  <dcterms:created xsi:type="dcterms:W3CDTF">2023-11-27T04:27:00Z</dcterms:created>
  <dcterms:modified xsi:type="dcterms:W3CDTF">2023-11-27T04:30:00Z</dcterms:modified>
</cp:coreProperties>
</file>