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FD" w:rsidRPr="00F83296" w:rsidRDefault="00464EFD" w:rsidP="00F83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         УТВЕРЖДАЮ</w:t>
      </w:r>
    </w:p>
    <w:p w:rsidR="00464EFD" w:rsidRPr="00F83296" w:rsidRDefault="00464EFD" w:rsidP="00F83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            </w:t>
      </w:r>
      <w:r w:rsidR="00195E0C">
        <w:rPr>
          <w:rFonts w:ascii="Times New Roman" w:hAnsi="Times New Roman" w:cs="Times New Roman"/>
          <w:sz w:val="28"/>
          <w:szCs w:val="28"/>
        </w:rPr>
        <w:t>И.О. д</w:t>
      </w:r>
      <w:r w:rsidRPr="00F83296">
        <w:rPr>
          <w:rFonts w:ascii="Times New Roman" w:hAnsi="Times New Roman" w:cs="Times New Roman"/>
          <w:sz w:val="28"/>
          <w:szCs w:val="28"/>
        </w:rPr>
        <w:t>иректор</w:t>
      </w:r>
      <w:r w:rsidR="00195E0C">
        <w:rPr>
          <w:rFonts w:ascii="Times New Roman" w:hAnsi="Times New Roman" w:cs="Times New Roman"/>
          <w:sz w:val="28"/>
          <w:szCs w:val="28"/>
        </w:rPr>
        <w:t>а</w:t>
      </w:r>
      <w:r w:rsidRPr="00F83296">
        <w:rPr>
          <w:rFonts w:ascii="Times New Roman" w:hAnsi="Times New Roman" w:cs="Times New Roman"/>
          <w:sz w:val="28"/>
          <w:szCs w:val="28"/>
        </w:rPr>
        <w:t xml:space="preserve"> ГАПОУ «АПТ»</w:t>
      </w:r>
    </w:p>
    <w:p w:rsidR="00464EFD" w:rsidRPr="00F83296" w:rsidRDefault="00464EFD" w:rsidP="00F83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>педагогического совета                                                __________</w:t>
      </w:r>
      <w:r w:rsidR="00195E0C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195E0C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="00195E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EFD" w:rsidRPr="00F83296" w:rsidRDefault="00195E0C" w:rsidP="00F83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«___»_______2022</w:t>
      </w:r>
      <w:r w:rsidR="00464EFD" w:rsidRPr="00F83296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="0081065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«__»________2022</w:t>
      </w:r>
      <w:r w:rsidR="00464EFD" w:rsidRPr="00F8329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64EFD" w:rsidRPr="00F83296" w:rsidRDefault="00464EFD" w:rsidP="00F83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4EFD" w:rsidRPr="00F83296" w:rsidRDefault="00464EFD" w:rsidP="00F83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4EFD" w:rsidRPr="00F83296" w:rsidRDefault="00F83296" w:rsidP="00F83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64EFD" w:rsidRPr="00F83296">
        <w:rPr>
          <w:rFonts w:ascii="Times New Roman" w:hAnsi="Times New Roman" w:cs="Times New Roman"/>
          <w:b/>
          <w:sz w:val="28"/>
          <w:szCs w:val="28"/>
        </w:rPr>
        <w:t xml:space="preserve"> Штабе воспитательной работы</w:t>
      </w:r>
    </w:p>
    <w:p w:rsidR="00464EFD" w:rsidRPr="00F83296" w:rsidRDefault="00464EFD" w:rsidP="00F83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96">
        <w:rPr>
          <w:rFonts w:ascii="Times New Roman" w:hAnsi="Times New Roman" w:cs="Times New Roman"/>
          <w:b/>
          <w:sz w:val="28"/>
          <w:szCs w:val="28"/>
        </w:rPr>
        <w:t>ГАПОУ «АПТ»</w:t>
      </w:r>
    </w:p>
    <w:p w:rsidR="00464EFD" w:rsidRPr="00F83296" w:rsidRDefault="00464EFD" w:rsidP="00F832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29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4EFD" w:rsidRPr="00F83296" w:rsidRDefault="00464EFD" w:rsidP="00F8329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ШВР.</w:t>
      </w:r>
    </w:p>
    <w:p w:rsidR="00464EFD" w:rsidRPr="00F83296" w:rsidRDefault="00464EFD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>В соответствии с воспитательной программой образовательной организации, по ее принципам и структуре,  разрабатывается и утверждается план работы ШВР на учебный год, рассмотренный на педагогическом совете образовательной организации.</w:t>
      </w:r>
    </w:p>
    <w:p w:rsidR="00464EFD" w:rsidRPr="00F83296" w:rsidRDefault="00464EFD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ГАПОУ «АПТ», содействует охране их прав, в том числе в целях развития личности, создание условий для самоопределения и социализации обучающихся на основе социокультурных, </w:t>
      </w:r>
      <w:proofErr w:type="gramStart"/>
      <w:r w:rsidRPr="00F83296">
        <w:rPr>
          <w:rFonts w:ascii="Times New Roman" w:hAnsi="Times New Roman" w:cs="Times New Roman"/>
          <w:sz w:val="28"/>
          <w:szCs w:val="28"/>
        </w:rPr>
        <w:t xml:space="preserve">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</w:t>
      </w:r>
      <w:proofErr w:type="gramEnd"/>
      <w:r w:rsidRPr="00F83296">
        <w:rPr>
          <w:rFonts w:ascii="Times New Roman" w:hAnsi="Times New Roman" w:cs="Times New Roman"/>
          <w:sz w:val="28"/>
          <w:szCs w:val="28"/>
        </w:rPr>
        <w:t xml:space="preserve">гражданственности, уважения к памяти </w:t>
      </w:r>
      <w:r w:rsidR="008B5617" w:rsidRPr="00F83296">
        <w:rPr>
          <w:rFonts w:ascii="Times New Roman" w:hAnsi="Times New Roman" w:cs="Times New Roman"/>
          <w:sz w:val="28"/>
          <w:szCs w:val="28"/>
        </w:rPr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РФ, природе и окружающей среде, обеспечения межведомственного взаимодействия. </w:t>
      </w:r>
    </w:p>
    <w:p w:rsidR="008B5617" w:rsidRPr="00F83296" w:rsidRDefault="008B5617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ШВР в своей деятельности руководствуется федеральными, региональными и локальными документами. </w:t>
      </w:r>
    </w:p>
    <w:p w:rsidR="008B5617" w:rsidRPr="00F83296" w:rsidRDefault="008B5617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Общее руководство ШВР осуществляет руководитель организации, который может рассматривать разные модели создания ШВР с учетом региональных особенностей и особенностей образовательной организации. </w:t>
      </w:r>
    </w:p>
    <w:p w:rsidR="008B5617" w:rsidRPr="00F83296" w:rsidRDefault="008B5617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Члены ШВР назначаются приказом руководителя организации. Количественный состав ШВР определяет руководитель организации. </w:t>
      </w:r>
    </w:p>
    <w:p w:rsidR="008B5617" w:rsidRPr="00F83296" w:rsidRDefault="008B5617" w:rsidP="00F83296">
      <w:pPr>
        <w:pStyle w:val="a3"/>
        <w:numPr>
          <w:ilvl w:val="1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>В соответствии с решением руководителя образовательной организации в состав ШВР могут входить: заместитель руководителя по госпитальной работе, советник директора по воспитательной работе и работе с детскими объединениями, социальный педагог, педаго</w:t>
      </w:r>
      <w:proofErr w:type="gramStart"/>
      <w:r w:rsidRPr="00F8329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F83296">
        <w:rPr>
          <w:rFonts w:ascii="Times New Roman" w:hAnsi="Times New Roman" w:cs="Times New Roman"/>
          <w:sz w:val="28"/>
          <w:szCs w:val="28"/>
        </w:rPr>
        <w:t xml:space="preserve"> психолог, руководитель </w:t>
      </w:r>
      <w:r w:rsidRPr="00F83296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спортивного клуба, руководитель патриотического объединения, медработник, педагог- библиотекарь, члены студенческого самоуправления, инспектор ПДН, а  также внешние социальные партнеры и иные заинтересованные лица. </w:t>
      </w:r>
    </w:p>
    <w:p w:rsidR="008B5617" w:rsidRPr="00F83296" w:rsidRDefault="008B5617" w:rsidP="00F83296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B5617" w:rsidRPr="00F83296" w:rsidRDefault="008B5617" w:rsidP="00F832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296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</w:p>
    <w:p w:rsidR="008E44AF" w:rsidRPr="00F83296" w:rsidRDefault="008B5617" w:rsidP="00311F6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3296">
        <w:rPr>
          <w:rFonts w:ascii="Times New Roman" w:hAnsi="Times New Roman" w:cs="Times New Roman"/>
          <w:sz w:val="28"/>
          <w:szCs w:val="28"/>
        </w:rPr>
        <w:t xml:space="preserve">Планирование и организация воспитательной </w:t>
      </w:r>
      <w:r w:rsidR="003C2D3E" w:rsidRPr="00F83296">
        <w:rPr>
          <w:rFonts w:ascii="Times New Roman" w:hAnsi="Times New Roman" w:cs="Times New Roman"/>
          <w:sz w:val="28"/>
          <w:szCs w:val="28"/>
        </w:rPr>
        <w:t>ра</w:t>
      </w:r>
      <w:r w:rsidR="008E44AF" w:rsidRPr="00F83296">
        <w:rPr>
          <w:rFonts w:ascii="Times New Roman" w:hAnsi="Times New Roman" w:cs="Times New Roman"/>
          <w:sz w:val="28"/>
          <w:szCs w:val="28"/>
        </w:rPr>
        <w:t>боты образовательно организации;</w:t>
      </w:r>
    </w:p>
    <w:p w:rsidR="008E44AF" w:rsidRPr="00311F69" w:rsidRDefault="008E44A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gramStart"/>
      <w:r w:rsidRPr="00F83296">
        <w:rPr>
          <w:sz w:val="28"/>
          <w:szCs w:val="28"/>
        </w:rPr>
        <w:t xml:space="preserve"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 </w:t>
      </w:r>
      <w:r w:rsidR="00311F69" w:rsidRPr="00311F69">
        <w:rPr>
          <w:sz w:val="28"/>
          <w:szCs w:val="28"/>
        </w:rPr>
        <w:tab/>
      </w:r>
      <w:proofErr w:type="gramEnd"/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E44AF" w:rsidRPr="00F83296">
        <w:rPr>
          <w:sz w:val="28"/>
          <w:szCs w:val="28"/>
        </w:rPr>
        <w:t xml:space="preserve">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44AF" w:rsidRPr="00F83296">
        <w:rPr>
          <w:sz w:val="28"/>
          <w:szCs w:val="28"/>
        </w:rPr>
        <w:t xml:space="preserve">овлечение </w:t>
      </w:r>
      <w:r>
        <w:rPr>
          <w:sz w:val="28"/>
          <w:szCs w:val="28"/>
        </w:rPr>
        <w:t xml:space="preserve">студентов </w:t>
      </w:r>
      <w:r w:rsidR="008E44AF" w:rsidRPr="00F83296">
        <w:rPr>
          <w:sz w:val="28"/>
          <w:szCs w:val="28"/>
        </w:rPr>
        <w:t xml:space="preserve"> </w:t>
      </w:r>
      <w:r w:rsidR="008E44AF" w:rsidRPr="00F83296">
        <w:rPr>
          <w:i/>
          <w:iCs/>
          <w:sz w:val="28"/>
          <w:szCs w:val="28"/>
        </w:rPr>
        <w:t xml:space="preserve">в </w:t>
      </w:r>
      <w:r w:rsidR="008E44AF" w:rsidRPr="00F83296">
        <w:rPr>
          <w:sz w:val="28"/>
          <w:szCs w:val="28"/>
        </w:rPr>
        <w:t xml:space="preserve">кружки, секции, клубы, студии и иные объединения, работающие по </w:t>
      </w:r>
      <w:proofErr w:type="spellStart"/>
      <w:r>
        <w:rPr>
          <w:sz w:val="28"/>
          <w:szCs w:val="28"/>
        </w:rPr>
        <w:t>внутритехникумовских</w:t>
      </w:r>
      <w:proofErr w:type="spellEnd"/>
      <w:r w:rsidR="008E44AF" w:rsidRPr="00F83296">
        <w:rPr>
          <w:sz w:val="28"/>
          <w:szCs w:val="28"/>
        </w:rPr>
        <w:t xml:space="preserve"> программам внеурочной деятельности, реализация их воспитательные возможности;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8E44AF" w:rsidRPr="00F83296">
        <w:rPr>
          <w:sz w:val="28"/>
          <w:szCs w:val="28"/>
        </w:rPr>
        <w:t xml:space="preserve">оддержка </w:t>
      </w:r>
      <w:r>
        <w:rPr>
          <w:sz w:val="28"/>
          <w:szCs w:val="28"/>
        </w:rPr>
        <w:t>студенческого</w:t>
      </w:r>
      <w:r w:rsidR="008E44AF" w:rsidRPr="00F83296">
        <w:rPr>
          <w:sz w:val="28"/>
          <w:szCs w:val="28"/>
        </w:rPr>
        <w:t xml:space="preserve"> самоуправления – как на уровне </w:t>
      </w:r>
      <w:r>
        <w:rPr>
          <w:sz w:val="28"/>
          <w:szCs w:val="28"/>
        </w:rPr>
        <w:t>техникума</w:t>
      </w:r>
      <w:r w:rsidR="008E44AF" w:rsidRPr="00F83296">
        <w:rPr>
          <w:sz w:val="28"/>
          <w:szCs w:val="28"/>
        </w:rPr>
        <w:t xml:space="preserve">, так и на уровне сообществ;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8E44AF" w:rsidRPr="00F83296">
        <w:rPr>
          <w:sz w:val="28"/>
          <w:szCs w:val="28"/>
        </w:rPr>
        <w:t xml:space="preserve">оддержка деятельности функционирующих на базе </w:t>
      </w:r>
      <w:r>
        <w:rPr>
          <w:sz w:val="28"/>
          <w:szCs w:val="28"/>
        </w:rPr>
        <w:t>техникума студенческих</w:t>
      </w:r>
      <w:r w:rsidR="008E44AF" w:rsidRPr="00F83296">
        <w:rPr>
          <w:sz w:val="28"/>
          <w:szCs w:val="28"/>
        </w:rPr>
        <w:t xml:space="preserve"> общественных объединений и организаций; </w:t>
      </w:r>
    </w:p>
    <w:p w:rsidR="008E44AF" w:rsidRPr="00BB3B6F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8E44AF" w:rsidRPr="00F83296">
        <w:rPr>
          <w:sz w:val="28"/>
          <w:szCs w:val="28"/>
        </w:rPr>
        <w:t xml:space="preserve">рганизация </w:t>
      </w:r>
      <w:proofErr w:type="spellStart"/>
      <w:r w:rsidR="008E44AF" w:rsidRPr="00F83296">
        <w:rPr>
          <w:sz w:val="28"/>
          <w:szCs w:val="28"/>
        </w:rPr>
        <w:t>профориентационной</w:t>
      </w:r>
      <w:proofErr w:type="spellEnd"/>
      <w:r w:rsidR="008E44AF" w:rsidRPr="00F83296">
        <w:rPr>
          <w:sz w:val="28"/>
          <w:szCs w:val="28"/>
        </w:rPr>
        <w:t xml:space="preserve">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8E44AF" w:rsidRPr="00F83296">
        <w:rPr>
          <w:i/>
          <w:iCs/>
          <w:sz w:val="28"/>
          <w:szCs w:val="28"/>
        </w:rPr>
        <w:t xml:space="preserve">;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E44AF" w:rsidRPr="00F83296">
        <w:rPr>
          <w:sz w:val="28"/>
          <w:szCs w:val="28"/>
        </w:rPr>
        <w:t xml:space="preserve">рганизация работы </w:t>
      </w:r>
      <w:r>
        <w:rPr>
          <w:sz w:val="28"/>
          <w:szCs w:val="28"/>
        </w:rPr>
        <w:t>студенческих</w:t>
      </w:r>
      <w:r w:rsidR="008E44AF" w:rsidRPr="00F83296">
        <w:rPr>
          <w:sz w:val="28"/>
          <w:szCs w:val="28"/>
        </w:rPr>
        <w:t xml:space="preserve"> бумажных и электронных медиа, реализация их воспитательного потенциала; </w:t>
      </w:r>
    </w:p>
    <w:p w:rsidR="008E44AF" w:rsidRPr="00F83296" w:rsidRDefault="008E44A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 </w:t>
      </w:r>
      <w:r w:rsidR="00BB3B6F">
        <w:rPr>
          <w:i/>
          <w:iCs/>
          <w:sz w:val="28"/>
          <w:szCs w:val="28"/>
        </w:rPr>
        <w:t>Р</w:t>
      </w:r>
      <w:r w:rsidRPr="00F83296">
        <w:rPr>
          <w:i/>
          <w:iCs/>
          <w:sz w:val="28"/>
          <w:szCs w:val="28"/>
        </w:rPr>
        <w:t xml:space="preserve">азвитие </w:t>
      </w:r>
      <w:r w:rsidRPr="00F83296">
        <w:rPr>
          <w:sz w:val="28"/>
          <w:szCs w:val="28"/>
        </w:rPr>
        <w:t xml:space="preserve">предметно-эстетической среды </w:t>
      </w:r>
      <w:r w:rsidR="008E5FE8">
        <w:rPr>
          <w:sz w:val="28"/>
          <w:szCs w:val="28"/>
        </w:rPr>
        <w:t>техникума</w:t>
      </w:r>
      <w:r w:rsidRPr="00F83296">
        <w:rPr>
          <w:sz w:val="28"/>
          <w:szCs w:val="28"/>
        </w:rPr>
        <w:t xml:space="preserve"> и реализация ее воспитательные возможности; </w:t>
      </w:r>
    </w:p>
    <w:p w:rsidR="008E44AF" w:rsidRPr="00F83296" w:rsidRDefault="008E44A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 организация работы с семьями </w:t>
      </w:r>
      <w:r w:rsidR="008E5FE8">
        <w:rPr>
          <w:sz w:val="28"/>
          <w:szCs w:val="28"/>
        </w:rPr>
        <w:t>студентов</w:t>
      </w:r>
      <w:r w:rsidRPr="00F83296">
        <w:rPr>
          <w:sz w:val="28"/>
          <w:szCs w:val="28"/>
        </w:rPr>
        <w:t xml:space="preserve">, их родителями или законными представителями, направленная на совместное решение проблем личностного развития детей. </w:t>
      </w:r>
    </w:p>
    <w:p w:rsidR="008E5FE8" w:rsidRPr="00311F69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="008E44AF" w:rsidRPr="00F83296">
        <w:rPr>
          <w:sz w:val="28"/>
          <w:szCs w:val="28"/>
        </w:rPr>
        <w:t xml:space="preserve">ормирование социального паспорта образовательной организации. </w:t>
      </w:r>
    </w:p>
    <w:p w:rsidR="008E44AF" w:rsidRPr="008E5FE8" w:rsidRDefault="008E44AF" w:rsidP="00311F69">
      <w:pPr>
        <w:pStyle w:val="Default"/>
        <w:jc w:val="both"/>
        <w:rPr>
          <w:sz w:val="28"/>
          <w:szCs w:val="28"/>
        </w:rPr>
      </w:pPr>
      <w:r w:rsidRPr="008E5FE8">
        <w:rPr>
          <w:sz w:val="28"/>
          <w:szCs w:val="28"/>
        </w:rPr>
        <w:t xml:space="preserve">Также совместно с Советом по профилактике ШВР осуществляет: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8E44AF" w:rsidRPr="00F83296">
        <w:rPr>
          <w:sz w:val="28"/>
          <w:szCs w:val="28"/>
        </w:rPr>
        <w:t xml:space="preserve">рганизацию работы по профилактике безнадзорности и правонарушений;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8E44AF" w:rsidRPr="00F83296">
        <w:rPr>
          <w:sz w:val="28"/>
          <w:szCs w:val="28"/>
        </w:rPr>
        <w:t xml:space="preserve">ыявление детей и семей, находящихся в социально опасном положении.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8E44AF" w:rsidRPr="00F83296">
        <w:rPr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8E44AF" w:rsidRPr="00F83296">
        <w:rPr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="008E44AF" w:rsidRPr="00F83296">
        <w:rPr>
          <w:sz w:val="28"/>
          <w:szCs w:val="28"/>
        </w:rPr>
        <w:t>обучающимися</w:t>
      </w:r>
      <w:proofErr w:type="gramEnd"/>
      <w:r w:rsidR="008E44AF" w:rsidRPr="00F83296">
        <w:rPr>
          <w:sz w:val="28"/>
          <w:szCs w:val="28"/>
        </w:rPr>
        <w:t xml:space="preserve">.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="008E44AF" w:rsidRPr="00F83296">
        <w:rPr>
          <w:sz w:val="28"/>
          <w:szCs w:val="28"/>
        </w:rPr>
        <w:t xml:space="preserve">роведение мониторинга воспитательной, в том числе и профилактической работы. </w:t>
      </w:r>
    </w:p>
    <w:p w:rsidR="008E44AF" w:rsidRPr="00F83296" w:rsidRDefault="00BB3B6F" w:rsidP="00311F69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8E44AF" w:rsidRPr="00F83296">
        <w:rPr>
          <w:sz w:val="28"/>
          <w:szCs w:val="28"/>
        </w:rPr>
        <w:t xml:space="preserve">рганизацию работы по защите обучающихся от информации, причиняющей вред их здоровью и психическому развитию </w:t>
      </w:r>
    </w:p>
    <w:p w:rsidR="00F83296" w:rsidRPr="00F83296" w:rsidRDefault="00F83296" w:rsidP="00F83296">
      <w:pPr>
        <w:pStyle w:val="Default"/>
        <w:jc w:val="both"/>
        <w:rPr>
          <w:b/>
          <w:bCs/>
          <w:sz w:val="28"/>
          <w:szCs w:val="28"/>
        </w:rPr>
      </w:pPr>
    </w:p>
    <w:p w:rsidR="00F83296" w:rsidRDefault="00F83296" w:rsidP="00F83296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83296">
        <w:rPr>
          <w:b/>
          <w:bCs/>
          <w:sz w:val="28"/>
          <w:szCs w:val="28"/>
        </w:rPr>
        <w:t xml:space="preserve">Обязанности специалистов штаба </w:t>
      </w:r>
    </w:p>
    <w:p w:rsidR="00F83296" w:rsidRPr="00F83296" w:rsidRDefault="00F83296" w:rsidP="00F83296">
      <w:pPr>
        <w:pStyle w:val="Default"/>
        <w:ind w:left="720"/>
        <w:jc w:val="both"/>
        <w:rPr>
          <w:sz w:val="28"/>
          <w:szCs w:val="28"/>
        </w:rPr>
      </w:pPr>
    </w:p>
    <w:p w:rsidR="00F83296" w:rsidRPr="00F83296" w:rsidRDefault="00F83296" w:rsidP="00F83296">
      <w:pPr>
        <w:pStyle w:val="Default"/>
        <w:jc w:val="both"/>
        <w:rPr>
          <w:sz w:val="28"/>
          <w:szCs w:val="28"/>
        </w:rPr>
      </w:pPr>
      <w:r w:rsidRPr="00F83296">
        <w:rPr>
          <w:b/>
          <w:bCs/>
          <w:i/>
          <w:iCs/>
          <w:sz w:val="28"/>
          <w:szCs w:val="28"/>
        </w:rPr>
        <w:t xml:space="preserve">3.1. Руководитель общеобразовательной организации осуществляет </w:t>
      </w:r>
      <w:r w:rsidRPr="00F83296">
        <w:rPr>
          <w:sz w:val="28"/>
          <w:szCs w:val="28"/>
        </w:rPr>
        <w:t xml:space="preserve">общее руководство ШВР. </w:t>
      </w:r>
    </w:p>
    <w:p w:rsidR="00F83296" w:rsidRPr="00F83296" w:rsidRDefault="00F83296" w:rsidP="00F83296">
      <w:pPr>
        <w:pStyle w:val="Default"/>
        <w:jc w:val="both"/>
        <w:rPr>
          <w:sz w:val="28"/>
          <w:szCs w:val="28"/>
        </w:rPr>
      </w:pPr>
    </w:p>
    <w:p w:rsidR="00F83296" w:rsidRPr="00F83296" w:rsidRDefault="00F83296" w:rsidP="00F83296">
      <w:pPr>
        <w:pStyle w:val="Default"/>
        <w:jc w:val="both"/>
        <w:rPr>
          <w:sz w:val="28"/>
          <w:szCs w:val="28"/>
        </w:rPr>
      </w:pPr>
      <w:r w:rsidRPr="00F83296">
        <w:rPr>
          <w:b/>
          <w:bCs/>
          <w:i/>
          <w:iCs/>
          <w:sz w:val="28"/>
          <w:szCs w:val="28"/>
        </w:rPr>
        <w:t>3.2. Заместитель руководителя по воспитательной работе осуществляет</w:t>
      </w:r>
      <w:r w:rsidRPr="00F83296">
        <w:rPr>
          <w:sz w:val="28"/>
          <w:szCs w:val="28"/>
        </w:rPr>
        <w:t xml:space="preserve">: </w:t>
      </w:r>
    </w:p>
    <w:p w:rsidR="00F83296" w:rsidRPr="00F83296" w:rsidRDefault="00F83296" w:rsidP="00F83296">
      <w:pPr>
        <w:pStyle w:val="Default"/>
        <w:spacing w:after="121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планирование, организация и контроль над организацией воспитательной работы, в том числе профилактической; </w:t>
      </w:r>
    </w:p>
    <w:p w:rsidR="00F83296" w:rsidRPr="00F83296" w:rsidRDefault="00F83296" w:rsidP="00F83296">
      <w:pPr>
        <w:pStyle w:val="Default"/>
        <w:spacing w:after="121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организация, контроль, анализ и оценка результативности работы ШВР; </w:t>
      </w:r>
    </w:p>
    <w:p w:rsidR="00F83296" w:rsidRPr="00F83296" w:rsidRDefault="00F83296" w:rsidP="00F83296">
      <w:pPr>
        <w:pStyle w:val="Default"/>
        <w:spacing w:after="121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F83296" w:rsidRPr="00F83296" w:rsidRDefault="00F83296" w:rsidP="00F83296">
      <w:pPr>
        <w:pStyle w:val="Default"/>
        <w:jc w:val="both"/>
        <w:rPr>
          <w:sz w:val="28"/>
          <w:szCs w:val="28"/>
        </w:rPr>
      </w:pPr>
    </w:p>
    <w:p w:rsidR="00F83296" w:rsidRPr="006E7FD6" w:rsidRDefault="00F83296" w:rsidP="00F83296">
      <w:pPr>
        <w:pStyle w:val="Default"/>
        <w:jc w:val="both"/>
        <w:rPr>
          <w:color w:val="FF0000"/>
          <w:sz w:val="28"/>
          <w:szCs w:val="28"/>
        </w:rPr>
      </w:pPr>
      <w:r w:rsidRPr="006E7FD6">
        <w:rPr>
          <w:b/>
          <w:bCs/>
          <w:i/>
          <w:iCs/>
          <w:color w:val="FF0000"/>
          <w:sz w:val="28"/>
          <w:szCs w:val="28"/>
        </w:rPr>
        <w:t xml:space="preserve">3.3. Советник </w:t>
      </w:r>
      <w:r w:rsidR="006E7FD6" w:rsidRPr="006E7FD6">
        <w:rPr>
          <w:b/>
          <w:bCs/>
          <w:i/>
          <w:iCs/>
          <w:color w:val="FF0000"/>
          <w:sz w:val="28"/>
          <w:szCs w:val="28"/>
        </w:rPr>
        <w:t>директора</w:t>
      </w:r>
      <w:r w:rsidRPr="006E7FD6">
        <w:rPr>
          <w:b/>
          <w:bCs/>
          <w:i/>
          <w:iCs/>
          <w:color w:val="FF0000"/>
          <w:sz w:val="28"/>
          <w:szCs w:val="28"/>
        </w:rPr>
        <w:t xml:space="preserve"> по воспитательной работе и работе с детскими объединениями выполняет следующие должностные обязанности</w:t>
      </w:r>
      <w:r w:rsidRPr="006E7FD6">
        <w:rPr>
          <w:color w:val="FF0000"/>
          <w:sz w:val="28"/>
          <w:szCs w:val="28"/>
        </w:rPr>
        <w:t xml:space="preserve">: </w:t>
      </w:r>
    </w:p>
    <w:p w:rsidR="00F83296" w:rsidRPr="00F83296" w:rsidRDefault="00F83296" w:rsidP="00F83296">
      <w:pPr>
        <w:pStyle w:val="Default"/>
        <w:spacing w:after="93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 по вопросам воспитания обучающихся в субъекте Российской Федерации; </w:t>
      </w:r>
    </w:p>
    <w:p w:rsidR="00F83296" w:rsidRPr="00F83296" w:rsidRDefault="00F83296" w:rsidP="00F83296">
      <w:pPr>
        <w:pStyle w:val="Default"/>
        <w:spacing w:after="93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F83296" w:rsidRPr="00F83296" w:rsidRDefault="00F83296" w:rsidP="00F83296">
      <w:pPr>
        <w:pStyle w:val="Default"/>
        <w:spacing w:after="93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информирует и вовлекает </w:t>
      </w:r>
      <w:r w:rsidR="000650EF">
        <w:rPr>
          <w:sz w:val="28"/>
          <w:szCs w:val="28"/>
        </w:rPr>
        <w:t>студентов</w:t>
      </w:r>
      <w:r w:rsidRPr="00F83296">
        <w:rPr>
          <w:sz w:val="28"/>
          <w:szCs w:val="28"/>
        </w:rPr>
        <w:t xml:space="preserve">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F83296">
        <w:rPr>
          <w:sz w:val="28"/>
          <w:szCs w:val="28"/>
        </w:rPr>
        <w:t>мероприятий</w:t>
      </w:r>
      <w:proofErr w:type="gramEnd"/>
      <w:r w:rsidRPr="00F83296">
        <w:rPr>
          <w:sz w:val="28"/>
          <w:szCs w:val="28"/>
        </w:rPr>
        <w:t xml:space="preserve"> различных детско-взрослых общественных объединений и организаций; </w:t>
      </w:r>
    </w:p>
    <w:p w:rsidR="00F83296" w:rsidRPr="00F83296" w:rsidRDefault="00F83296" w:rsidP="00F83296">
      <w:pPr>
        <w:pStyle w:val="Default"/>
        <w:spacing w:after="93"/>
        <w:jc w:val="both"/>
        <w:rPr>
          <w:sz w:val="28"/>
          <w:szCs w:val="28"/>
        </w:rPr>
      </w:pPr>
      <w:r w:rsidRPr="00F83296">
        <w:rPr>
          <w:sz w:val="28"/>
          <w:szCs w:val="28"/>
        </w:rPr>
        <w:t xml:space="preserve">- оказывает содействие в создании и деятельности первичного отделения </w:t>
      </w:r>
      <w:r w:rsidR="00DB12FE">
        <w:rPr>
          <w:sz w:val="28"/>
          <w:szCs w:val="28"/>
        </w:rPr>
        <w:t>Движения Первых</w:t>
      </w:r>
      <w:r w:rsidRPr="00F83296">
        <w:rPr>
          <w:sz w:val="28"/>
          <w:szCs w:val="28"/>
        </w:rPr>
        <w:t xml:space="preserve">; </w:t>
      </w:r>
    </w:p>
    <w:p w:rsidR="00F83296" w:rsidRPr="00F83296" w:rsidRDefault="00F83296" w:rsidP="00F83296">
      <w:pPr>
        <w:pStyle w:val="Default"/>
        <w:jc w:val="both"/>
        <w:rPr>
          <w:sz w:val="28"/>
          <w:szCs w:val="28"/>
        </w:rPr>
      </w:pPr>
      <w:r w:rsidRPr="00F83296">
        <w:rPr>
          <w:sz w:val="28"/>
          <w:szCs w:val="28"/>
        </w:rPr>
        <w:t>- выявляет и поддерживает реализацию социальных инициатив обучающихся ОО (</w:t>
      </w:r>
      <w:proofErr w:type="spellStart"/>
      <w:r w:rsidRPr="00F83296">
        <w:rPr>
          <w:sz w:val="28"/>
          <w:szCs w:val="28"/>
        </w:rPr>
        <w:t>волонтерство</w:t>
      </w:r>
      <w:proofErr w:type="spellEnd"/>
      <w:r w:rsidRPr="00F83296">
        <w:rPr>
          <w:sz w:val="28"/>
          <w:szCs w:val="28"/>
        </w:rPr>
        <w:t xml:space="preserve">, </w:t>
      </w:r>
      <w:proofErr w:type="spellStart"/>
      <w:r w:rsidRPr="00F83296">
        <w:rPr>
          <w:sz w:val="28"/>
          <w:szCs w:val="28"/>
        </w:rPr>
        <w:t>флеш</w:t>
      </w:r>
      <w:proofErr w:type="spellEnd"/>
      <w:r w:rsidRPr="00F83296">
        <w:rPr>
          <w:sz w:val="28"/>
          <w:szCs w:val="28"/>
        </w:rPr>
        <w:t xml:space="preserve">-мобы, социальные акции и др.), осуществляет педагогическое сопровождение </w:t>
      </w:r>
      <w:r w:rsidR="000650EF">
        <w:rPr>
          <w:sz w:val="28"/>
          <w:szCs w:val="28"/>
        </w:rPr>
        <w:t>студенческих</w:t>
      </w:r>
      <w:r w:rsidRPr="00F83296">
        <w:rPr>
          <w:sz w:val="28"/>
          <w:szCs w:val="28"/>
        </w:rPr>
        <w:t xml:space="preserve"> социальных проектов;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ведет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/создает сообщества своей образовательной организации в социальных сетях;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информирование обучающихся о действующих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студенческих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организациях, объединениях;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взаимодействие органов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студенческого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самоуправления, педагогического коллектива и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студенческих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организаций;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 взаимодействии с заместителем директора по воспитательной работе советник: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студенческих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объединений, получивших наибольшее распространение в общеобразовательной организации;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участие педагогов и родителей (законных представителей) и обучающихся в проектировании рабочих программ воспитания;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применяет педагогические методы работы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со студенческим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коллективом с целью включения обучающихся в создание программ воспитания;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вовлекает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в творческую деятельность по основным направлениям воспитания;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анализирует результаты реализации рабочих программ воспитания;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к самореализации и социально-педагогической поддержки;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принимает участие в организации отдыха и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занятости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каникулярный период. </w:t>
      </w:r>
    </w:p>
    <w:p w:rsidR="000650EF" w:rsidRPr="00F83296" w:rsidRDefault="000650EF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3.4. Социальный педагог осуществляет: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 профилактической деятельности 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кураторов групп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профилактика социальных рисков, выявление детей и семей, находящихся в социально опасном положении, требующих особого педагогического внимания;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разработка мер по профилактике социальных девиаций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; ; </w:t>
      </w:r>
      <w:proofErr w:type="gramEnd"/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3.5. Педагог-психолог осуществляет: </w:t>
      </w:r>
    </w:p>
    <w:p w:rsidR="00F83296" w:rsidRPr="00F83296" w:rsidRDefault="00F83296" w:rsidP="00F83296">
      <w:pPr>
        <w:autoSpaceDE w:val="0"/>
        <w:autoSpaceDN w:val="0"/>
        <w:adjustRightInd w:val="0"/>
        <w:spacing w:after="9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 </w:t>
      </w:r>
    </w:p>
    <w:p w:rsidR="00F83296" w:rsidRPr="00F83296" w:rsidRDefault="00F83296" w:rsidP="00F83296">
      <w:pPr>
        <w:autoSpaceDE w:val="0"/>
        <w:autoSpaceDN w:val="0"/>
        <w:adjustRightInd w:val="0"/>
        <w:spacing w:after="9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оказание психологической помощи обучающимся, которые в этом нуждаются;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методической помощи специалистам ШВР в работе с детьми, требующими особого педагогического внимания;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квалифицированной помощи ребёнку в саморазвитии, самооценке, самоутверждении, самореализации;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консультирование педагогов и родителей (законных представителей) по вопросам развития, социализации и адаптации обучающихся;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работа по профилактике </w:t>
      </w:r>
      <w:proofErr w:type="spell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:rsidR="000650EF" w:rsidRPr="00F83296" w:rsidRDefault="000650EF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9D5382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3.6</w:t>
      </w:r>
      <w:r w:rsidR="00F83296" w:rsidRPr="00F832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Педагог-библиотекарь осуществляет: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участие в просветительской работе с обучающимися, родителями (законными представителями несовершеннолетних), педагогами.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9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популяризация художественных произведений, содействующих морально-нравственному развитию, повышению уровня самосознания обучающихся;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 </w:t>
      </w:r>
    </w:p>
    <w:p w:rsidR="00311F69" w:rsidRDefault="00311F69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3.9</w:t>
      </w:r>
      <w:r w:rsidRPr="00F832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83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Медработник 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, условиями организации учебно-воспитательного процесса 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Организация деятельности ШВР: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4.1. Заседания ШВР проводятся по мере необходимости, но не менее 2 раз в квартал (не менее 8 плановых заседаний в год).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4.2. 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4.4. Отчет о деятельности ШВР формируется по окончанию учебного года.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Члены ШВР имеют право: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5.1. Принимать участие в заседаниях педсоветов, советов профилактики и в работе других рабочих групп.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5.2. Посещать внеклассные, внешкольные мероприятия.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5.3. Знакомиться с необходимой для работы документацией.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5.4. Выступать с обобщением опыта воспитательной работы.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>5.5. Обращаться, в случае необходи</w:t>
      </w:r>
      <w:r w:rsidR="000650EF">
        <w:rPr>
          <w:rFonts w:ascii="Times New Roman" w:hAnsi="Times New Roman" w:cs="Times New Roman"/>
          <w:color w:val="000000"/>
          <w:sz w:val="28"/>
          <w:szCs w:val="28"/>
        </w:rPr>
        <w:t>мости, через администрацию техникума</w:t>
      </w: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 с ходатайствами в соответствующие органы по вопросам, связанным с оказанием помощи обучающимся. </w:t>
      </w: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296" w:rsidRPr="00F83296" w:rsidRDefault="00F83296" w:rsidP="00F83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Основные направления работы: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6.1. Создание единой системы воспитательной работы образовательной организации.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6.2. Определение приоритетов воспитательной работы.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6.4. Развитие системы дополнительного образования в школе.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6.5. Организация трудовой занятости, оздоровления и досуга в каникулярное время.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6.7. Проведение лекций, бесед, в том числе с привлечением специалистов служб системы профилактики.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6.8. Оформление информационных стендов, размещение информации о деятельности ШВР на официальном сайте образовательной организации, выпуск стенных и </w:t>
      </w:r>
      <w:proofErr w:type="gramStart"/>
      <w:r w:rsidRPr="00F83296">
        <w:rPr>
          <w:rFonts w:ascii="Times New Roman" w:hAnsi="Times New Roman" w:cs="Times New Roman"/>
          <w:color w:val="000000"/>
          <w:sz w:val="28"/>
          <w:szCs w:val="28"/>
        </w:rPr>
        <w:t>радио газет</w:t>
      </w:r>
      <w:proofErr w:type="gramEnd"/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3296" w:rsidRPr="00F83296" w:rsidRDefault="00F83296" w:rsidP="003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296">
        <w:rPr>
          <w:rFonts w:ascii="Times New Roman" w:hAnsi="Times New Roman" w:cs="Times New Roman"/>
          <w:color w:val="000000"/>
          <w:sz w:val="28"/>
          <w:szCs w:val="28"/>
        </w:rPr>
        <w:t xml:space="preserve">6.9.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 </w:t>
      </w:r>
    </w:p>
    <w:p w:rsidR="003C2D3E" w:rsidRPr="00F83296" w:rsidRDefault="003C2D3E" w:rsidP="00311F69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2D3E" w:rsidRPr="00F8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AC7F02"/>
    <w:multiLevelType w:val="hybridMultilevel"/>
    <w:tmpl w:val="E8A451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1FF98A6"/>
    <w:multiLevelType w:val="hybridMultilevel"/>
    <w:tmpl w:val="B5D3E5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57128BC"/>
    <w:multiLevelType w:val="hybridMultilevel"/>
    <w:tmpl w:val="461934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2A498F"/>
    <w:multiLevelType w:val="hybridMultilevel"/>
    <w:tmpl w:val="DB9C3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A861A91"/>
    <w:multiLevelType w:val="hybridMultilevel"/>
    <w:tmpl w:val="E1BC5C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538684C"/>
    <w:multiLevelType w:val="hybridMultilevel"/>
    <w:tmpl w:val="0D108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E885CA"/>
    <w:multiLevelType w:val="hybridMultilevel"/>
    <w:tmpl w:val="33D6F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C3E12ED"/>
    <w:multiLevelType w:val="multilevel"/>
    <w:tmpl w:val="23C46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C95A184"/>
    <w:multiLevelType w:val="hybridMultilevel"/>
    <w:tmpl w:val="FDB681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F910CE9"/>
    <w:multiLevelType w:val="hybridMultilevel"/>
    <w:tmpl w:val="06D6BE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8F2BFA"/>
    <w:multiLevelType w:val="hybridMultilevel"/>
    <w:tmpl w:val="595E4A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63BF6E0"/>
    <w:multiLevelType w:val="hybridMultilevel"/>
    <w:tmpl w:val="CB4EE1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B5C67F7"/>
    <w:multiLevelType w:val="hybridMultilevel"/>
    <w:tmpl w:val="C857E3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441B1C5"/>
    <w:multiLevelType w:val="hybridMultilevel"/>
    <w:tmpl w:val="C8B645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D30850F"/>
    <w:multiLevelType w:val="hybridMultilevel"/>
    <w:tmpl w:val="B5F438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8130C64"/>
    <w:multiLevelType w:val="hybridMultilevel"/>
    <w:tmpl w:val="A9D36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84392B6"/>
    <w:multiLevelType w:val="hybridMultilevel"/>
    <w:tmpl w:val="0EA1F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16"/>
  </w:num>
  <w:num w:numId="10">
    <w:abstractNumId w:val="2"/>
  </w:num>
  <w:num w:numId="11">
    <w:abstractNumId w:val="6"/>
  </w:num>
  <w:num w:numId="12">
    <w:abstractNumId w:val="0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66"/>
    <w:rsid w:val="000650EF"/>
    <w:rsid w:val="00195E0C"/>
    <w:rsid w:val="00311F69"/>
    <w:rsid w:val="003C2D3E"/>
    <w:rsid w:val="00464EFD"/>
    <w:rsid w:val="00546D66"/>
    <w:rsid w:val="006E7FD6"/>
    <w:rsid w:val="00810655"/>
    <w:rsid w:val="008B5617"/>
    <w:rsid w:val="008E44AF"/>
    <w:rsid w:val="008E5FE8"/>
    <w:rsid w:val="009239A7"/>
    <w:rsid w:val="009D5382"/>
    <w:rsid w:val="00AF102D"/>
    <w:rsid w:val="00BB3B6F"/>
    <w:rsid w:val="00D153EA"/>
    <w:rsid w:val="00DB12FE"/>
    <w:rsid w:val="00F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FD"/>
    <w:pPr>
      <w:ind w:left="720"/>
      <w:contextualSpacing/>
    </w:pPr>
  </w:style>
  <w:style w:type="paragraph" w:customStyle="1" w:styleId="Default">
    <w:name w:val="Default"/>
    <w:rsid w:val="008E4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FD"/>
    <w:pPr>
      <w:ind w:left="720"/>
      <w:contextualSpacing/>
    </w:pPr>
  </w:style>
  <w:style w:type="paragraph" w:customStyle="1" w:styleId="Default">
    <w:name w:val="Default"/>
    <w:rsid w:val="008E4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15</cp:revision>
  <cp:lastPrinted>2025-10-29T07:50:00Z</cp:lastPrinted>
  <dcterms:created xsi:type="dcterms:W3CDTF">2023-09-26T13:17:00Z</dcterms:created>
  <dcterms:modified xsi:type="dcterms:W3CDTF">2025-10-29T08:07:00Z</dcterms:modified>
</cp:coreProperties>
</file>