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6D" w:rsidRDefault="00F50B6D" w:rsidP="00207AEC">
      <w:pPr>
        <w:spacing w:line="276" w:lineRule="auto"/>
        <w:rPr>
          <w:sz w:val="28"/>
          <w:szCs w:val="28"/>
        </w:rPr>
      </w:pPr>
    </w:p>
    <w:p w:rsidR="00F50B6D" w:rsidRDefault="00F50B6D" w:rsidP="00207AEC">
      <w:pPr>
        <w:spacing w:line="276" w:lineRule="auto"/>
        <w:ind w:left="-720" w:firstLine="540"/>
        <w:jc w:val="center"/>
      </w:pPr>
      <w:r>
        <w:t>Аннотация к рабочей программе учебного предмета «Трудовое обучение»</w:t>
      </w:r>
    </w:p>
    <w:p w:rsidR="00F50B6D" w:rsidRDefault="00F50B6D" w:rsidP="00207AEC">
      <w:pPr>
        <w:spacing w:line="360" w:lineRule="auto"/>
        <w:jc w:val="center"/>
      </w:pPr>
      <w:r>
        <w:t>адаптированной основной общеобразовательной программы основного общего образования.</w:t>
      </w:r>
    </w:p>
    <w:p w:rsidR="00F50B6D" w:rsidRDefault="00F50B6D" w:rsidP="00207AEC">
      <w:pPr>
        <w:spacing w:line="276" w:lineRule="auto"/>
        <w:ind w:left="-720"/>
        <w:jc w:val="center"/>
        <w:rPr>
          <w:b/>
          <w:sz w:val="28"/>
          <w:szCs w:val="28"/>
        </w:rPr>
      </w:pPr>
    </w:p>
    <w:p w:rsidR="00F50B6D" w:rsidRPr="00207AEC" w:rsidRDefault="00F50B6D" w:rsidP="00431558">
      <w:pPr>
        <w:pStyle w:val="NormalWeb"/>
        <w:ind w:firstLine="567"/>
        <w:jc w:val="both"/>
      </w:pPr>
      <w:r w:rsidRPr="00207AEC">
        <w:t>Главной целью обучения в образовательной области «Трудовое обучение» является подготовка учащихся к самостоятельной трудовой деятельности, развитие и воспитание широко образованной, культурной, творческой, инициативной и предприимчивой личности.</w:t>
      </w:r>
      <w:r w:rsidRPr="00207AEC">
        <w:tab/>
      </w:r>
    </w:p>
    <w:p w:rsidR="00F50B6D" w:rsidRPr="00207AEC" w:rsidRDefault="00F50B6D" w:rsidP="00431558">
      <w:pPr>
        <w:ind w:firstLine="567"/>
      </w:pPr>
      <w:r w:rsidRPr="00207AEC">
        <w:t>Изучение технологии на ступени основного общего образования направлено на достижение следующих целей:</w:t>
      </w:r>
    </w:p>
    <w:p w:rsidR="00F50B6D" w:rsidRPr="00207AEC" w:rsidRDefault="00F50B6D" w:rsidP="00431558">
      <w:r w:rsidRPr="00207AEC">
        <w:t>-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F50B6D" w:rsidRPr="00207AEC" w:rsidRDefault="00F50B6D" w:rsidP="00431558">
      <w:r w:rsidRPr="00207AEC">
        <w:t>- овладение общетрудовыми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F50B6D" w:rsidRPr="00207AEC" w:rsidRDefault="00F50B6D" w:rsidP="00431558">
      <w:r w:rsidRPr="00207AEC">
        <w:t>- 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F50B6D" w:rsidRPr="00207AEC" w:rsidRDefault="00F50B6D" w:rsidP="00431558">
      <w:r w:rsidRPr="00207AEC">
        <w:t>- 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F50B6D" w:rsidRPr="00207AEC" w:rsidRDefault="00F50B6D" w:rsidP="00431558">
      <w:r w:rsidRPr="00207AEC">
        <w:t>- 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F50B6D" w:rsidRDefault="00F50B6D" w:rsidP="00431558">
      <w:pPr>
        <w:pStyle w:val="NormalWeb1"/>
        <w:tabs>
          <w:tab w:val="left" w:pos="0"/>
        </w:tabs>
        <w:spacing w:line="240" w:lineRule="auto"/>
        <w:ind w:right="-185"/>
        <w:jc w:val="both"/>
        <w:rPr>
          <w:bCs/>
        </w:rPr>
      </w:pPr>
      <w:r>
        <w:rPr>
          <w:bCs/>
        </w:rPr>
        <w:tab/>
      </w:r>
    </w:p>
    <w:p w:rsidR="00F50B6D" w:rsidRDefault="00F50B6D" w:rsidP="00431558">
      <w:pPr>
        <w:pStyle w:val="NormalWeb1"/>
        <w:tabs>
          <w:tab w:val="left" w:pos="0"/>
        </w:tabs>
        <w:spacing w:line="240" w:lineRule="auto"/>
        <w:ind w:right="-185"/>
        <w:jc w:val="both"/>
        <w:rPr>
          <w:bCs/>
        </w:rPr>
      </w:pPr>
      <w:r>
        <w:rPr>
          <w:bCs/>
        </w:rPr>
        <w:tab/>
        <w:t xml:space="preserve">На основании требований Государственного образовательного стандарта </w:t>
      </w:r>
      <w:smartTag w:uri="urn:schemas-microsoft-com:office:smarttags" w:element="metricconverter">
        <w:smartTagPr>
          <w:attr w:name="ProductID" w:val="2004 г"/>
        </w:smartTagPr>
        <w:r>
          <w:rPr>
            <w:bCs/>
          </w:rPr>
          <w:t>2004 г</w:t>
        </w:r>
      </w:smartTag>
      <w:r>
        <w:rPr>
          <w:bCs/>
        </w:rPr>
        <w:t>. в содержании рабочей программы предполагается реализовать актуальные в настоящие компетентностный, личностно-ориентированный, деятельностный подходы, которые определяют задачи обучения:</w:t>
      </w:r>
    </w:p>
    <w:p w:rsidR="00F50B6D" w:rsidRPr="00431558" w:rsidRDefault="00F50B6D" w:rsidP="00431558">
      <w:pPr>
        <w:pStyle w:val="NormalWeb1"/>
        <w:spacing w:line="240" w:lineRule="auto"/>
        <w:ind w:right="-185"/>
        <w:jc w:val="both"/>
        <w:rPr>
          <w:bCs/>
        </w:rPr>
      </w:pPr>
      <w:r w:rsidRPr="00431558">
        <w:rPr>
          <w:bCs/>
        </w:rPr>
        <w:t>- приобрести знания по разделам технологии обработки конструкционных материалов, машиноведения, художественной обработке материалов;</w:t>
      </w:r>
    </w:p>
    <w:p w:rsidR="00F50B6D" w:rsidRDefault="00F50B6D" w:rsidP="00431558">
      <w:pPr>
        <w:pStyle w:val="NormalWeb1"/>
        <w:spacing w:line="240" w:lineRule="auto"/>
        <w:ind w:right="-185"/>
        <w:jc w:val="both"/>
        <w:rPr>
          <w:bCs/>
        </w:rPr>
      </w:pPr>
      <w:r>
        <w:rPr>
          <w:bCs/>
        </w:rPr>
        <w:t>- овладеть способами деятельностей по решению учебно-производственных задач, связанных с разработкой и изготовлением определенного изделия, технологии его обработки, наладке оборудования, приспособлений и инструментов;</w:t>
      </w:r>
    </w:p>
    <w:p w:rsidR="00F50B6D" w:rsidRDefault="00F50B6D" w:rsidP="00431558">
      <w:pPr>
        <w:pStyle w:val="NormalWeb1"/>
        <w:spacing w:line="240" w:lineRule="auto"/>
        <w:ind w:right="-185"/>
        <w:jc w:val="both"/>
        <w:rPr>
          <w:b/>
          <w:color w:val="000000"/>
        </w:rPr>
      </w:pPr>
      <w:r>
        <w:rPr>
          <w:bCs/>
        </w:rPr>
        <w:t xml:space="preserve">- освоить компетенции – умение действовать автономно: защищать, планировать и организовывать личностные планы, самостоятельно приобретать знания, используя разные источники. Способность работать с разными видами информации: символами, чертежами, схемами, тестами, таблицами, осмысливать полученные сведения, применять их для расширения своих знаний. </w:t>
      </w:r>
    </w:p>
    <w:p w:rsidR="00F50B6D" w:rsidRPr="00207AEC" w:rsidRDefault="00F50B6D" w:rsidP="00431558">
      <w:pPr>
        <w:ind w:left="360"/>
        <w:jc w:val="both"/>
      </w:pPr>
    </w:p>
    <w:p w:rsidR="00F50B6D" w:rsidRPr="00207AEC" w:rsidRDefault="00F50B6D" w:rsidP="0043155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07AEC">
        <w:rPr>
          <w:color w:val="339966"/>
        </w:rPr>
        <w:tab/>
      </w:r>
      <w:r w:rsidRPr="00207AEC">
        <w:t xml:space="preserve">Основной формой обучения является учебно-практическая деятельность учащихся. Приоритетными методами являются упражнения, лабораторно-практические, учебно-практические работы. </w:t>
      </w:r>
      <w:r w:rsidRPr="00207AEC">
        <w:rPr>
          <w:color w:val="000000"/>
        </w:rPr>
        <w:t>Решение задач творческого развития личности учащихся обеспечивается включением в программу творческих заданий, которые выполняются методом проектов.</w:t>
      </w:r>
    </w:p>
    <w:p w:rsidR="00F50B6D" w:rsidRPr="00207AEC" w:rsidRDefault="00F50B6D" w:rsidP="0043155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07AEC">
        <w:rPr>
          <w:color w:val="000000"/>
        </w:rPr>
        <w:tab/>
        <w:t>В процессе обучения технологии осуществляются межпредметные связи с изобразительным искусством, математикой, черчением, МХК, биологией и другими предметами естественнонаучного цикла. Решение задач творческого развития личности учащихся обеспечивается включением в программу творческих заданий, которые выполняются методом проектов.</w:t>
      </w:r>
    </w:p>
    <w:p w:rsidR="00F50B6D" w:rsidRPr="00207AEC" w:rsidRDefault="00F50B6D" w:rsidP="00431558">
      <w:pPr>
        <w:pStyle w:val="a"/>
        <w:ind w:firstLine="567"/>
        <w:rPr>
          <w:sz w:val="24"/>
          <w:szCs w:val="24"/>
        </w:rPr>
      </w:pPr>
      <w:r w:rsidRPr="00207AEC">
        <w:rPr>
          <w:sz w:val="24"/>
          <w:szCs w:val="24"/>
        </w:rPr>
        <w:t>Широкий набор видов деятельности и материалов для работы позволяет не только расширить политехнический кругозор учащихся, но позволяет каждому раскрыть свои индивидуальные способности, найти свой материал и свою технику, что, безусловно, окажет благотворное влияние на дальнейшее обучение, будет способствовать осознанному выбору профессии.</w:t>
      </w:r>
    </w:p>
    <w:p w:rsidR="00F50B6D" w:rsidRPr="00207AEC" w:rsidRDefault="00F50B6D" w:rsidP="00431558">
      <w:pPr>
        <w:pStyle w:val="a"/>
        <w:ind w:firstLine="567"/>
        <w:rPr>
          <w:sz w:val="24"/>
          <w:szCs w:val="24"/>
        </w:rPr>
      </w:pPr>
      <w:r w:rsidRPr="00207AEC">
        <w:rPr>
          <w:sz w:val="24"/>
          <w:szCs w:val="24"/>
        </w:rPr>
        <w:t>По окончании курса технологии в основной школе учащиеся овладевают безопасными приемами труда с инструментами, машинами,  электробытовыми приборами, специальными и общетехническими знаниями и умениями в области технологии обработки пищевых продуктов, текстильных материалов, изготовления и художественного оформления швейных изделий, ведения домашнего хозяйства, знакомятся с основными профессиями пищевой и легкой промышленности. В процессе выполнения программы «Технология» осуществляется  развитие технического и художественного мышления, творческих способностей личности, формируются экологическое мировоззрение, навыки бесконфликтного делового общения.</w:t>
      </w:r>
    </w:p>
    <w:p w:rsidR="00F50B6D" w:rsidRPr="00207AEC" w:rsidRDefault="00F50B6D" w:rsidP="00431558">
      <w:pPr>
        <w:jc w:val="both"/>
        <w:rPr>
          <w:snapToGrid w:val="0"/>
          <w:color w:val="000000"/>
        </w:rPr>
      </w:pPr>
    </w:p>
    <w:p w:rsidR="00F50B6D" w:rsidRPr="00431558" w:rsidRDefault="00F50B6D" w:rsidP="00431558">
      <w:pPr>
        <w:jc w:val="center"/>
        <w:rPr>
          <w:b/>
          <w:snapToGrid w:val="0"/>
          <w:color w:val="000000"/>
        </w:rPr>
      </w:pPr>
      <w:r w:rsidRPr="00431558">
        <w:rPr>
          <w:b/>
          <w:snapToGrid w:val="0"/>
          <w:color w:val="000000"/>
        </w:rPr>
        <w:t>Технологии, методы и формы работы</w:t>
      </w:r>
    </w:p>
    <w:p w:rsidR="00F50B6D" w:rsidRPr="00207AEC" w:rsidRDefault="00F50B6D" w:rsidP="00431558">
      <w:pPr>
        <w:jc w:val="both"/>
        <w:rPr>
          <w:snapToGrid w:val="0"/>
          <w:color w:val="000000"/>
        </w:rPr>
      </w:pPr>
      <w:r w:rsidRPr="00207AEC">
        <w:rPr>
          <w:snapToGrid w:val="0"/>
          <w:color w:val="000000"/>
        </w:rPr>
        <w:tab/>
        <w:t>Технологии: интерактивное обучение, предметно-исследовательская деятельность, метод проектов, игровые технологии, информационно-компьютерные технологии, экскурсии.</w:t>
      </w:r>
    </w:p>
    <w:p w:rsidR="00F50B6D" w:rsidRPr="00207AEC" w:rsidRDefault="00F50B6D" w:rsidP="00431558">
      <w:pPr>
        <w:jc w:val="both"/>
        <w:rPr>
          <w:snapToGrid w:val="0"/>
          <w:color w:val="000000"/>
        </w:rPr>
      </w:pPr>
      <w:r w:rsidRPr="00207AEC">
        <w:rPr>
          <w:snapToGrid w:val="0"/>
          <w:color w:val="000000"/>
        </w:rPr>
        <w:tab/>
        <w:t>Методы обучения: объяснительно-иллюстрированный, словесный, работа с книгой, видеометод.</w:t>
      </w:r>
    </w:p>
    <w:p w:rsidR="00F50B6D" w:rsidRPr="00207AEC" w:rsidRDefault="00F50B6D" w:rsidP="00431558">
      <w:pPr>
        <w:jc w:val="both"/>
        <w:rPr>
          <w:snapToGrid w:val="0"/>
          <w:color w:val="000000"/>
        </w:rPr>
      </w:pPr>
      <w:r w:rsidRPr="00207AEC">
        <w:rPr>
          <w:snapToGrid w:val="0"/>
          <w:color w:val="000000"/>
        </w:rPr>
        <w:tab/>
        <w:t>Формы и приемы организации познавательной деятельности: фронтальная, индивидуальная, групповая, коллективная, работа в парах.</w:t>
      </w:r>
    </w:p>
    <w:p w:rsidR="00F50B6D" w:rsidRPr="00207AEC" w:rsidRDefault="00F50B6D" w:rsidP="00431558">
      <w:pPr>
        <w:jc w:val="both"/>
        <w:rPr>
          <w:snapToGrid w:val="0"/>
          <w:color w:val="000000"/>
        </w:rPr>
      </w:pPr>
    </w:p>
    <w:p w:rsidR="00F50B6D" w:rsidRPr="00207AEC" w:rsidRDefault="00F50B6D" w:rsidP="00431558">
      <w:pPr>
        <w:jc w:val="both"/>
        <w:rPr>
          <w:snapToGrid w:val="0"/>
          <w:color w:val="000000"/>
        </w:rPr>
      </w:pPr>
    </w:p>
    <w:p w:rsidR="00F50B6D" w:rsidRPr="00207AEC" w:rsidRDefault="00F50B6D" w:rsidP="00431558">
      <w:pPr>
        <w:pStyle w:val="Heading2"/>
        <w:spacing w:after="0"/>
        <w:rPr>
          <w:b w:val="0"/>
        </w:rPr>
      </w:pPr>
    </w:p>
    <w:p w:rsidR="00F50B6D" w:rsidRPr="00207AEC" w:rsidRDefault="00F50B6D" w:rsidP="00431558"/>
    <w:sectPr w:rsidR="00F50B6D" w:rsidRPr="00207AEC" w:rsidSect="0053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D6D44"/>
    <w:multiLevelType w:val="hybridMultilevel"/>
    <w:tmpl w:val="4EA0A9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BCF74C2"/>
    <w:multiLevelType w:val="hybridMultilevel"/>
    <w:tmpl w:val="F90E446A"/>
    <w:lvl w:ilvl="0" w:tplc="B7D61B6A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9A7D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842E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B107C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ACFC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58DD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C9808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6FC95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C5036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7AEC"/>
    <w:rsid w:val="0000743E"/>
    <w:rsid w:val="00163487"/>
    <w:rsid w:val="001E65C5"/>
    <w:rsid w:val="00207AEC"/>
    <w:rsid w:val="00251E5A"/>
    <w:rsid w:val="00431558"/>
    <w:rsid w:val="004E4727"/>
    <w:rsid w:val="00537049"/>
    <w:rsid w:val="005448C7"/>
    <w:rsid w:val="005A0A85"/>
    <w:rsid w:val="005E4B31"/>
    <w:rsid w:val="006F59B1"/>
    <w:rsid w:val="0070055B"/>
    <w:rsid w:val="00732CFC"/>
    <w:rsid w:val="00941876"/>
    <w:rsid w:val="009E09DA"/>
    <w:rsid w:val="00B436D4"/>
    <w:rsid w:val="00D43531"/>
    <w:rsid w:val="00D63C62"/>
    <w:rsid w:val="00D94BB3"/>
    <w:rsid w:val="00DC41E0"/>
    <w:rsid w:val="00EF2056"/>
    <w:rsid w:val="00F50B6D"/>
    <w:rsid w:val="00FC2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AE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207AEC"/>
    <w:pPr>
      <w:tabs>
        <w:tab w:val="left" w:pos="6804"/>
      </w:tabs>
      <w:spacing w:after="60"/>
      <w:jc w:val="center"/>
      <w:outlineLvl w:val="1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07AEC"/>
    <w:rPr>
      <w:rFonts w:ascii="Times New Roman" w:hAnsi="Times New Roman" w:cs="Times New Roman"/>
      <w:b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207AE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207AEC"/>
    <w:pPr>
      <w:ind w:left="720"/>
      <w:contextualSpacing/>
    </w:pPr>
  </w:style>
  <w:style w:type="paragraph" w:customStyle="1" w:styleId="a">
    <w:name w:val="абзац"/>
    <w:basedOn w:val="Normal"/>
    <w:uiPriority w:val="99"/>
    <w:rsid w:val="00207AEC"/>
    <w:pPr>
      <w:ind w:firstLine="851"/>
      <w:jc w:val="both"/>
    </w:pPr>
    <w:rPr>
      <w:sz w:val="26"/>
      <w:szCs w:val="20"/>
    </w:rPr>
  </w:style>
  <w:style w:type="paragraph" w:customStyle="1" w:styleId="western">
    <w:name w:val="western"/>
    <w:basedOn w:val="Normal"/>
    <w:uiPriority w:val="99"/>
    <w:rsid w:val="00207AEC"/>
    <w:pPr>
      <w:spacing w:before="100" w:beforeAutospacing="1" w:after="115"/>
    </w:pPr>
    <w:rPr>
      <w:color w:val="000000"/>
    </w:rPr>
  </w:style>
  <w:style w:type="paragraph" w:customStyle="1" w:styleId="NormalWeb1">
    <w:name w:val="Normal (Web)1"/>
    <w:basedOn w:val="Normal"/>
    <w:uiPriority w:val="99"/>
    <w:rsid w:val="00431558"/>
    <w:pPr>
      <w:suppressAutoHyphens/>
      <w:spacing w:after="28" w:line="312" w:lineRule="auto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55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681</Words>
  <Characters>3887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к рабочей программе учебного предмета «Трудовое обучение»</dc:title>
  <dc:subject/>
  <dc:creator>home</dc:creator>
  <cp:keywords/>
  <dc:description/>
  <cp:lastModifiedBy>Zam</cp:lastModifiedBy>
  <cp:revision>3</cp:revision>
  <dcterms:created xsi:type="dcterms:W3CDTF">2019-12-01T17:13:00Z</dcterms:created>
  <dcterms:modified xsi:type="dcterms:W3CDTF">2019-12-01T17:37:00Z</dcterms:modified>
</cp:coreProperties>
</file>