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E" w:rsidRDefault="00DA4A5E" w:rsidP="00DA4A5E">
      <w:pPr>
        <w:pBdr>
          <w:bottom w:val="single" w:sz="8" w:space="13" w:color="D3D4D9"/>
        </w:pBdr>
        <w:shd w:val="clear" w:color="auto" w:fill="FFFFFF"/>
        <w:spacing w:after="580" w:line="8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  <w:t>Программа дополнительного образования школьного спортивного клуба «Онежский ветер»</w:t>
      </w:r>
    </w:p>
    <w:p w:rsidR="00DA4A5E" w:rsidRPr="00DA4A5E" w:rsidRDefault="00DA4A5E" w:rsidP="00A52F07">
      <w:pPr>
        <w:pBdr>
          <w:bottom w:val="single" w:sz="8" w:space="13" w:color="D3D4D9"/>
        </w:pBdr>
        <w:shd w:val="clear" w:color="auto" w:fill="FFFFFF"/>
        <w:spacing w:after="580" w:line="8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</w:pPr>
      <w:r w:rsidRPr="00DA4A5E"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  <w:t>«</w:t>
      </w:r>
      <w:r w:rsidR="00A52F07"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  <w:t>Легкая атлетика</w:t>
      </w:r>
      <w:r w:rsidRPr="00DA4A5E"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  <w:t>»</w:t>
      </w:r>
    </w:p>
    <w:p w:rsidR="00DA4A5E" w:rsidRP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Возраст: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5 до 16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лет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План приема: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6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 детей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Форма обучения: 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очная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Оплата сертификатом: </w:t>
      </w:r>
      <w:r w:rsidR="00A52F0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ОВЗ: 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 </w:t>
      </w:r>
    </w:p>
    <w:p w:rsid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u w:val="single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Адрес: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Муниципалитет: </w:t>
      </w:r>
    </w:p>
    <w:p w:rsid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85FF"/>
          <w:sz w:val="28"/>
          <w:u w:val="single"/>
          <w:lang w:eastAsia="ru-RU"/>
        </w:rPr>
      </w:pPr>
    </w:p>
    <w:p w:rsid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Все программы организатора: 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Контакты организации: </w:t>
      </w: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Pr="00DA4A5E" w:rsidRDefault="00DA4A5E" w:rsidP="00187873">
      <w:pPr>
        <w:shd w:val="clear" w:color="auto" w:fill="FFFFFF"/>
        <w:spacing w:after="0" w:line="50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Возраст обучающихся, участвующих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реализации данной программы 5-16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лет.</w:t>
      </w:r>
    </w:p>
    <w:p w:rsidR="00DA4A5E" w:rsidRPr="00DA4A5E" w:rsidRDefault="00DA4A5E" w:rsidP="00187873">
      <w:pPr>
        <w:shd w:val="clear" w:color="auto" w:fill="FFFFFF"/>
        <w:spacing w:after="0" w:line="50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Срок реализации программы один год. Основной формой работы являются учебно-тренировочные занятия на площадке и в спортивном зале. Теоретические занятия, которые проводятся с группой, сформированной с учетом возрастных особенностей обучающихся. Численность 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обучающихся от 3 до 2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0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человек. Рекомендуемая продолжительность одного у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чебно-тренировочного занятия – 1 час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</w:t>
      </w:r>
      <w:proofErr w:type="gramStart"/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>академ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ических</w:t>
      </w:r>
      <w:proofErr w:type="gramEnd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). Недельная нагрузка – 1 час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неделю. Объем учебно-трен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ировочной работы рассчитан на 34 недели и составляет 34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часа в год. Начало учебного года с 1 сентября.</w:t>
      </w:r>
    </w:p>
    <w:p w:rsidR="00DA4A5E" w:rsidRPr="00DA4A5E" w:rsidRDefault="00DA4A5E" w:rsidP="00187873">
      <w:pPr>
        <w:shd w:val="clear" w:color="auto" w:fill="FFFFFF"/>
        <w:spacing w:after="0" w:line="50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Прием на обучение производится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течение года. Принимаются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желающие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145B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рамках одного из класса 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7 «в», 7 «а»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соответствующего возраста, не имеющие медицинских противопоказаний, прошедшие контрольные испытания по общей физической подготовке.</w:t>
      </w:r>
    </w:p>
    <w:p w:rsid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DA4A5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ПЕДАГОГИ</w:t>
      </w:r>
    </w:p>
    <w:p w:rsidR="00DA4A5E" w:rsidRPr="00187873" w:rsidRDefault="00A52F07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Учитель физической культуры</w:t>
      </w:r>
      <w:r w:rsidR="00DA4A5E"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Шкутко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Александр Евгеньевич</w:t>
      </w:r>
    </w:p>
    <w:p w:rsid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DA4A5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СОДЕРЖАНИЕ ПРОГРАММЫ</w:t>
      </w:r>
    </w:p>
    <w:p w:rsidR="000C1932" w:rsidRP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Программа внеурочной деятельности «Легкая атлетика» разработана на основе: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Закона Российской Федерации «Об образовании (от 29 декабря 2012 № 273-ФЗ)», ст. 32 «Компетенция и ответственность образовательного учреждения» (п.67);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ФГОС ООО </w:t>
      </w:r>
      <w:proofErr w:type="gramStart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утверждённый</w:t>
      </w:r>
      <w:proofErr w:type="gramEnd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приказом Министерства образования и науки РФ от 17 декабря 2010 года № 1897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Примерной программы спортивной подготовки для ДЮСШ и СДЮСШОР. Легкая атлетика. Прыжки. - М., Спорт, 2012.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Примерной программы для системы дополнительного образования детей; ДЮСШ, СДЮШОР. Легкая атлетика. Бег на короткие дистанции. - М., Спорт, 2013.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Методических рекомендаций «Легкая атлетика» Г.А. </w:t>
      </w:r>
      <w:proofErr w:type="spellStart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Колодницкого</w:t>
      </w:r>
      <w:proofErr w:type="spellEnd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В.С. Кузнецова, М.В. Маслова (Просвещение, 2011г.).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Комплексной про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 xml:space="preserve">граммы физического воспитания учащихся 1-11 классов. Авторы: доктор педагогических наук В.И. Лях, кандидат педагогических наук А.А. </w:t>
      </w:r>
      <w:proofErr w:type="spellStart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Зданевич</w:t>
      </w:r>
      <w:proofErr w:type="spellEnd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(М.: Просвещение, 2012.)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имеет физкультурно-</w:t>
      </w:r>
      <w:r w:rsidRPr="000C193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спортивную  направленность</w:t>
      </w: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подготовлена с учетом базовых требований и учебных программ для занятий во внеурочное время.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Данная программа рассчитана на 1 час в неделю (34 часа в год).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Цель программы 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 создание оптимальных условий и содействие гармоничному физическому и интеллектуальному развитию ребенка и укрепление здоровья занимающихся, через обучение легкой атлетике и другим видам спорта.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Общая характеристика курса внеурочной деятельности. 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программе отражены основные задачи </w:t>
      </w:r>
      <w:proofErr w:type="spellStart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наэтапах</w:t>
      </w:r>
      <w:proofErr w:type="spellEnd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годичного цикла тренировки, построение учебно-тренировочного процесса на этапах: начальной подготовки, специальной подготовке; этапе спортивного совершенствования, распределение объемов основных средств и интенсивности тренировочных нагрузок в недельных циклах; участие в соревнованиях по их значимости.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Этапы: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первый этап - включает в себя развитие основных физических качеств и овладение базовыми основами техники избранного вида спорта;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второй этап - дальнейшее развитие базовых основ техники и основных физических качеств и двигательных навыков;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Формы и режим занятия: 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групповые занятия, длительность занятия – 1 час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более качественного освоения предметного содержания занятия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:rsidR="000C1932" w:rsidRPr="000C1932" w:rsidRDefault="000C1932" w:rsidP="000C1932">
      <w:pPr>
        <w:numPr>
          <w:ilvl w:val="0"/>
          <w:numId w:val="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образовательно-познавательной направленности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знакомят с учебными знаниями, обучают навыкам и умениям по организации и проведению самостоятельных занятий, с использованием ранее разученного учебного материала;</w:t>
      </w:r>
    </w:p>
    <w:p w:rsidR="000C1932" w:rsidRPr="000C1932" w:rsidRDefault="000C1932" w:rsidP="000C1932">
      <w:pPr>
        <w:numPr>
          <w:ilvl w:val="0"/>
          <w:numId w:val="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образовательно-предметной направленности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используются для формирования обучения практическому материалу разделов легкой атлетики, подвижных игр, спортивных игр;</w:t>
      </w:r>
    </w:p>
    <w:p w:rsidR="000C1932" w:rsidRPr="000C1932" w:rsidRDefault="000C1932" w:rsidP="000C1932">
      <w:pPr>
        <w:numPr>
          <w:ilvl w:val="0"/>
          <w:numId w:val="9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образовательно-тренировочной направленности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используются для преимущественного развития физических качеств и решение соответствующих задач на этих занятиях, формируются представления о физической подготовке и физических качеств, обучают способам регулирования физической нагрузки.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Основными формами подведения итогов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программы являются:</w:t>
      </w:r>
    </w:p>
    <w:p w:rsidR="000C1932" w:rsidRPr="000C1932" w:rsidRDefault="000C1932" w:rsidP="000C1932">
      <w:pPr>
        <w:numPr>
          <w:ilvl w:val="0"/>
          <w:numId w:val="1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тестирование;</w:t>
      </w:r>
    </w:p>
    <w:p w:rsidR="000C1932" w:rsidRPr="000C1932" w:rsidRDefault="000C1932" w:rsidP="000C1932">
      <w:pPr>
        <w:numPr>
          <w:ilvl w:val="0"/>
          <w:numId w:val="1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умение осуществлять бег на заданной дистанции, осуществлять различные виды прыжков и метаний, выполнять индивидуальные и коллективные действия.</w:t>
      </w:r>
    </w:p>
    <w:p w:rsidR="000C1932" w:rsidRPr="000C1932" w:rsidRDefault="000C1932" w:rsidP="000C1932">
      <w:pPr>
        <w:numPr>
          <w:ilvl w:val="0"/>
          <w:numId w:val="1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знание основ техники легкоатлетических, специальных беговых упражнений и способность применения их на практике:</w:t>
      </w:r>
    </w:p>
    <w:p w:rsidR="000C1932" w:rsidRPr="000C1932" w:rsidRDefault="000C1932" w:rsidP="000C1932">
      <w:pPr>
        <w:numPr>
          <w:ilvl w:val="0"/>
          <w:numId w:val="10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способность самостоятельно осуществлять и организовать занятие по легкой атлетике.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Тестирование проводится с целью определения эффективности занятий 2 раза в год по выбору педагога. Тесты выбираются педагогом исходя из цели занятий.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Процесс обучения предусматривает следующие </w:t>
      </w: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виды контроля: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вводный</w:t>
      </w:r>
      <w:proofErr w:type="gramEnd"/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,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который проводится перед началом работы и предназначен для закрепления знаний, умений и навыков по пройденным темам;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итоговый</w:t>
      </w:r>
      <w:proofErr w:type="gramEnd"/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проводимый после завершения всей учебной программы.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Основными показателями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выполнения программных требований являются:</w:t>
      </w:r>
    </w:p>
    <w:p w:rsidR="000C1932" w:rsidRPr="000C1932" w:rsidRDefault="000C1932" w:rsidP="000C1932">
      <w:pPr>
        <w:numPr>
          <w:ilvl w:val="0"/>
          <w:numId w:val="1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выполнение контрольных нормативов;</w:t>
      </w:r>
    </w:p>
    <w:p w:rsidR="000C1932" w:rsidRPr="000C1932" w:rsidRDefault="000C1932" w:rsidP="000C1932">
      <w:pPr>
        <w:numPr>
          <w:ilvl w:val="0"/>
          <w:numId w:val="1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овладение теоретическими знаниями;</w:t>
      </w:r>
    </w:p>
    <w:p w:rsidR="000C1932" w:rsidRPr="000C1932" w:rsidRDefault="000C1932" w:rsidP="000C1932">
      <w:pPr>
        <w:numPr>
          <w:ilvl w:val="0"/>
          <w:numId w:val="1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знание и выполнение правил легкоатлетических, специальных беговых упражнений;</w:t>
      </w:r>
    </w:p>
    <w:p w:rsidR="000C1932" w:rsidRPr="000C1932" w:rsidRDefault="000C1932" w:rsidP="000C1932">
      <w:pPr>
        <w:numPr>
          <w:ilvl w:val="0"/>
          <w:numId w:val="1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способность применять основные приёмы самоконтроля;</w:t>
      </w:r>
    </w:p>
    <w:p w:rsidR="000C1932" w:rsidRPr="000C1932" w:rsidRDefault="000C1932" w:rsidP="000C1932">
      <w:pPr>
        <w:numPr>
          <w:ilvl w:val="0"/>
          <w:numId w:val="1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знание правил поведения в спортивном зале и на спортивной площадке;</w:t>
      </w:r>
    </w:p>
    <w:p w:rsidR="000C1932" w:rsidRPr="000C1932" w:rsidRDefault="000C1932" w:rsidP="000C1932">
      <w:pPr>
        <w:numPr>
          <w:ilvl w:val="0"/>
          <w:numId w:val="1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знание основ истории развития лёгкой атлетики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Место курса в плане внеурочной деятельности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Особенностью представленной программы «Легкая атлетика»- является сведение основных параметров учебно-тренировочного процесса (нагрузок, средств, методов контроля) в одну принципиальную схему годичного цикла тренировки, рассчитанную на 34 недели.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Педагогической целесообразностью создания программы можно считать, что данная программа является одним из «механизмов» реализации целей и задач по профилактике заболеваний, вредных привычек и правонарушений, а также укреплению здоровья, через всестороннее развитие двигательной активности школьника при занятиях легкой атлетикой.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Личностные, </w:t>
      </w:r>
      <w:proofErr w:type="spellStart"/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метапредметные</w:t>
      </w:r>
      <w:proofErr w:type="spellEnd"/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 предметные освоения курса внеурочной деятельности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Личностные результаты</w:t>
      </w: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дисциплинированность, трудолюбие, упорство в достижении поставленных целей;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-умение управлять своими эмоциями в различных ситуациях;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-умение оказывать помощь своим сверстникам.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0C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Метапредметные</w:t>
      </w:r>
      <w:proofErr w:type="spellEnd"/>
      <w:r w:rsidRPr="000C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результаты</w:t>
      </w: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-определять наиболее эффективные способы достижения результата;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-умение находить ошибки при выполнении заданий и уметь их исправлять;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-умение объективно оценивать результаты собственного труда, находить возможности и способы их улучшения.</w:t>
      </w:r>
    </w:p>
    <w:p w:rsid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ЖИДАЕМЫЕ РЕЗУЛЬТАТЫ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результате освоения курса «Легкая атлетика» учащиеся должны: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Характеризовать</w:t>
      </w:r>
    </w:p>
    <w:p w:rsidR="000C1932" w:rsidRPr="000C1932" w:rsidRDefault="000C1932" w:rsidP="000C1932">
      <w:pPr>
        <w:numPr>
          <w:ilvl w:val="0"/>
          <w:numId w:val="1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значение лёгкой атлетики в развитии физических способностей и совершенствовании функциональных возможностей организма занимающихся;</w:t>
      </w:r>
    </w:p>
    <w:p w:rsidR="000C1932" w:rsidRPr="000C1932" w:rsidRDefault="000C1932" w:rsidP="000C1932">
      <w:pPr>
        <w:numPr>
          <w:ilvl w:val="0"/>
          <w:numId w:val="1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прикладное значение легкоатлетических упражнений;</w:t>
      </w:r>
    </w:p>
    <w:p w:rsidR="000C1932" w:rsidRPr="000C1932" w:rsidRDefault="000C1932" w:rsidP="000C1932">
      <w:pPr>
        <w:numPr>
          <w:ilvl w:val="0"/>
          <w:numId w:val="1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правила безопасного поведения во время занятий лёгкой атлетикой;</w:t>
      </w:r>
    </w:p>
    <w:p w:rsidR="000C1932" w:rsidRPr="000C1932" w:rsidRDefault="000C1932" w:rsidP="000C1932">
      <w:pPr>
        <w:numPr>
          <w:ilvl w:val="0"/>
          <w:numId w:val="1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названия разучиваемых легкоатлетических упражнений;</w:t>
      </w:r>
    </w:p>
    <w:p w:rsidR="000C1932" w:rsidRPr="000C1932" w:rsidRDefault="000C1932" w:rsidP="000C1932">
      <w:pPr>
        <w:numPr>
          <w:ilvl w:val="0"/>
          <w:numId w:val="1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технику выполнения легкоатлетических упражнений, предусмотренных учебной программой;</w:t>
      </w:r>
    </w:p>
    <w:p w:rsidR="000C1932" w:rsidRPr="000C1932" w:rsidRDefault="000C1932" w:rsidP="000C1932">
      <w:pPr>
        <w:numPr>
          <w:ilvl w:val="0"/>
          <w:numId w:val="1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типичные ошибки при выполнении легкоатлетических упражнений;</w:t>
      </w:r>
    </w:p>
    <w:p w:rsidR="000C1932" w:rsidRPr="000C1932" w:rsidRDefault="000C1932" w:rsidP="000C1932">
      <w:pPr>
        <w:numPr>
          <w:ilvl w:val="0"/>
          <w:numId w:val="1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упражнения для развития физических способностей (скоростных, силовых, скоростно-силовых, координационных, выносливости, гибкости);</w:t>
      </w:r>
      <w:proofErr w:type="gramEnd"/>
    </w:p>
    <w:p w:rsidR="000C1932" w:rsidRPr="000C1932" w:rsidRDefault="000C1932" w:rsidP="000C1932">
      <w:pPr>
        <w:numPr>
          <w:ilvl w:val="0"/>
          <w:numId w:val="1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контрольные упражнения (двигательные тесты) для оценки физической подготовленности и требования к технике и правилам их выполнения;</w:t>
      </w:r>
    </w:p>
    <w:p w:rsidR="000C1932" w:rsidRPr="000C1932" w:rsidRDefault="000C1932" w:rsidP="000C1932">
      <w:pPr>
        <w:numPr>
          <w:ilvl w:val="0"/>
          <w:numId w:val="1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основное содержание правил соревнований в беге на короткие и средние дистанции, прыжках в длину и в высоту с разбега, метании малого мяча (гранаты) на дальность;</w:t>
      </w:r>
    </w:p>
    <w:p w:rsidR="000C1932" w:rsidRPr="000C1932" w:rsidRDefault="000C1932" w:rsidP="000C1932">
      <w:pPr>
        <w:numPr>
          <w:ilvl w:val="0"/>
          <w:numId w:val="12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игровые упражнения, подвижные игры и эстафеты с элементами лёгкой атлетики.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Уметь</w:t>
      </w:r>
    </w:p>
    <w:p w:rsidR="000C1932" w:rsidRPr="000C1932" w:rsidRDefault="000C1932" w:rsidP="000C1932">
      <w:pPr>
        <w:numPr>
          <w:ilvl w:val="0"/>
          <w:numId w:val="13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соблюдать меры безопасности и правила профилактики травматизма на занятиях лёгкой атлетикой;</w:t>
      </w:r>
    </w:p>
    <w:p w:rsidR="000C1932" w:rsidRPr="000C1932" w:rsidRDefault="000C1932" w:rsidP="000C1932">
      <w:pPr>
        <w:numPr>
          <w:ilvl w:val="0"/>
          <w:numId w:val="13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технически правильно выполнять предусмотренные учебной программой легкоатлетические и контрольные упражнени</w:t>
      </w:r>
      <w:proofErr w:type="gramStart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я(</w:t>
      </w:r>
      <w:proofErr w:type="gramEnd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двигательные тесты);</w:t>
      </w:r>
    </w:p>
    <w:p w:rsidR="000C1932" w:rsidRPr="000C1932" w:rsidRDefault="000C1932" w:rsidP="000C1932">
      <w:pPr>
        <w:numPr>
          <w:ilvl w:val="0"/>
          <w:numId w:val="13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контролировать своё самочувствие (функциональное состояние организма) на занятиях лёгкой атлетикой;</w:t>
      </w:r>
    </w:p>
    <w:p w:rsidR="000C1932" w:rsidRPr="000C1932" w:rsidRDefault="000C1932" w:rsidP="000C1932">
      <w:pPr>
        <w:numPr>
          <w:ilvl w:val="0"/>
          <w:numId w:val="13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выполнять обязанности судьи по бегу, прыжкам, метаниям.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Уметь демонстрировать: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5"/>
        <w:gridCol w:w="1906"/>
        <w:gridCol w:w="1496"/>
        <w:gridCol w:w="867"/>
        <w:gridCol w:w="969"/>
        <w:gridCol w:w="998"/>
        <w:gridCol w:w="867"/>
        <w:gridCol w:w="969"/>
        <w:gridCol w:w="998"/>
      </w:tblGrid>
      <w:tr w:rsidR="000C1932" w:rsidRPr="000C1932" w:rsidTr="000C1932">
        <w:trPr>
          <w:trHeight w:val="144"/>
        </w:trPr>
        <w:tc>
          <w:tcPr>
            <w:tcW w:w="24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№ </w:t>
            </w:r>
            <w:proofErr w:type="spell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п\</w:t>
            </w:r>
            <w:proofErr w:type="gram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03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Физические способности</w:t>
            </w:r>
          </w:p>
        </w:tc>
        <w:tc>
          <w:tcPr>
            <w:tcW w:w="803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Контрольные упражнения</w:t>
            </w:r>
          </w:p>
        </w:tc>
        <w:tc>
          <w:tcPr>
            <w:tcW w:w="292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Уровень</w:t>
            </w:r>
          </w:p>
        </w:tc>
      </w:tr>
      <w:tr w:rsidR="000C1932" w:rsidRPr="000C1932" w:rsidTr="000C1932">
        <w:trPr>
          <w:trHeight w:val="144"/>
        </w:trPr>
        <w:tc>
          <w:tcPr>
            <w:tcW w:w="24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C1932" w:rsidRPr="000C1932" w:rsidRDefault="000C1932" w:rsidP="00F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C1932" w:rsidRPr="000C1932" w:rsidRDefault="000C1932" w:rsidP="00F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03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C1932" w:rsidRPr="000C1932" w:rsidRDefault="000C1932" w:rsidP="00F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46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Мальчики</w:t>
            </w:r>
          </w:p>
        </w:tc>
        <w:tc>
          <w:tcPr>
            <w:tcW w:w="146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Девочки</w:t>
            </w:r>
          </w:p>
        </w:tc>
      </w:tr>
      <w:tr w:rsidR="000C1932" w:rsidRPr="000C1932" w:rsidTr="000C1932">
        <w:trPr>
          <w:trHeight w:val="144"/>
        </w:trPr>
        <w:tc>
          <w:tcPr>
            <w:tcW w:w="24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C1932" w:rsidRPr="000C1932" w:rsidRDefault="000C1932" w:rsidP="00F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C1932" w:rsidRPr="000C1932" w:rsidRDefault="000C1932" w:rsidP="00F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803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C1932" w:rsidRPr="000C1932" w:rsidRDefault="000C1932" w:rsidP="00F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низкий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средний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высокий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низкий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средний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высокий</w:t>
            </w:r>
          </w:p>
        </w:tc>
      </w:tr>
      <w:tr w:rsidR="000C1932" w:rsidRPr="000C1932" w:rsidTr="000C1932">
        <w:trPr>
          <w:trHeight w:val="144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Скоростные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Бег 30 </w:t>
            </w:r>
            <w:proofErr w:type="spell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</w:t>
            </w:r>
            <w:proofErr w:type="gram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,с</w:t>
            </w:r>
            <w:proofErr w:type="spellEnd"/>
            <w:proofErr w:type="gramEnd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6.6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6.5-5.6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5.0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6.6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6.5-5.6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5.2</w:t>
            </w:r>
          </w:p>
        </w:tc>
      </w:tr>
      <w:tr w:rsidR="000C1932" w:rsidRPr="000C1932" w:rsidTr="000C1932">
        <w:trPr>
          <w:trHeight w:val="144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Координационные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Челночный бег 3х10м</w:t>
            </w:r>
            <w:proofErr w:type="gram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,с</w:t>
            </w:r>
            <w:proofErr w:type="gramEnd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9.9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9.5-9.0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8.6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10.4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10.0-9.5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9.1</w:t>
            </w:r>
          </w:p>
        </w:tc>
      </w:tr>
      <w:tr w:rsidR="000C1932" w:rsidRPr="000C1932" w:rsidTr="000C1932">
        <w:trPr>
          <w:trHeight w:val="967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Скоростно-силовые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Прыжки в длину с места, </w:t>
            </w:r>
            <w:proofErr w:type="gram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см</w:t>
            </w:r>
            <w:proofErr w:type="gramEnd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140-160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185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140-155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170</w:t>
            </w:r>
          </w:p>
        </w:tc>
      </w:tr>
      <w:tr w:rsidR="000C1932" w:rsidRPr="000C1932" w:rsidTr="000C1932">
        <w:trPr>
          <w:trHeight w:val="967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Выносливость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6-ти минутный </w:t>
            </w:r>
            <w:proofErr w:type="spell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бег</w:t>
            </w:r>
            <w:proofErr w:type="gram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,м</w:t>
            </w:r>
            <w:proofErr w:type="spellEnd"/>
            <w:proofErr w:type="gramEnd"/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850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900-1050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1250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650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750-950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1050</w:t>
            </w:r>
          </w:p>
        </w:tc>
      </w:tr>
      <w:tr w:rsidR="000C1932" w:rsidRPr="000C1932" w:rsidTr="000C1932">
        <w:trPr>
          <w:trHeight w:val="1239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Гибкость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Наклон вперед из </w:t>
            </w:r>
            <w:proofErr w:type="gram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положения</w:t>
            </w:r>
            <w:proofErr w:type="gramEnd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сидя, см.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4-6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8.5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7-10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14.0</w:t>
            </w:r>
          </w:p>
        </w:tc>
      </w:tr>
      <w:tr w:rsidR="000C1932" w:rsidRPr="000C1932" w:rsidTr="000C1932">
        <w:trPr>
          <w:trHeight w:val="2764"/>
        </w:trPr>
        <w:tc>
          <w:tcPr>
            <w:tcW w:w="2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Силовые</w:t>
            </w:r>
          </w:p>
        </w:tc>
        <w:tc>
          <w:tcPr>
            <w:tcW w:w="8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Подтягивание на высокой перекладине из виса, кол-во раз (М)</w:t>
            </w:r>
          </w:p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На низкой перекладине из виса лежа, кол-во раз (Д)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1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3-4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8-13</w:t>
            </w:r>
          </w:p>
        </w:tc>
        <w:tc>
          <w:tcPr>
            <w:tcW w:w="5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</w:t>
            </w:r>
          </w:p>
        </w:tc>
      </w:tr>
    </w:tbl>
    <w:p w:rsidR="000C1932" w:rsidRP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ОДЕРЖАНИЕ ПРОГРАММЫ</w:t>
      </w:r>
    </w:p>
    <w:p w:rsidR="000C1932" w:rsidRP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2"/>
        <w:gridCol w:w="2464"/>
        <w:gridCol w:w="1113"/>
        <w:gridCol w:w="3613"/>
        <w:gridCol w:w="139"/>
        <w:gridCol w:w="1544"/>
      </w:tblGrid>
      <w:tr w:rsidR="000C1932" w:rsidRPr="000C1932" w:rsidTr="00145B37">
        <w:trPr>
          <w:trHeight w:val="144"/>
        </w:trPr>
        <w:tc>
          <w:tcPr>
            <w:tcW w:w="369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№ </w:t>
            </w:r>
            <w:proofErr w:type="spellStart"/>
            <w:proofErr w:type="gram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</w:t>
            </w:r>
            <w:proofErr w:type="spellEnd"/>
            <w:proofErr w:type="gramEnd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/</w:t>
            </w:r>
            <w:proofErr w:type="spellStart"/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</w:t>
            </w:r>
            <w:proofErr w:type="spellEnd"/>
          </w:p>
        </w:tc>
        <w:tc>
          <w:tcPr>
            <w:tcW w:w="1272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Наименование разделов, тем</w:t>
            </w:r>
          </w:p>
        </w:tc>
        <w:tc>
          <w:tcPr>
            <w:tcW w:w="575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Всего часов</w:t>
            </w:r>
          </w:p>
        </w:tc>
        <w:tc>
          <w:tcPr>
            <w:tcW w:w="2784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Из них</w:t>
            </w:r>
          </w:p>
        </w:tc>
      </w:tr>
      <w:tr w:rsidR="000C1932" w:rsidRPr="000C1932" w:rsidTr="00145B37">
        <w:trPr>
          <w:trHeight w:val="144"/>
        </w:trPr>
        <w:tc>
          <w:tcPr>
            <w:tcW w:w="369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C1932" w:rsidRPr="000C1932" w:rsidRDefault="000C1932" w:rsidP="00FD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72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C1932" w:rsidRPr="000C1932" w:rsidRDefault="000C1932" w:rsidP="00FD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C1932" w:rsidRPr="000C1932" w:rsidRDefault="000C1932" w:rsidP="00FD6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914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Теория</w:t>
            </w:r>
          </w:p>
        </w:tc>
        <w:tc>
          <w:tcPr>
            <w:tcW w:w="87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Практика</w:t>
            </w:r>
          </w:p>
        </w:tc>
      </w:tr>
      <w:tr w:rsidR="000C1932" w:rsidRPr="000C1932" w:rsidTr="00145B37">
        <w:trPr>
          <w:trHeight w:val="144"/>
        </w:trPr>
        <w:tc>
          <w:tcPr>
            <w:tcW w:w="36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12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Бег на короткие дистанции</w:t>
            </w:r>
          </w:p>
        </w:tc>
        <w:tc>
          <w:tcPr>
            <w:tcW w:w="5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98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процессе обучения</w:t>
            </w:r>
          </w:p>
        </w:tc>
        <w:tc>
          <w:tcPr>
            <w:tcW w:w="799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</w:tr>
      <w:tr w:rsidR="000C1932" w:rsidRPr="000C1932" w:rsidTr="00145B37">
        <w:trPr>
          <w:trHeight w:val="693"/>
        </w:trPr>
        <w:tc>
          <w:tcPr>
            <w:tcW w:w="36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2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Прыжки в длину с разбега способом "ножницы"</w:t>
            </w:r>
          </w:p>
        </w:tc>
        <w:tc>
          <w:tcPr>
            <w:tcW w:w="5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98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0C1932">
            <w:pPr>
              <w:spacing w:after="136" w:line="240" w:lineRule="auto"/>
              <w:ind w:right="2103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процессе обучения</w:t>
            </w:r>
          </w:p>
        </w:tc>
        <w:tc>
          <w:tcPr>
            <w:tcW w:w="7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</w:tr>
      <w:tr w:rsidR="000C1932" w:rsidRPr="000C1932" w:rsidTr="00145B37">
        <w:trPr>
          <w:trHeight w:val="679"/>
        </w:trPr>
        <w:tc>
          <w:tcPr>
            <w:tcW w:w="36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</w:t>
            </w:r>
          </w:p>
        </w:tc>
        <w:tc>
          <w:tcPr>
            <w:tcW w:w="12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Прыжки в высоту с разбега способом «перекат»</w:t>
            </w:r>
          </w:p>
        </w:tc>
        <w:tc>
          <w:tcPr>
            <w:tcW w:w="5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98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процессе обучения</w:t>
            </w:r>
          </w:p>
        </w:tc>
        <w:tc>
          <w:tcPr>
            <w:tcW w:w="7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</w:tr>
      <w:tr w:rsidR="000C1932" w:rsidRPr="000C1932" w:rsidTr="00145B37">
        <w:trPr>
          <w:trHeight w:val="693"/>
        </w:trPr>
        <w:tc>
          <w:tcPr>
            <w:tcW w:w="36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12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Метание малого мяча</w:t>
            </w:r>
          </w:p>
        </w:tc>
        <w:tc>
          <w:tcPr>
            <w:tcW w:w="5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98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процессе обучения</w:t>
            </w:r>
          </w:p>
        </w:tc>
        <w:tc>
          <w:tcPr>
            <w:tcW w:w="7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</w:p>
        </w:tc>
      </w:tr>
      <w:tr w:rsidR="000C1932" w:rsidRPr="000C1932" w:rsidTr="00145B37">
        <w:trPr>
          <w:trHeight w:val="693"/>
        </w:trPr>
        <w:tc>
          <w:tcPr>
            <w:tcW w:w="36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5.</w:t>
            </w:r>
          </w:p>
        </w:tc>
        <w:tc>
          <w:tcPr>
            <w:tcW w:w="12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Подвижные игры с элементами легкой атлетикой</w:t>
            </w:r>
          </w:p>
        </w:tc>
        <w:tc>
          <w:tcPr>
            <w:tcW w:w="57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198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 процессе обучения</w:t>
            </w:r>
          </w:p>
        </w:tc>
        <w:tc>
          <w:tcPr>
            <w:tcW w:w="7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932" w:rsidRPr="000C1932" w:rsidRDefault="000C1932" w:rsidP="00FD679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</w:p>
        </w:tc>
      </w:tr>
    </w:tbl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 раздел: Бег на короткие дистанции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Теоретическая часть: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Знания о физической культуре: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правила безопасности и гигиенические требования на занятиях легкой атлетикой.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Физическая культура человека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проведение самостоятельных занятий по коррекции осанки и телосложения.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часть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бег с ускорением и бег с максимальной скоростью;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низкий старт и стартовый разгон;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 раздел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 </w:t>
      </w: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Прыжки в длину с разбега способом «ножницы»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Теоретическая часть: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Знания о физической культуре: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правила безопасности и гигиенические требования на занятиях по прыжкам в длину с разбега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История развития легкой атлетики.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выдающиеся достижения отечественных спортсменов по легкой атлетике.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часть:- 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прыжки в длину с места;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приземление после прыжка с высоты до 70 см;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 отталкивание в прыжке в длину с разбега.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техника прыжка в длину способом «ножницы» с небольшого разбега.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 раздел: Прыжки в высоту с разбега способом «перекат»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Теоретическая часть: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Знания о физической культуре: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правила безопасности и гигиенические требования на занятиях по прыжкам в высоту.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Физическая культура (основные понятия).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-здоровье и здоровый образ жизни.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часть: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обучить правильному приземлению при выполнении прыжка в высоту способом «перекат»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обучить правильному разбегу, отталкиванию и переходу через планку;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-обучить основам техники прыжка в высоту способом «перекат» с 5-7 шагов разбега целиком.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 раздел: Метание малого мяча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Теоретическая часть: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Знания о физической культуре: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правила безопасности и гигиенические требования на занятиях по метанию мяча.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Физическая культура человека: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- 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умение оказывать помощь своим сверстникам.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часть: 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- метание малого мяча с места способом «из-за спины через плечо» </w:t>
      </w:r>
      <w:proofErr w:type="gramStart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</w:t>
      </w:r>
      <w:proofErr w:type="gramEnd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и.п. – стоя </w:t>
      </w:r>
      <w:proofErr w:type="gramStart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лицом</w:t>
      </w:r>
      <w:proofErr w:type="gramEnd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направлении метания;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метание малого мяча с места </w:t>
      </w:r>
      <w:proofErr w:type="gramStart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</w:t>
      </w:r>
      <w:proofErr w:type="gramEnd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и. п. – стоя </w:t>
      </w:r>
      <w:proofErr w:type="gramStart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боком</w:t>
      </w:r>
      <w:proofErr w:type="gramEnd"/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направлении метания;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-метание малого мяча с двух – трех шагов разбега; метание малого мяча в горизонтальную и вертикальную цель (1х1м) с расстояния 6-8 м.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 раздел: Подвижные игры с элементами легкой атлетики.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Теоретическая часть: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Знания о физической культуре: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правила безопасности и гигиенические требования при занятиях подвижными играми.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Способы двигательной деятельности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Организация досуга средствами физической культуры.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Практическая часть: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Игры с бегом: 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«Футбол»</w:t>
      </w:r>
      <w:r w:rsidRPr="000C19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 «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Баскетбол», «Русская лапта», легкоатлетические эстафеты.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Игры с прыжками: 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«Кузнечики», « Прыжок за прыжком», «Выше ноги от земли», «Удочка», «Бой петухов», прыжки со скакалкой.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Игры с метанием: </w:t>
      </w:r>
      <w:r w:rsidRPr="000C19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«Кто дальше бросит», «Метко в цель», «Гонка мячей по кругу», «Мяч среднему»</w:t>
      </w:r>
    </w:p>
    <w:p w:rsidR="000C1932" w:rsidRPr="000C1932" w:rsidRDefault="000C1932" w:rsidP="000C193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C1932" w:rsidRPr="000C1932" w:rsidRDefault="000C1932" w:rsidP="000C193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0C1932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Тематическое планирование</w:t>
      </w:r>
    </w:p>
    <w:tbl>
      <w:tblPr>
        <w:tblStyle w:val="a8"/>
        <w:tblW w:w="0" w:type="auto"/>
        <w:tblLook w:val="04A0"/>
      </w:tblPr>
      <w:tblGrid>
        <w:gridCol w:w="923"/>
        <w:gridCol w:w="8648"/>
      </w:tblGrid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 xml:space="preserve">№ 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Тема занятия</w:t>
            </w:r>
          </w:p>
        </w:tc>
      </w:tr>
      <w:tr w:rsidR="000C1932" w:rsidRPr="000C1932" w:rsidTr="00FD679D">
        <w:tc>
          <w:tcPr>
            <w:tcW w:w="14786" w:type="dxa"/>
            <w:gridSpan w:val="2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Бег на короткие дистанции</w:t>
            </w:r>
          </w:p>
        </w:tc>
      </w:tr>
      <w:tr w:rsidR="000C1932" w:rsidRPr="000C1932" w:rsidTr="00FD679D">
        <w:trPr>
          <w:trHeight w:val="423"/>
        </w:trPr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lastRenderedPageBreak/>
              <w:t>1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36"/>
                <w:szCs w:val="36"/>
              </w:rPr>
            </w:pPr>
            <w:r w:rsidRPr="000C1932">
              <w:rPr>
                <w:rStyle w:val="c7"/>
                <w:color w:val="000000"/>
                <w:sz w:val="36"/>
                <w:szCs w:val="36"/>
              </w:rPr>
              <w:t>Правила безопасности. Инструктаж по ТБ. ОФП.</w:t>
            </w:r>
            <w:r w:rsidRPr="000C1932">
              <w:rPr>
                <w:color w:val="000000"/>
                <w:sz w:val="36"/>
                <w:szCs w:val="36"/>
              </w:rPr>
              <w:t xml:space="preserve"> </w:t>
            </w:r>
            <w:r w:rsidRPr="000C1932">
              <w:rPr>
                <w:rStyle w:val="c0"/>
                <w:color w:val="000000"/>
                <w:sz w:val="36"/>
                <w:szCs w:val="36"/>
              </w:rPr>
              <w:t>Бег с ускорением.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Техника бега с максимальной скоростью по прямой дистанции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5325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 Техника низкого старта. Подвижная игра.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8110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ОФП.</w:t>
            </w:r>
            <w:r w:rsidRPr="000C193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 xml:space="preserve"> </w:t>
            </w: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Техника стартового разбега. Бег с ускорением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Техника перехода от стартового разгона к бегу по дистанции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5325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Совершенствование техники бега</w:t>
            </w: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. </w:t>
            </w: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Подвижная игра.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8110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Совершенствование техники бега. Подвижная игра.</w:t>
            </w:r>
          </w:p>
        </w:tc>
      </w:tr>
      <w:tr w:rsidR="000C1932" w:rsidRPr="000C1932" w:rsidTr="00FD679D">
        <w:tc>
          <w:tcPr>
            <w:tcW w:w="14786" w:type="dxa"/>
            <w:gridSpan w:val="2"/>
          </w:tcPr>
          <w:p w:rsidR="000C1932" w:rsidRPr="000C1932" w:rsidRDefault="000C1932" w:rsidP="00FD679D">
            <w:pPr>
              <w:shd w:val="clear" w:color="auto" w:fill="FFFFFF"/>
              <w:spacing w:after="136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Прыжки в длину с разбега способом «ножницы»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Правила безопасности. Инструктаж по ТБ.  Гигиенические требования по прыжкам в длину.</w:t>
            </w:r>
            <w:r w:rsidRPr="000C1932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 Изучение техники прыжка в длину способом </w:t>
            </w: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«ножницы».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4646"/>
              </w:tabs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ОФП. Техника приземления при прыжке в длину с разбега.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4646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Механизм отталкивания. Прыжок в длину с места.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Механизм отталкивания. Прыжок в длину с места и с 3-4 шагов разбега.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 Техника движений в полете при прыжке в длину способом «ножницы».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13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7159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ОФП. Специально-беговые упражнения для прыжка в длину. 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14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Прыжок в длину </w:t>
            </w: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«ножницы»</w:t>
            </w: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с 5-7 шагов разбега. Легкоатлетическая эстафета.</w:t>
            </w:r>
          </w:p>
        </w:tc>
      </w:tr>
      <w:tr w:rsidR="000C1932" w:rsidRPr="000C1932" w:rsidTr="00FD679D">
        <w:tc>
          <w:tcPr>
            <w:tcW w:w="14786" w:type="dxa"/>
            <w:gridSpan w:val="2"/>
          </w:tcPr>
          <w:p w:rsidR="000C1932" w:rsidRPr="000C1932" w:rsidRDefault="000C1932" w:rsidP="00FD679D">
            <w:pPr>
              <w:shd w:val="clear" w:color="auto" w:fill="FFFFFF"/>
              <w:spacing w:after="136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Прыжки в высоту с разбега способом «перекат»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Правила безопасности. Инструктаж по ТБ.  Гигиенические требования по прыжкам в </w:t>
            </w:r>
            <w:r w:rsidRPr="000C1932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lastRenderedPageBreak/>
              <w:t>длину.</w:t>
            </w:r>
            <w:r w:rsidRPr="000C1932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 Изучение техники прыжка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lastRenderedPageBreak/>
              <w:t>16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5923"/>
              </w:tabs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 xml:space="preserve">Техника приземления в прыжке с разбега способом </w:t>
            </w: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«перекат»</w:t>
            </w:r>
            <w:r w:rsidRPr="000C1932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17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5923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 Техника отталкивания с места, с разбега с 5-7 шагов.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18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5312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Механизм отталкивания и стартового разгона. Прыжок в высоту с разбега способом </w:t>
            </w: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«перекат»</w:t>
            </w:r>
            <w:r w:rsidRPr="000C1932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19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4320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Специально-беговые упражнения для прыжка в высоту. Техника перехода через планку.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Специально-беговые упражнения для прыжка в высоту. Постановка толчковой ноги  прыжка в высоту с разбега.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21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4687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Прыжок  в высоту с разбега способом </w:t>
            </w: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«перекат»</w:t>
            </w:r>
            <w:r w:rsidRPr="000C1932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. </w:t>
            </w: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Легкоатлетическая эстафета.</w:t>
            </w:r>
          </w:p>
        </w:tc>
      </w:tr>
      <w:tr w:rsidR="000C1932" w:rsidRPr="000C1932" w:rsidTr="00FD679D">
        <w:tc>
          <w:tcPr>
            <w:tcW w:w="14786" w:type="dxa"/>
            <w:gridSpan w:val="2"/>
          </w:tcPr>
          <w:p w:rsidR="000C1932" w:rsidRPr="000C1932" w:rsidRDefault="000C1932" w:rsidP="00FD679D">
            <w:pPr>
              <w:shd w:val="clear" w:color="auto" w:fill="FFFFFF"/>
              <w:spacing w:after="136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Метание малого мяча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Правила безопасности. Инструктаж по ТБ.  Гигиенические требования в метании.</w:t>
            </w:r>
            <w:r w:rsidRPr="000C1932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 Изучение техники метания мяча.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23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tabs>
                <w:tab w:val="left" w:pos="5692"/>
              </w:tabs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Техника выполнения хлесткому движению метающей руки в финальном усилии. Челночный бег. Игра.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24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</w:t>
            </w:r>
            <w:r w:rsidRPr="000C1932">
              <w:rPr>
                <w:rStyle w:val="c5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. </w:t>
            </w:r>
            <w:r w:rsidRPr="000C1932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Техника выхода в положение "натянутого лука" в финальном усилии. Линейная эстафета.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25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Техника шагов разбега при метании. Игра «Мяч среднему».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26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 xml:space="preserve">ОФП. Техника бросковых шагов, отведение снаряда. 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27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ОФП. Специально-координационные упражнения для метания мяча.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28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Метание малого мяча в горизонтальную и вертикальную цель (1*1м) с расстояния 6-8м. </w:t>
            </w:r>
            <w:r w:rsidRPr="000C1932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lastRenderedPageBreak/>
              <w:t>Эстафеты.</w:t>
            </w:r>
          </w:p>
        </w:tc>
      </w:tr>
      <w:tr w:rsidR="000C1932" w:rsidRPr="000C1932" w:rsidTr="00FD679D">
        <w:tc>
          <w:tcPr>
            <w:tcW w:w="14786" w:type="dxa"/>
            <w:gridSpan w:val="2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lastRenderedPageBreak/>
              <w:t>Подвижные игры с элементами легкой атлетики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29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Правила безопасности. Инструктаж по ТБ.  Гигиенические требования при проведении  подвижных игр.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30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hd w:val="clear" w:color="auto" w:fill="FFFFFF"/>
              <w:spacing w:after="136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</w:rPr>
              <w:t>Игры с бегом:</w:t>
            </w:r>
            <w:r w:rsidRPr="000C1932">
              <w:rPr>
                <w:rStyle w:val="c27"/>
                <w:rFonts w:ascii="Times New Roman" w:hAnsi="Times New Roman" w:cs="Times New Roman"/>
                <w:color w:val="000000"/>
                <w:sz w:val="36"/>
                <w:szCs w:val="36"/>
              </w:rPr>
              <w:t> </w:t>
            </w: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«Футбол»</w:t>
            </w: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 xml:space="preserve">, </w:t>
            </w: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легкоатлетические эстафеты.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31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36"/>
                <w:szCs w:val="36"/>
              </w:rPr>
            </w:pPr>
            <w:r w:rsidRPr="000C1932">
              <w:rPr>
                <w:rStyle w:val="c7"/>
                <w:color w:val="000000"/>
                <w:sz w:val="36"/>
                <w:szCs w:val="36"/>
              </w:rPr>
              <w:t>ОФП.</w:t>
            </w:r>
            <w:r w:rsidRPr="000C1932">
              <w:rPr>
                <w:rStyle w:val="c23"/>
                <w:i/>
                <w:iCs/>
                <w:color w:val="000000"/>
                <w:sz w:val="36"/>
                <w:szCs w:val="36"/>
              </w:rPr>
              <w:t> </w:t>
            </w:r>
            <w:r w:rsidRPr="000C1932">
              <w:rPr>
                <w:rStyle w:val="c0"/>
                <w:color w:val="000000"/>
                <w:sz w:val="36"/>
                <w:szCs w:val="36"/>
              </w:rPr>
              <w:t xml:space="preserve">Игры с прыжками: </w:t>
            </w:r>
            <w:r w:rsidRPr="000C1932">
              <w:rPr>
                <w:color w:val="000000"/>
                <w:sz w:val="36"/>
                <w:szCs w:val="36"/>
              </w:rPr>
              <w:t>«Кузнечики», «Бой петухов», прыжки со скакалкой.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32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Игры с бегом:</w:t>
            </w:r>
            <w:r w:rsidRPr="000C1932">
              <w:rPr>
                <w:rStyle w:val="c53"/>
                <w:rFonts w:ascii="Times New Roman" w:hAnsi="Times New Roman" w:cs="Times New Roman"/>
                <w:bCs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0C1932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«</w:t>
            </w: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Баскетбол», «Русская лапта»,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33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hd w:val="clear" w:color="auto" w:fill="FFFFFF"/>
              <w:spacing w:after="136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0C1932">
              <w:rPr>
                <w:rStyle w:val="c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ОФП.</w:t>
            </w:r>
            <w:r w:rsidRPr="000C1932">
              <w:rPr>
                <w:rStyle w:val="c23"/>
                <w:rFonts w:ascii="Times New Roman" w:hAnsi="Times New Roman" w:cs="Times New Roman"/>
                <w:i/>
                <w:iCs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0C1932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Игры с метанием:</w:t>
            </w:r>
            <w:r w:rsidRPr="000C1932">
              <w:rPr>
                <w:rStyle w:val="c27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«Кто дальше бросит», «Метко в цель», «Гонка мячей по кругу».</w:t>
            </w:r>
          </w:p>
        </w:tc>
      </w:tr>
      <w:tr w:rsidR="000C1932" w:rsidRPr="000C1932" w:rsidTr="00FD679D">
        <w:tc>
          <w:tcPr>
            <w:tcW w:w="1242" w:type="dxa"/>
          </w:tcPr>
          <w:p w:rsidR="000C1932" w:rsidRPr="000C1932" w:rsidRDefault="000C1932" w:rsidP="00FD679D">
            <w:pPr>
              <w:spacing w:after="1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</w:pPr>
            <w:r w:rsidRPr="000C1932"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  <w:lang w:eastAsia="ru-RU"/>
              </w:rPr>
              <w:t>34</w:t>
            </w:r>
          </w:p>
        </w:tc>
        <w:tc>
          <w:tcPr>
            <w:tcW w:w="13544" w:type="dxa"/>
          </w:tcPr>
          <w:p w:rsidR="000C1932" w:rsidRPr="000C1932" w:rsidRDefault="000C1932" w:rsidP="00FD679D">
            <w:pPr>
              <w:spacing w:after="136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0C1932">
              <w:rPr>
                <w:rStyle w:val="c0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Игры с прыжками: </w:t>
            </w:r>
            <w:r w:rsidRPr="000C193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« Прыжок за прыжком», «Выше ноги от земли», «Удочка».</w:t>
            </w:r>
          </w:p>
        </w:tc>
      </w:tr>
    </w:tbl>
    <w:p w:rsidR="000C1932" w:rsidRDefault="000C1932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</w:p>
    <w:p w:rsidR="00DA4A5E" w:rsidRPr="00187873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  <w:r w:rsidRPr="00187873"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  <w:t>ОСОБЫЕ УСЛОВИЯ ПРОВЕДЕНИЯ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Учебно-тренировочные за</w:t>
      </w:r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нятия проводятся по адресу ул.  </w:t>
      </w:r>
      <w:proofErr w:type="spellStart"/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Олонецкая</w:t>
      </w:r>
      <w:proofErr w:type="spellEnd"/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,75 МОУ «СОШ № 20»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Большая часть занятий проходит на открытом воздухе.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Форма одежды: спортивная в зависимости от 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места проведения (стадион, зал)</w:t>
      </w:r>
    </w:p>
    <w:p w:rsidR="00187873" w:rsidRDefault="00187873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</w:p>
    <w:p w:rsidR="00DA4A5E" w:rsidRPr="00187873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  <w:r w:rsidRPr="00187873"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  <w:t>МАТЕРИАЛЬНО-ТЕХНИЧЕСКАЯ БАЗА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реализации данной программы необходимы:</w:t>
      </w:r>
    </w:p>
    <w:p w:rsidR="00DA4A5E" w:rsidRPr="00DA4A5E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школьный 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спортивный зал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, пришкольный стадион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спортивный и</w:t>
      </w:r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нвентарь: 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маты, л/а стойки и планка, л/а колодки, мячи 150 </w:t>
      </w:r>
      <w:proofErr w:type="spellStart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гр</w:t>
      </w:r>
      <w:proofErr w:type="spellEnd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, мячи для спорт</w:t>
      </w:r>
      <w:proofErr w:type="gramStart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proofErr w:type="gramEnd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гр</w:t>
      </w:r>
    </w:p>
    <w:p w:rsidR="00DA4A5E" w:rsidRPr="00187873" w:rsidRDefault="00DA4A5E" w:rsidP="00DA4A5E">
      <w:pPr>
        <w:shd w:val="clear" w:color="auto" w:fill="FFFFFF"/>
        <w:spacing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спортивная форма для </w:t>
      </w:r>
      <w:proofErr w:type="gramStart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занимаю</w:t>
      </w:r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щихся</w:t>
      </w:r>
      <w:proofErr w:type="gramEnd"/>
      <w:r w:rsidR="00A52F07">
        <w:rPr>
          <w:rFonts w:ascii="Times New Roman" w:eastAsia="Times New Roman" w:hAnsi="Times New Roman" w:cs="Times New Roman"/>
          <w:sz w:val="36"/>
          <w:szCs w:val="36"/>
          <w:lang w:eastAsia="ru-RU"/>
        </w:rPr>
        <w:t>: спортивная  одежда и обувь.</w:t>
      </w:r>
    </w:p>
    <w:p w:rsid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sz w:val="28"/>
          <w:lang w:eastAsia="ru-RU"/>
        </w:rPr>
        <w:t>ЗАПИСАТЬСЯ</w:t>
      </w:r>
    </w:p>
    <w:p w:rsidR="00DA4A5E" w:rsidRPr="00DA4A5E" w:rsidRDefault="00B253B7" w:rsidP="00DA4A5E">
      <w:pPr>
        <w:spacing w:after="0" w:line="240" w:lineRule="auto"/>
        <w:rPr>
          <w:rFonts w:ascii="Times New Roman" w:eastAsia="Times New Roman" w:hAnsi="Times New Roman" w:cs="Times New Roman"/>
          <w:color w:val="0085FF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A4A5E"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"https://dopportal.ru/karta/" \t "_blank" </w:instrText>
      </w:r>
      <w:r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A4A5E" w:rsidRPr="00DA4A5E" w:rsidRDefault="00DA4A5E" w:rsidP="00DA4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85FF"/>
          <w:sz w:val="2"/>
          <w:szCs w:val="2"/>
          <w:lang w:eastAsia="ru-RU"/>
        </w:rPr>
        <w:drawing>
          <wp:inline distT="0" distB="0" distL="0" distR="0">
            <wp:extent cx="1333500" cy="1054100"/>
            <wp:effectExtent l="0" t="0" r="0" b="0"/>
            <wp:docPr id="5" name="Рисунок 5" descr="Навигаторы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вигаторы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5E" w:rsidRPr="00DA4A5E" w:rsidRDefault="00DA4A5E" w:rsidP="00DA4A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14F77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color w:val="514F77"/>
          <w:sz w:val="24"/>
          <w:szCs w:val="24"/>
          <w:lang w:eastAsia="ru-RU"/>
        </w:rPr>
        <w:t>Все Региональные</w:t>
      </w:r>
      <w:r w:rsidRPr="00DA4A5E">
        <w:rPr>
          <w:rFonts w:ascii="Times New Roman" w:eastAsia="Times New Roman" w:hAnsi="Times New Roman" w:cs="Times New Roman"/>
          <w:color w:val="514F77"/>
          <w:sz w:val="24"/>
          <w:szCs w:val="24"/>
          <w:lang w:eastAsia="ru-RU"/>
        </w:rPr>
        <w:br/>
        <w:t>навигаторы ДОД</w:t>
      </w:r>
    </w:p>
    <w:p w:rsidR="00DA4A5E" w:rsidRPr="00DA4A5E" w:rsidRDefault="00DA4A5E" w:rsidP="00DA4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D3B75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b/>
          <w:bCs/>
          <w:caps/>
          <w:color w:val="3D3B75"/>
          <w:sz w:val="24"/>
          <w:szCs w:val="24"/>
          <w:lang w:eastAsia="ru-RU"/>
        </w:rPr>
        <w:t>НАВИГАТОРЫ</w:t>
      </w:r>
    </w:p>
    <w:p w:rsidR="00DA4A5E" w:rsidRPr="00DA4A5E" w:rsidRDefault="00B253B7" w:rsidP="00DA4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A4A5E" w:rsidRPr="00DA4A5E" w:rsidRDefault="00DA4A5E" w:rsidP="00DA4A5E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D5BB5" w:rsidRDefault="00FD5BB5"/>
    <w:sectPr w:rsidR="00FD5BB5" w:rsidSect="00FD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2BF"/>
    <w:multiLevelType w:val="multilevel"/>
    <w:tmpl w:val="489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17D1C"/>
    <w:multiLevelType w:val="multilevel"/>
    <w:tmpl w:val="DE1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72A60"/>
    <w:multiLevelType w:val="multilevel"/>
    <w:tmpl w:val="A418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73CC7"/>
    <w:multiLevelType w:val="multilevel"/>
    <w:tmpl w:val="4DD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D7416"/>
    <w:multiLevelType w:val="multilevel"/>
    <w:tmpl w:val="763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90208"/>
    <w:multiLevelType w:val="multilevel"/>
    <w:tmpl w:val="1A3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54DBD"/>
    <w:multiLevelType w:val="multilevel"/>
    <w:tmpl w:val="2AD4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D4F2D"/>
    <w:multiLevelType w:val="multilevel"/>
    <w:tmpl w:val="8DCE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6E772F"/>
    <w:multiLevelType w:val="multilevel"/>
    <w:tmpl w:val="54AA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945850"/>
    <w:multiLevelType w:val="multilevel"/>
    <w:tmpl w:val="5AF2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645AE2"/>
    <w:multiLevelType w:val="multilevel"/>
    <w:tmpl w:val="9DE4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1E4CA3"/>
    <w:multiLevelType w:val="multilevel"/>
    <w:tmpl w:val="958A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9D79A1"/>
    <w:multiLevelType w:val="multilevel"/>
    <w:tmpl w:val="E1C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A4A5E"/>
    <w:rsid w:val="00017BCC"/>
    <w:rsid w:val="000C1932"/>
    <w:rsid w:val="00145B37"/>
    <w:rsid w:val="00187873"/>
    <w:rsid w:val="00A52F07"/>
    <w:rsid w:val="00B253B7"/>
    <w:rsid w:val="00DA4A5E"/>
    <w:rsid w:val="00F651F4"/>
    <w:rsid w:val="00FD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B5"/>
  </w:style>
  <w:style w:type="paragraph" w:styleId="1">
    <w:name w:val="heading 1"/>
    <w:basedOn w:val="a"/>
    <w:link w:val="10"/>
    <w:uiPriority w:val="9"/>
    <w:qFormat/>
    <w:rsid w:val="00DA4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4A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4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4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">
    <w:name w:val="text"/>
    <w:basedOn w:val="a0"/>
    <w:rsid w:val="00DA4A5E"/>
  </w:style>
  <w:style w:type="character" w:customStyle="1" w:styleId="sidebar-blocktitle">
    <w:name w:val="sidebar-block__title"/>
    <w:basedOn w:val="a0"/>
    <w:rsid w:val="00DA4A5E"/>
  </w:style>
  <w:style w:type="character" w:styleId="a3">
    <w:name w:val="Hyperlink"/>
    <w:basedOn w:val="a0"/>
    <w:uiPriority w:val="99"/>
    <w:semiHidden/>
    <w:unhideWhenUsed/>
    <w:rsid w:val="00DA4A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4A5E"/>
    <w:rPr>
      <w:b/>
      <w:bCs/>
    </w:rPr>
  </w:style>
  <w:style w:type="character" w:customStyle="1" w:styleId="menu-text">
    <w:name w:val="menu-text"/>
    <w:basedOn w:val="a0"/>
    <w:rsid w:val="00DA4A5E"/>
  </w:style>
  <w:style w:type="paragraph" w:styleId="a6">
    <w:name w:val="Balloon Text"/>
    <w:basedOn w:val="a"/>
    <w:link w:val="a7"/>
    <w:uiPriority w:val="99"/>
    <w:semiHidden/>
    <w:unhideWhenUsed/>
    <w:rsid w:val="00DA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A5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C1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0C1932"/>
  </w:style>
  <w:style w:type="character" w:customStyle="1" w:styleId="c5">
    <w:name w:val="c5"/>
    <w:basedOn w:val="a0"/>
    <w:rsid w:val="000C1932"/>
  </w:style>
  <w:style w:type="paragraph" w:customStyle="1" w:styleId="c8">
    <w:name w:val="c8"/>
    <w:basedOn w:val="a"/>
    <w:rsid w:val="000C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C1932"/>
  </w:style>
  <w:style w:type="character" w:customStyle="1" w:styleId="c0">
    <w:name w:val="c0"/>
    <w:basedOn w:val="a0"/>
    <w:rsid w:val="000C1932"/>
  </w:style>
  <w:style w:type="character" w:customStyle="1" w:styleId="c27">
    <w:name w:val="c27"/>
    <w:basedOn w:val="a0"/>
    <w:rsid w:val="000C1932"/>
  </w:style>
  <w:style w:type="character" w:customStyle="1" w:styleId="c53">
    <w:name w:val="c53"/>
    <w:basedOn w:val="a0"/>
    <w:rsid w:val="000C1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33362">
                              <w:marLeft w:val="0"/>
                              <w:marRight w:val="0"/>
                              <w:marTop w:val="0"/>
                              <w:marBottom w:val="4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25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8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599007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165289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22143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53642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60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1626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949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9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982701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8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59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927317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2701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3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7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47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91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137170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214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27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027135">
                              <w:marLeft w:val="0"/>
                              <w:marRight w:val="0"/>
                              <w:marTop w:val="0"/>
                              <w:marBottom w:val="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4434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496193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4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589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876611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966705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2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86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507681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94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40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1" w:color="D3D4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5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1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670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655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59059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0770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4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3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211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4670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60632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06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8233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6849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81526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6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09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756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9664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5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8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965703">
          <w:marLeft w:val="0"/>
          <w:marRight w:val="0"/>
          <w:marTop w:val="0"/>
          <w:marBottom w:val="0"/>
          <w:divBdr>
            <w:top w:val="single" w:sz="24" w:space="30" w:color="7875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5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0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4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7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pportal.ru/kar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2020-10-22T12:25:00Z</dcterms:created>
  <dcterms:modified xsi:type="dcterms:W3CDTF">2020-11-02T21:31:00Z</dcterms:modified>
</cp:coreProperties>
</file>