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E" w:rsidRDefault="00DA4A5E" w:rsidP="00DA4A5E">
      <w:pPr>
        <w:pBdr>
          <w:bottom w:val="single" w:sz="8" w:space="13" w:color="D3D4D9"/>
        </w:pBdr>
        <w:shd w:val="clear" w:color="auto" w:fill="FFFFFF"/>
        <w:spacing w:after="580" w:line="8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Программа дополнительного образования школьного спортивного клуба «Онежский ветер»</w:t>
      </w:r>
    </w:p>
    <w:p w:rsidR="00DA4A5E" w:rsidRPr="00DA4A5E" w:rsidRDefault="00DA4A5E" w:rsidP="00A52F07">
      <w:pPr>
        <w:pBdr>
          <w:bottom w:val="single" w:sz="8" w:space="13" w:color="D3D4D9"/>
        </w:pBdr>
        <w:shd w:val="clear" w:color="auto" w:fill="FFFFFF"/>
        <w:spacing w:after="580" w:line="8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</w:pPr>
      <w:r w:rsidRPr="00DA4A5E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«</w:t>
      </w:r>
      <w:r w:rsidR="00A52F07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Легкая атлетика</w:t>
      </w:r>
      <w:r w:rsidRPr="00DA4A5E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»</w:t>
      </w:r>
    </w:p>
    <w:p w:rsidR="00DA4A5E" w:rsidRP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Возраст: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5 до 16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План приема: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6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 детей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Форма обучения: 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очная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Оплата сертификатом: </w:t>
      </w:r>
      <w:r w:rsidR="00A52F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ОВЗ: 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 </w:t>
      </w: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Адрес: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Муниципалитет: </w:t>
      </w: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85FF"/>
          <w:sz w:val="28"/>
          <w:u w:val="single"/>
          <w:lang w:eastAsia="ru-RU"/>
        </w:rPr>
      </w:pP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Все программы организатора: 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Контакты организации: </w:t>
      </w: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Возраст обучающихся, участвующих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реализации данной программы 5-16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лет.</w:t>
      </w: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Срок реализации программы один год. Основной формой работы являются учебно-тренировочные занятия на площадке и в спортивном зале. Теоретические занятия, которые проводятся с группой, сформированной с учетом возрастных особенностей обучающихся. Численность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обучающихся от 3 до 2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0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человек. Рекомендуемая продолжительность одного у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чебно-тренировочного занятия – 1 час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proofErr w:type="gramStart"/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академ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ических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). Недельная нагрузка – 1 час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неделю. Объем учебно-трен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ировочной работы рассчитан на 34 недели и составляет 34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часа в год. Начало учебного года с 1 сентября.</w:t>
      </w: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Прием на обучение производится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течение года. Принимаются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желающие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84F71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рамках одного</w:t>
      </w:r>
      <w:r w:rsidR="00145B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класса </w:t>
      </w:r>
      <w:r w:rsidR="00E84F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5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«в»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соответствующего возраста, не имеющие медицинских противопоказаний, прошедшие контрольные испытания по общей физической подготовке.</w:t>
      </w:r>
    </w:p>
    <w:p w:rsid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A4A5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ПЕДАГОГИ</w:t>
      </w:r>
    </w:p>
    <w:p w:rsidR="00DA4A5E" w:rsidRPr="00187873" w:rsidRDefault="00A52F07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 физической культуры</w:t>
      </w:r>
      <w:r w:rsidR="00DA4A5E"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Шкутко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Александр Евгеньевич</w:t>
      </w:r>
    </w:p>
    <w:p w:rsid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A4A5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СОДЕРЖАНИЕ ПРОГРАММЫ</w:t>
      </w: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Программа внеурочной деятельности «Легкая атлетика» разработана на основе: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Закона Российской Федерации «Об образовании (от 29 декабря 2012 № 273-ФЗ)», ст. 32 «Компетенция и ответственность образовательного учреждения» (п.67);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ФГОС ООО </w:t>
      </w: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утверждённый</w:t>
      </w:r>
      <w:proofErr w:type="gram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приказом Министерства образования и науки РФ от 17 декабря 2010 года № 1897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Примерной программы спортивной подготовки для ДЮСШ и СДЮСШОР. Легкая атлетика. Прыжки. - М., Спорт, 2012.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Примерной программы для системы дополнительного образования детей; ДЮСШ, СДЮШОР. Легкая атлетика. Бег на короткие дистанции. - М., Спорт, 2013.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Методических рекомендаций «Легкая атлетика» Г.А.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Колодницкого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В.С. Кузнецова, М.В. Маслова (Просвещение, 2011г.).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Комплексной про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 xml:space="preserve">граммы физического воспитания учащихся 1-11 классов. Авторы: доктор педагогических наук В.И. Лях, кандидат педагогических наук А.А.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Зданевич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(М.: Просвещение, 2012.)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имеет физкультурно-</w:t>
      </w:r>
      <w:r w:rsidRPr="00E84F71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спортивную  направленность</w:t>
      </w: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подготовлена с учетом базовых требований и учебных программ для занятий во внеурочное время.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Данная программа рассчитана на 1 час в неделю (34 часа в год).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 программы 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 и другим видам спорта.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Общая характеристика курса внеурочной деятельности. 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программе отражены основные задачи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наэтапах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годичного цикла тренировки,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Этапы: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первый этап - включает в себя развитие основных физических качеств и овладение базовыми основами техники избранного вида спорта;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второй этап - дальнейшее развитие базовых основ техники и основных физических качеств и двигательных навыков;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Формы и режим занятия: 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групповые занятия, длительность занятия – 1 час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E84F71" w:rsidRPr="00E84F71" w:rsidRDefault="00E84F71" w:rsidP="00E84F71">
      <w:pPr>
        <w:numPr>
          <w:ilvl w:val="0"/>
          <w:numId w:val="14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образовательно-познавательной направленности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:rsidR="00E84F71" w:rsidRPr="00E84F71" w:rsidRDefault="00E84F71" w:rsidP="00E84F71">
      <w:pPr>
        <w:numPr>
          <w:ilvl w:val="0"/>
          <w:numId w:val="14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образовательно-предметной направленности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используются для формирования обучения практическому материалу разделов легкой атлетики, подвижных игр, спортивных игр;</w:t>
      </w:r>
    </w:p>
    <w:p w:rsidR="00E84F71" w:rsidRPr="00E84F71" w:rsidRDefault="00E84F71" w:rsidP="00E84F71">
      <w:pPr>
        <w:numPr>
          <w:ilvl w:val="0"/>
          <w:numId w:val="14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образовательно-тренировочной направленности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Основными формами подведения итогов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программы являются:</w:t>
      </w:r>
    </w:p>
    <w:p w:rsidR="00E84F71" w:rsidRPr="00E84F71" w:rsidRDefault="00E84F71" w:rsidP="00E84F71">
      <w:pPr>
        <w:numPr>
          <w:ilvl w:val="0"/>
          <w:numId w:val="15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тестирование;</w:t>
      </w:r>
    </w:p>
    <w:p w:rsidR="00E84F71" w:rsidRPr="00E84F71" w:rsidRDefault="00E84F71" w:rsidP="00E84F71">
      <w:pPr>
        <w:numPr>
          <w:ilvl w:val="0"/>
          <w:numId w:val="15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E84F71" w:rsidRPr="00E84F71" w:rsidRDefault="00E84F71" w:rsidP="00E84F71">
      <w:pPr>
        <w:numPr>
          <w:ilvl w:val="0"/>
          <w:numId w:val="15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основ техники легкоатлетических, специальных беговых упражнений и способность применения их на практике:</w:t>
      </w:r>
    </w:p>
    <w:p w:rsidR="00E84F71" w:rsidRPr="00E84F71" w:rsidRDefault="00E84F71" w:rsidP="00E84F71">
      <w:pPr>
        <w:numPr>
          <w:ilvl w:val="0"/>
          <w:numId w:val="15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самостоятельно осуществлять и организовать занятие по легкой атлетике.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Тестирование проводится с целью определения эффективности занятий 2 раза в год по выбору педагога. Тесты выбираются педагогом исходя из цели занятий.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Процесс обучения предусматривает следующие </w:t>
      </w: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виды контроля: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вводный</w:t>
      </w:r>
      <w:proofErr w:type="gramEnd"/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который проводится перед началом работы и предназначен для закрепления знаний, умений и навыков по пройденным темам;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итоговый</w:t>
      </w:r>
      <w:proofErr w:type="gramEnd"/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проводимый после завершения всей учебной программы.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Основными показателями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выполнения программных требований являются:</w:t>
      </w:r>
    </w:p>
    <w:p w:rsidR="00E84F71" w:rsidRPr="00E84F71" w:rsidRDefault="00E84F71" w:rsidP="00E84F71">
      <w:pPr>
        <w:numPr>
          <w:ilvl w:val="0"/>
          <w:numId w:val="1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выполнение контрольных нормативов;</w:t>
      </w:r>
    </w:p>
    <w:p w:rsidR="00E84F71" w:rsidRPr="00E84F71" w:rsidRDefault="00E84F71" w:rsidP="00E84F71">
      <w:pPr>
        <w:numPr>
          <w:ilvl w:val="0"/>
          <w:numId w:val="1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овладение теоретическими знаниями;</w:t>
      </w:r>
    </w:p>
    <w:p w:rsidR="00E84F71" w:rsidRPr="00E84F71" w:rsidRDefault="00E84F71" w:rsidP="00E84F71">
      <w:pPr>
        <w:numPr>
          <w:ilvl w:val="0"/>
          <w:numId w:val="1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и выполнение правил легкоатлетических, специальных беговых упражнений;</w:t>
      </w:r>
    </w:p>
    <w:p w:rsidR="00E84F71" w:rsidRPr="00E84F71" w:rsidRDefault="00E84F71" w:rsidP="00E84F71">
      <w:pPr>
        <w:numPr>
          <w:ilvl w:val="0"/>
          <w:numId w:val="1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применять основные приёмы самоконтроля;</w:t>
      </w:r>
    </w:p>
    <w:p w:rsidR="00E84F71" w:rsidRPr="00E84F71" w:rsidRDefault="00E84F71" w:rsidP="00E84F71">
      <w:pPr>
        <w:numPr>
          <w:ilvl w:val="0"/>
          <w:numId w:val="1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правил поведения в спортивном зале и на спортивной площадке;</w:t>
      </w:r>
    </w:p>
    <w:p w:rsidR="00E84F71" w:rsidRPr="00E84F71" w:rsidRDefault="00E84F71" w:rsidP="00E84F71">
      <w:pPr>
        <w:numPr>
          <w:ilvl w:val="0"/>
          <w:numId w:val="1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основ истории развития лёгкой атлетики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Место курса в плане внеурочной деятельности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Особенностью представленной программы «Легкая атлетика»- является сведение основных параметров учебно-тренировочного процесса (нагрузок, средств, методов контроля) в одну принципиальную схему годичного цикла тренировки, рассчитанную на 34 недели.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Педагогической целесообразностью создания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программыможно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считать, что данная программа является одним из «механизмов»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легкой атлетикой.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Личностные, </w:t>
      </w:r>
      <w:proofErr w:type="spellStart"/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метапредметные</w:t>
      </w:r>
      <w:proofErr w:type="spellEnd"/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предметные освоения курса внеурочной деятельности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Личностные результаты</w:t>
      </w: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дисциплинированность, трудолюбие, упорство в достижении поставленных целей;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-умение управлять своими эмоциями в различных ситуациях;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-умение оказывать помощь своим сверстникам.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Метапредметные</w:t>
      </w:r>
      <w:proofErr w:type="spellEnd"/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результаты</w:t>
      </w: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-определять наиболее эффективные способы достижения результата;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-умение находить ошибки при выполнении заданий и уметь их исправлять;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-умение объективно оценивать результаты собственного труда, находить возможности и способы их улучшения.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Ожидаемые результаты к уровню подготовленности учащихся: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результате освоения курса «Легкая атлетика» учащиеся должны: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Характеризовать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значение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прикладное значение легкоатлетических упражнений;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правила безопасного поведения во время занятий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лёгкойатлетикой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названия разучиваемых легкоатлетических упражнений;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технику выполнения легкоатлетических упражнений, предусмотренных учебной программой;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типичные ошибки при выполнении легкоатлетических упражнений;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  <w:proofErr w:type="gramEnd"/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контрольные упражнения (двигательные тесты) для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оценкифизической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подготовленности и требования к технике и правилам их выполнения;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основное содержание правил соревнований в беге на короткие и средние дистанции, прыжках в длину и в высоту с разбега, метании малого мяча (гранаты) на дальность;</w:t>
      </w:r>
    </w:p>
    <w:p w:rsidR="00E84F71" w:rsidRPr="00E84F71" w:rsidRDefault="00E84F71" w:rsidP="00E84F71">
      <w:pPr>
        <w:numPr>
          <w:ilvl w:val="0"/>
          <w:numId w:val="17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игровые упражнения, подвижные игры и эстафеты с элементами лёгкой атлетики.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Уметь</w:t>
      </w:r>
    </w:p>
    <w:p w:rsidR="00E84F71" w:rsidRPr="00E84F71" w:rsidRDefault="00E84F71" w:rsidP="00E84F71">
      <w:pPr>
        <w:numPr>
          <w:ilvl w:val="0"/>
          <w:numId w:val="1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соблюдать меры безопасности и правила </w:t>
      </w:r>
      <w:proofErr w:type="spell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профилактикитравматизма</w:t>
      </w:r>
      <w:proofErr w:type="spell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занятиях лёгкой атлетикой;</w:t>
      </w:r>
    </w:p>
    <w:p w:rsidR="00E84F71" w:rsidRPr="00E84F71" w:rsidRDefault="00E84F71" w:rsidP="00E84F71">
      <w:pPr>
        <w:numPr>
          <w:ilvl w:val="0"/>
          <w:numId w:val="1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технически правильно выполнять предусмотренные учебной программой легкоатлетические и контрольные упражнени</w:t>
      </w: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я(</w:t>
      </w:r>
      <w:proofErr w:type="gram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двигательные тесты);</w:t>
      </w:r>
    </w:p>
    <w:p w:rsidR="00E84F71" w:rsidRPr="00E84F71" w:rsidRDefault="00E84F71" w:rsidP="00E84F71">
      <w:pPr>
        <w:numPr>
          <w:ilvl w:val="0"/>
          <w:numId w:val="1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контролировать своё самочувствие (функциональное состояние организма) на занятиях лёгкой атлетикой;</w:t>
      </w:r>
    </w:p>
    <w:p w:rsidR="00E84F71" w:rsidRPr="00E84F71" w:rsidRDefault="00E84F71" w:rsidP="00E84F71">
      <w:pPr>
        <w:numPr>
          <w:ilvl w:val="0"/>
          <w:numId w:val="1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выполнять обязанности судьи по бегу, прыжкам, метаниям.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Уметь демонстрировать: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1906"/>
        <w:gridCol w:w="1496"/>
        <w:gridCol w:w="867"/>
        <w:gridCol w:w="969"/>
        <w:gridCol w:w="998"/>
        <w:gridCol w:w="867"/>
        <w:gridCol w:w="969"/>
        <w:gridCol w:w="998"/>
      </w:tblGrid>
      <w:tr w:rsidR="00E84F71" w:rsidRPr="00E84F71" w:rsidTr="00E84F71">
        <w:trPr>
          <w:trHeight w:val="409"/>
        </w:trPr>
        <w:tc>
          <w:tcPr>
            <w:tcW w:w="24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№ </w:t>
            </w:r>
            <w:proofErr w:type="spell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п\</w:t>
            </w:r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3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Физические </w:t>
            </w: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способности</w:t>
            </w:r>
          </w:p>
        </w:tc>
        <w:tc>
          <w:tcPr>
            <w:tcW w:w="803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Контрольные </w:t>
            </w: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упражнения</w:t>
            </w:r>
          </w:p>
        </w:tc>
        <w:tc>
          <w:tcPr>
            <w:tcW w:w="292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Уровень</w:t>
            </w:r>
          </w:p>
        </w:tc>
      </w:tr>
      <w:tr w:rsidR="00E84F71" w:rsidRPr="00E84F71" w:rsidTr="00E84F71">
        <w:trPr>
          <w:trHeight w:val="144"/>
        </w:trPr>
        <w:tc>
          <w:tcPr>
            <w:tcW w:w="24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4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Мальчики</w:t>
            </w:r>
          </w:p>
        </w:tc>
        <w:tc>
          <w:tcPr>
            <w:tcW w:w="14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Девочки</w:t>
            </w:r>
          </w:p>
        </w:tc>
      </w:tr>
      <w:tr w:rsidR="00E84F71" w:rsidRPr="00E84F71" w:rsidTr="00E84F71">
        <w:trPr>
          <w:trHeight w:val="144"/>
        </w:trPr>
        <w:tc>
          <w:tcPr>
            <w:tcW w:w="24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низкий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средний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высокий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низкий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средний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высокий</w:t>
            </w:r>
          </w:p>
        </w:tc>
      </w:tr>
      <w:tr w:rsidR="00E84F71" w:rsidRPr="00E84F71" w:rsidTr="00E84F71">
        <w:trPr>
          <w:trHeight w:val="409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Скоростные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Бег 30 </w:t>
            </w:r>
            <w:proofErr w:type="spell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</w:t>
            </w:r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,с</w:t>
            </w:r>
            <w:proofErr w:type="spellEnd"/>
            <w:proofErr w:type="gramEnd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6.5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5.7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6.2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5.9</w:t>
            </w:r>
          </w:p>
        </w:tc>
      </w:tr>
      <w:tr w:rsidR="00E84F71" w:rsidRPr="00E84F71" w:rsidTr="00E84F71">
        <w:trPr>
          <w:trHeight w:val="695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Координационные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Челночный бег 3х10м</w:t>
            </w:r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,с</w:t>
            </w:r>
            <w:proofErr w:type="gramEnd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9.5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9.0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9.5</w:t>
            </w:r>
          </w:p>
        </w:tc>
      </w:tr>
      <w:tr w:rsidR="00E84F71" w:rsidRPr="00E84F71" w:rsidTr="00E84F71">
        <w:trPr>
          <w:trHeight w:val="981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Скоростно-силовые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Прыжки в длину с места, </w:t>
            </w:r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см</w:t>
            </w:r>
            <w:proofErr w:type="gramEnd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135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155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170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160</w:t>
            </w:r>
          </w:p>
        </w:tc>
      </w:tr>
      <w:tr w:rsidR="00E84F71" w:rsidRPr="00E84F71" w:rsidTr="00E84F71">
        <w:trPr>
          <w:trHeight w:val="695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Выносливость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Бег 1000 м, м.</w:t>
            </w:r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</w:t>
            </w:r>
            <w:proofErr w:type="gramEnd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05.30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05.00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04.30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06.00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05.30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05.00</w:t>
            </w:r>
          </w:p>
        </w:tc>
      </w:tr>
      <w:tr w:rsidR="00E84F71" w:rsidRPr="00E84F71" w:rsidTr="00E84F71">
        <w:trPr>
          <w:trHeight w:val="1240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Гибкость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Наклон вперед из </w:t>
            </w:r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положения</w:t>
            </w:r>
            <w:proofErr w:type="gramEnd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сидя, см.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</w:t>
            </w:r>
          </w:p>
        </w:tc>
      </w:tr>
      <w:tr w:rsidR="00E84F71" w:rsidRPr="00E84F71" w:rsidTr="00E84F71">
        <w:trPr>
          <w:trHeight w:val="2767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Силовые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Подтягивание на высокой перекладине из виса, </w:t>
            </w: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кол-во раз (М)</w:t>
            </w:r>
          </w:p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 низкой перекладине из виса лежа, кол-во раз (Д)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</w:t>
            </w:r>
          </w:p>
        </w:tc>
      </w:tr>
    </w:tbl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Содержание курса внеурочной деятельности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6"/>
        <w:gridCol w:w="4175"/>
        <w:gridCol w:w="1134"/>
        <w:gridCol w:w="1870"/>
        <w:gridCol w:w="23"/>
        <w:gridCol w:w="1667"/>
      </w:tblGrid>
      <w:tr w:rsidR="00E84F71" w:rsidRPr="00E84F71" w:rsidTr="00E84F71">
        <w:trPr>
          <w:trHeight w:val="145"/>
        </w:trPr>
        <w:tc>
          <w:tcPr>
            <w:tcW w:w="297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№ </w:t>
            </w:r>
            <w:proofErr w:type="spellStart"/>
            <w:proofErr w:type="gram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/</w:t>
            </w:r>
            <w:proofErr w:type="spellStart"/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proofErr w:type="spellEnd"/>
          </w:p>
        </w:tc>
        <w:tc>
          <w:tcPr>
            <w:tcW w:w="2267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Наименование разделов, тем</w:t>
            </w:r>
          </w:p>
        </w:tc>
        <w:tc>
          <w:tcPr>
            <w:tcW w:w="681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Всего часов</w:t>
            </w:r>
          </w:p>
        </w:tc>
        <w:tc>
          <w:tcPr>
            <w:tcW w:w="1755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 них</w:t>
            </w:r>
          </w:p>
        </w:tc>
      </w:tr>
      <w:tr w:rsidR="00E84F71" w:rsidRPr="00E84F71" w:rsidTr="00E84F71">
        <w:trPr>
          <w:trHeight w:val="145"/>
        </w:trPr>
        <w:tc>
          <w:tcPr>
            <w:tcW w:w="297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7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E84F71" w:rsidRPr="00E84F71" w:rsidRDefault="00E8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64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Теория</w:t>
            </w:r>
          </w:p>
        </w:tc>
        <w:tc>
          <w:tcPr>
            <w:tcW w:w="69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Практика</w:t>
            </w:r>
          </w:p>
        </w:tc>
      </w:tr>
      <w:tr w:rsidR="00E84F71" w:rsidRPr="00E84F71" w:rsidTr="00E84F71">
        <w:trPr>
          <w:trHeight w:val="145"/>
        </w:trPr>
        <w:tc>
          <w:tcPr>
            <w:tcW w:w="2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22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Бег на короткие дистанции</w:t>
            </w:r>
          </w:p>
        </w:tc>
        <w:tc>
          <w:tcPr>
            <w:tcW w:w="6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07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682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E84F71" w:rsidRPr="00E84F71" w:rsidTr="00E84F71">
        <w:trPr>
          <w:trHeight w:val="145"/>
        </w:trPr>
        <w:tc>
          <w:tcPr>
            <w:tcW w:w="2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2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Прыжки в длину с разбега "согнув ноги"</w:t>
            </w:r>
          </w:p>
        </w:tc>
        <w:tc>
          <w:tcPr>
            <w:tcW w:w="6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07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6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E84F71" w:rsidRPr="00E84F71" w:rsidTr="00E84F71">
        <w:trPr>
          <w:trHeight w:val="145"/>
        </w:trPr>
        <w:tc>
          <w:tcPr>
            <w:tcW w:w="2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22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Прыжки в высоту с разбега способом «перешагивание»</w:t>
            </w:r>
          </w:p>
        </w:tc>
        <w:tc>
          <w:tcPr>
            <w:tcW w:w="6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07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6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E84F71" w:rsidRPr="00E84F71" w:rsidTr="00E84F71">
        <w:trPr>
          <w:trHeight w:val="145"/>
        </w:trPr>
        <w:tc>
          <w:tcPr>
            <w:tcW w:w="2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22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Метание малого мяча</w:t>
            </w:r>
          </w:p>
        </w:tc>
        <w:tc>
          <w:tcPr>
            <w:tcW w:w="6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07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В процессе </w:t>
            </w: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обучения</w:t>
            </w:r>
          </w:p>
        </w:tc>
        <w:tc>
          <w:tcPr>
            <w:tcW w:w="6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7</w:t>
            </w:r>
          </w:p>
        </w:tc>
      </w:tr>
      <w:tr w:rsidR="00E84F71" w:rsidRPr="00E84F71" w:rsidTr="00E84F71">
        <w:trPr>
          <w:trHeight w:val="682"/>
        </w:trPr>
        <w:tc>
          <w:tcPr>
            <w:tcW w:w="2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5.</w:t>
            </w:r>
          </w:p>
        </w:tc>
        <w:tc>
          <w:tcPr>
            <w:tcW w:w="22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Подвижные игры с элементами легкой атлетикой</w:t>
            </w:r>
          </w:p>
        </w:tc>
        <w:tc>
          <w:tcPr>
            <w:tcW w:w="6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107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6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F71" w:rsidRPr="00E84F71" w:rsidRDefault="00E84F71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</w:tr>
    </w:tbl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раздел: Беговые упражнения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Теоретическая часть: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легкой атлетикой.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Физическая культура человека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проведение самостоятельных занятий по коррекции осанки и телосложения.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бег с ускорением и бег с максимальной скоростью;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низкий старт и стартовый разгон;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 раздел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 </w:t>
      </w: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Прыжки в длину с разбега «согнув ноги»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по прыжкам в длину с разбега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История развития легкой атлетики.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выдающиеся достижения отечественных спортсменов по легкой атлетике.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 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прыжки в длину с места;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приземление после прыжка с высоты до 70 см;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отталкивание в прыжке в длину с разбега.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техника прыжка в длину способом «согнув ноги» с небольшого разбега.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 раздел: Прыжки в высоту с разбега способом «перешагивание»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по прыжкам в высоту.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Физическая культура (основные понятия).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-здоровье и здоровый образ жизни.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обучить перешагиванию через препятствия (или низкую планку) с места и в ходьбе;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-обучить основам техники прыжка в высоту способом «перешагивание» с 5-7 шагов разбега.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 раздел: Метание малого мяча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по метанию мяча.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Физическая культура человека: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 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оказывать помощь своим сверстникам.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 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- 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метание малого мяча с места способом «из-за спины через плечо» </w:t>
      </w: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</w:t>
      </w:r>
      <w:proofErr w:type="gram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и.п. – стоя </w:t>
      </w: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лицом</w:t>
      </w:r>
      <w:proofErr w:type="gram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направлении метания;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- метание малого мяча с места </w:t>
      </w: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</w:t>
      </w:r>
      <w:proofErr w:type="gram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и. п. – стоя </w:t>
      </w:r>
      <w:proofErr w:type="gramStart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боком</w:t>
      </w:r>
      <w:proofErr w:type="gramEnd"/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направлении метания;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-метание малого мяча с двух – трех шагов разбега; метание малого мяча в горизонтальную и вертикальную цель (1х1м) с расстояния 6-8 м.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 раздел: Подвижные игры с элементами легкой атлетики.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при занятиях подвижными играми.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Способы двигательной деятельности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Организация досуга средствами физической культуры.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</w:t>
      </w:r>
    </w:p>
    <w:p w:rsidR="00E84F71" w:rsidRPr="00E84F71" w:rsidRDefault="00E84F71" w:rsidP="00E84F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E84F71">
        <w:rPr>
          <w:i/>
          <w:iCs/>
          <w:color w:val="000000"/>
          <w:sz w:val="36"/>
          <w:szCs w:val="36"/>
        </w:rPr>
        <w:t>Игры с бегом: </w:t>
      </w:r>
      <w:r w:rsidRPr="00E84F71">
        <w:rPr>
          <w:rStyle w:val="c10"/>
          <w:b/>
          <w:bCs/>
          <w:color w:val="000000"/>
          <w:sz w:val="36"/>
          <w:szCs w:val="36"/>
        </w:rPr>
        <w:t>«</w:t>
      </w:r>
      <w:r w:rsidRPr="00E84F71">
        <w:rPr>
          <w:rStyle w:val="c0"/>
          <w:color w:val="000000"/>
          <w:sz w:val="36"/>
          <w:szCs w:val="36"/>
        </w:rPr>
        <w:t>Волк во рву»</w:t>
      </w:r>
      <w:r w:rsidRPr="00E84F71">
        <w:rPr>
          <w:rStyle w:val="c10"/>
          <w:b/>
          <w:bCs/>
          <w:color w:val="000000"/>
          <w:sz w:val="36"/>
          <w:szCs w:val="36"/>
        </w:rPr>
        <w:t>, « </w:t>
      </w:r>
      <w:r w:rsidRPr="00E84F71">
        <w:rPr>
          <w:rStyle w:val="c0"/>
          <w:color w:val="000000"/>
          <w:sz w:val="36"/>
          <w:szCs w:val="36"/>
        </w:rPr>
        <w:t>Жмурки»,</w:t>
      </w:r>
      <w:r w:rsidRPr="00E84F71">
        <w:rPr>
          <w:color w:val="000000"/>
          <w:sz w:val="36"/>
          <w:szCs w:val="36"/>
        </w:rPr>
        <w:t xml:space="preserve"> </w:t>
      </w:r>
      <w:r w:rsidRPr="00E84F71">
        <w:rPr>
          <w:rStyle w:val="c0"/>
          <w:color w:val="000000"/>
          <w:sz w:val="36"/>
          <w:szCs w:val="36"/>
        </w:rPr>
        <w:t>«</w:t>
      </w:r>
      <w:proofErr w:type="spellStart"/>
      <w:r w:rsidRPr="00E84F71">
        <w:rPr>
          <w:rStyle w:val="c0"/>
          <w:color w:val="000000"/>
          <w:sz w:val="36"/>
          <w:szCs w:val="36"/>
        </w:rPr>
        <w:t>Ловишки</w:t>
      </w:r>
      <w:proofErr w:type="spellEnd"/>
      <w:r w:rsidRPr="00E84F71">
        <w:rPr>
          <w:rStyle w:val="c0"/>
          <w:color w:val="000000"/>
          <w:sz w:val="36"/>
          <w:szCs w:val="36"/>
        </w:rPr>
        <w:t xml:space="preserve">», </w:t>
      </w:r>
      <w:r w:rsidRPr="00E84F71">
        <w:rPr>
          <w:rStyle w:val="c0"/>
          <w:color w:val="000000"/>
          <w:sz w:val="36"/>
          <w:szCs w:val="36"/>
          <w:shd w:val="clear" w:color="auto" w:fill="FFFFFF"/>
        </w:rPr>
        <w:t>«Выше ноги от земли», «Лапта»</w:t>
      </w:r>
    </w:p>
    <w:p w:rsidR="00E84F71" w:rsidRPr="00E84F71" w:rsidRDefault="00E84F71" w:rsidP="00E84F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E84F71">
        <w:rPr>
          <w:i/>
          <w:iCs/>
          <w:color w:val="000000"/>
          <w:sz w:val="36"/>
          <w:szCs w:val="36"/>
        </w:rPr>
        <w:t>Игры с прыжками: </w:t>
      </w:r>
      <w:r w:rsidRPr="00E84F71">
        <w:rPr>
          <w:rStyle w:val="c0"/>
          <w:color w:val="000000"/>
          <w:sz w:val="36"/>
          <w:szCs w:val="36"/>
        </w:rPr>
        <w:t xml:space="preserve">«Попрыгунчики-воробушки», « Прыжки по полоскам», </w:t>
      </w:r>
      <w:r w:rsidRPr="00E84F71">
        <w:rPr>
          <w:rStyle w:val="c0"/>
          <w:color w:val="000000"/>
          <w:sz w:val="36"/>
          <w:szCs w:val="36"/>
          <w:shd w:val="clear" w:color="auto" w:fill="FFFFFF"/>
        </w:rPr>
        <w:t>«Перемена мест»,  «Удочка»</w:t>
      </w:r>
    </w:p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Игры с метанием: </w:t>
      </w:r>
      <w:r w:rsidRPr="00E84F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«Мяч среднему», </w:t>
      </w:r>
      <w:r w:rsidRPr="00E84F71">
        <w:rPr>
          <w:rStyle w:val="c0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«Кто дальше бросит», «Невод</w:t>
      </w:r>
    </w:p>
    <w:p w:rsidR="00E84F71" w:rsidRPr="00E84F71" w:rsidRDefault="00E84F71" w:rsidP="00E84F7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84F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Тематическое планирование</w:t>
      </w:r>
    </w:p>
    <w:tbl>
      <w:tblPr>
        <w:tblStyle w:val="a8"/>
        <w:tblW w:w="5000" w:type="pct"/>
        <w:tblLook w:val="04A0"/>
      </w:tblPr>
      <w:tblGrid>
        <w:gridCol w:w="905"/>
        <w:gridCol w:w="8666"/>
      </w:tblGrid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 xml:space="preserve">№ 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Тема занятия</w:t>
            </w:r>
          </w:p>
        </w:tc>
      </w:tr>
      <w:tr w:rsidR="00E84F71" w:rsidRPr="00E84F71" w:rsidTr="00E84F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Бег на короткие дистанции</w:t>
            </w:r>
          </w:p>
        </w:tc>
      </w:tr>
      <w:tr w:rsidR="00E84F71" w:rsidRPr="00E84F71" w:rsidTr="00E84F71">
        <w:trPr>
          <w:trHeight w:val="42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6"/>
                <w:lang w:eastAsia="en-US"/>
              </w:rPr>
            </w:pPr>
            <w:r w:rsidRPr="00E84F71">
              <w:rPr>
                <w:rStyle w:val="c7"/>
                <w:color w:val="000000"/>
                <w:sz w:val="36"/>
                <w:szCs w:val="36"/>
                <w:lang w:eastAsia="en-US"/>
              </w:rPr>
              <w:t>Правила безопасности. Инструктаж по ТБ. ОФП.</w:t>
            </w:r>
            <w:r w:rsidRPr="00E84F71">
              <w:rPr>
                <w:color w:val="000000"/>
                <w:sz w:val="36"/>
                <w:szCs w:val="36"/>
                <w:lang w:eastAsia="en-US"/>
              </w:rPr>
              <w:t xml:space="preserve"> </w:t>
            </w:r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Бег с ускорением.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Техника бега с максимальной скоростью по прямой дистанции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5325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Техника низкого старта. Подвижная игра.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lastRenderedPageBreak/>
              <w:t>4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8110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Техника стартового разбега. Бег с ускорением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Техника перехода от стартового разгона к бегу по дистанции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5325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Совершенствование техники бега. Подвижная игра.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8110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Совершенствование техники бега. Подвижная игра.</w:t>
            </w:r>
          </w:p>
        </w:tc>
      </w:tr>
      <w:tr w:rsidR="00E84F71" w:rsidRPr="00E84F71" w:rsidTr="00E84F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8110"/>
              </w:tabs>
              <w:spacing w:after="136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E84F71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Прыжки в длину с разбега способом «согнув ноги»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Правила безопасности. Инструктаж по ТБ.  Гигиенические требования по прыжкам в длину.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Изучение техники прыжка «согнув ноги».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4646"/>
              </w:tabs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ОФП. Техника приземления при прыжке в длину с разбега.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4646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Механизм отталкивания. Прыжок в длину с места.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Механизм отталкивания. Прыжок в длину с места и с 3-4 шагов разбега.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Специально-беговые упражнения для прыжка в длину.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7159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Специально-беговые упражнения для прыжка в длину. Приземление в прыжке в длину с разбега.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Прыжок в длину «согнув ноги» с 5-7 шагов разбега. Легкоатлетическая эстафета.</w:t>
            </w:r>
          </w:p>
        </w:tc>
      </w:tr>
      <w:tr w:rsidR="00E84F71" w:rsidRPr="00E84F71" w:rsidTr="00E84F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E84F71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Прыжки в высоту с разбега способом «перешагивание»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Правила безопасности. Инструктаж по ТБ.  Гигиенические требования по прыжкам в длину.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Изучение техники прыжка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16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5923"/>
              </w:tabs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Техника приземления в прыжке с разбега способом «перешагивание».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5923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ОФП. Техника отталкивания с места, с разбега с 5-7 </w:t>
            </w: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lastRenderedPageBreak/>
              <w:t>шагов.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lastRenderedPageBreak/>
              <w:t>18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5312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Механизм отталкивания и стартового разгона. Прыжок в высоту с разбега способом «перешагивание».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19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4320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Специально-беговые упражнения для прыжка в высоту. Техника перехода через планку.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Специально-беговые упражнения для прыжка в высоту. Постановка толчковой ноги  прыжка в высоту с разбега.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4687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Прыжок  в высоту с разбега способом «перешагивание». Легкоатлетическая эстафета.</w:t>
            </w:r>
          </w:p>
        </w:tc>
      </w:tr>
      <w:tr w:rsidR="00E84F71" w:rsidRPr="00E84F71" w:rsidTr="00E84F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4687"/>
              </w:tabs>
              <w:spacing w:after="136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E84F71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Метание малого мяча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Правила безопасности. Инструктаж по ТБ.  Гигиенические требования в метании.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Изучение техники метания мяча.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23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tabs>
                <w:tab w:val="left" w:pos="5692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Техника выполнения хлесткому движению метающей руки в финальном усилии. Челночный бег. Игра.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24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</w:t>
            </w:r>
            <w:r w:rsidRPr="00E84F71">
              <w:rPr>
                <w:rStyle w:val="c5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. </w:t>
            </w: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Техника выхода в положение "натянутого лука" в финальном усилии. Линейная эстафета.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Техника шагов разбега при метании. Игра «Мяч среднему».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26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 xml:space="preserve">ОФП. Техника бросковых шагов, отведение снаряда. 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27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ОФП. Специально-координационные упражнения для метания мяча.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28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Метание малого мяча в горизонтальную и вертикальную цель (1*1м) с расстояния 6-8м. Эстафеты.</w:t>
            </w:r>
          </w:p>
        </w:tc>
      </w:tr>
      <w:tr w:rsidR="00E84F71" w:rsidRPr="00E84F71" w:rsidTr="00E84F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E84F71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Подвижные игры с элементами легкой атлетики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29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Правила безопасности. Инструктаж по ТБ.  Гигиенические требования при проведении </w:t>
            </w: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lastRenderedPageBreak/>
              <w:t> подвижных игр.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lastRenderedPageBreak/>
              <w:t>30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6"/>
                <w:lang w:eastAsia="en-US"/>
              </w:rPr>
            </w:pPr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Игры с бегом:</w:t>
            </w:r>
            <w:r w:rsidRPr="00E84F71">
              <w:rPr>
                <w:rStyle w:val="c27"/>
                <w:b/>
                <w:bCs/>
                <w:color w:val="000000"/>
                <w:sz w:val="36"/>
                <w:szCs w:val="36"/>
                <w:lang w:eastAsia="en-US"/>
              </w:rPr>
              <w:t> </w:t>
            </w:r>
            <w:r w:rsidRPr="00E84F71">
              <w:rPr>
                <w:rStyle w:val="c10"/>
                <w:b/>
                <w:bCs/>
                <w:color w:val="000000"/>
                <w:sz w:val="36"/>
                <w:szCs w:val="36"/>
                <w:lang w:eastAsia="en-US"/>
              </w:rPr>
              <w:t>«</w:t>
            </w:r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Волк во рву»</w:t>
            </w:r>
            <w:r w:rsidRPr="00E84F71">
              <w:rPr>
                <w:rStyle w:val="c10"/>
                <w:b/>
                <w:bCs/>
                <w:color w:val="000000"/>
                <w:sz w:val="36"/>
                <w:szCs w:val="36"/>
                <w:lang w:eastAsia="en-US"/>
              </w:rPr>
              <w:t>, « </w:t>
            </w:r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Жмурки», «</w:t>
            </w:r>
            <w:proofErr w:type="spellStart"/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Ловишки</w:t>
            </w:r>
            <w:proofErr w:type="spellEnd"/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»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31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6"/>
                <w:lang w:eastAsia="en-US"/>
              </w:rPr>
            </w:pPr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Игры с прыжками: «Попрыгунчики-воробушки»,</w:t>
            </w:r>
            <w:r w:rsidRPr="00E84F71">
              <w:rPr>
                <w:color w:val="000000"/>
                <w:sz w:val="36"/>
                <w:szCs w:val="36"/>
                <w:lang w:eastAsia="en-US"/>
              </w:rPr>
              <w:t xml:space="preserve"> </w:t>
            </w:r>
            <w:r w:rsidRPr="00E84F71">
              <w:rPr>
                <w:rStyle w:val="c0"/>
                <w:color w:val="000000"/>
                <w:sz w:val="36"/>
                <w:szCs w:val="36"/>
                <w:lang w:eastAsia="en-US"/>
              </w:rPr>
              <w:t>«Прыжки по полоскам»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</w:t>
            </w:r>
            <w:r w:rsidRPr="00E84F71">
              <w:rPr>
                <w:rStyle w:val="c23"/>
                <w:rFonts w:ascii="Times New Roman" w:hAnsi="Times New Roman" w:cs="Times New Roman"/>
                <w:i/>
                <w:iCs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Игры с бегом:</w:t>
            </w:r>
            <w:r w:rsidRPr="00E84F71">
              <w:rPr>
                <w:rStyle w:val="c53"/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«Выше ноги от земли», «Лапта»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33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Игры с метанием:</w:t>
            </w:r>
            <w:r w:rsidRPr="00E84F71">
              <w:rPr>
                <w:rStyle w:val="c27"/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«Кто дальше бросит», «Невод», </w:t>
            </w:r>
            <w:r w:rsidRPr="00E84F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«Мяч среднему»</w:t>
            </w:r>
          </w:p>
        </w:tc>
      </w:tr>
      <w:tr w:rsidR="00E84F71" w:rsidRPr="00E84F71" w:rsidTr="00E84F71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84F7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34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1" w:rsidRPr="00E84F71" w:rsidRDefault="00E84F71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E84F71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</w:t>
            </w:r>
            <w:r w:rsidRPr="00E84F71">
              <w:rPr>
                <w:rStyle w:val="c23"/>
                <w:rFonts w:ascii="Times New Roman" w:hAnsi="Times New Roman" w:cs="Times New Roman"/>
                <w:i/>
                <w:iCs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E84F71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Игры с прыжками: «Перемена мест»,  «Удочка»</w:t>
            </w:r>
          </w:p>
        </w:tc>
      </w:tr>
    </w:tbl>
    <w:p w:rsidR="00E84F71" w:rsidRPr="00E84F71" w:rsidRDefault="00E84F71" w:rsidP="00E84F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Default="000C1932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ОСОБЫЕ УСЛОВИЯ ПРОВЕДЕНИЯ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Учебно-тренировочные за</w:t>
      </w:r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нятия проводятся по адресу ул.  </w:t>
      </w:r>
      <w:proofErr w:type="spellStart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Олонецкая</w:t>
      </w:r>
      <w:proofErr w:type="spellEnd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,75 МОУ «СОШ № 20»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Большая часть занятий проходит на открытом воздухе.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Форма одежды: спортивная в зависимости от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места проведения (стадион, зал)</w:t>
      </w:r>
    </w:p>
    <w:p w:rsidR="00187873" w:rsidRDefault="00187873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МАТЕРИАЛЬНО-ТЕХНИЧЕСКАЯ БАЗА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реализации данной программы необходимы:</w:t>
      </w:r>
    </w:p>
    <w:p w:rsidR="00DA4A5E" w:rsidRPr="00DA4A5E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школьный 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спортивный зал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пришкольный стадион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спортивный и</w:t>
      </w:r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нвентарь: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маты, л/а стойки и планка, л/а колодки, мячи 150 </w:t>
      </w:r>
      <w:proofErr w:type="spellStart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гр</w:t>
      </w:r>
      <w:proofErr w:type="spell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, мячи для спорт</w:t>
      </w:r>
      <w:proofErr w:type="gramStart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гр</w:t>
      </w:r>
    </w:p>
    <w:p w:rsidR="00DA4A5E" w:rsidRPr="00187873" w:rsidRDefault="00DA4A5E" w:rsidP="00DA4A5E">
      <w:pPr>
        <w:shd w:val="clear" w:color="auto" w:fill="FFFFFF"/>
        <w:spacing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спортивная форма для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занимаю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щихся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: спортивная  одежда и обувь.</w:t>
      </w: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8"/>
          <w:lang w:eastAsia="ru-RU"/>
        </w:rPr>
        <w:t>ЗАПИСАТЬСЯ</w:t>
      </w:r>
    </w:p>
    <w:p w:rsidR="00DA4A5E" w:rsidRPr="00DA4A5E" w:rsidRDefault="00893EF9" w:rsidP="00DA4A5E">
      <w:pPr>
        <w:spacing w:after="0" w:line="240" w:lineRule="auto"/>
        <w:rPr>
          <w:rFonts w:ascii="Times New Roman" w:eastAsia="Times New Roman" w:hAnsi="Times New Roman" w:cs="Times New Roman"/>
          <w:color w:val="0085FF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A4A5E"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"https://dopportal.ru/karta/" \t "_blank" </w:instrText>
      </w: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5FF"/>
          <w:sz w:val="2"/>
          <w:szCs w:val="2"/>
          <w:lang w:eastAsia="ru-RU"/>
        </w:rPr>
        <w:drawing>
          <wp:inline distT="0" distB="0" distL="0" distR="0">
            <wp:extent cx="1333500" cy="1054100"/>
            <wp:effectExtent l="0" t="0" r="0" b="0"/>
            <wp:docPr id="5" name="Рисунок 5" descr="Навигаторы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вигаторы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  <w:t>Все Региональные</w:t>
      </w:r>
      <w:r w:rsidRPr="00DA4A5E"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  <w:br/>
        <w:t>навигаторы ДОД</w:t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D3B75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b/>
          <w:bCs/>
          <w:caps/>
          <w:color w:val="3D3B75"/>
          <w:sz w:val="24"/>
          <w:szCs w:val="24"/>
          <w:lang w:eastAsia="ru-RU"/>
        </w:rPr>
        <w:t>НАВИГАТОРЫ</w:t>
      </w:r>
    </w:p>
    <w:p w:rsidR="00DA4A5E" w:rsidRPr="00DA4A5E" w:rsidRDefault="00893EF9" w:rsidP="00DA4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A4A5E" w:rsidRPr="00DA4A5E" w:rsidRDefault="00DA4A5E" w:rsidP="00DA4A5E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D5BB5" w:rsidRDefault="00FD5BB5"/>
    <w:sectPr w:rsidR="00FD5BB5" w:rsidSect="00FD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2BF"/>
    <w:multiLevelType w:val="multilevel"/>
    <w:tmpl w:val="489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17D1C"/>
    <w:multiLevelType w:val="multilevel"/>
    <w:tmpl w:val="DE1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72A60"/>
    <w:multiLevelType w:val="multilevel"/>
    <w:tmpl w:val="A41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73CC7"/>
    <w:multiLevelType w:val="multilevel"/>
    <w:tmpl w:val="4DD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D7416"/>
    <w:multiLevelType w:val="multilevel"/>
    <w:tmpl w:val="763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90208"/>
    <w:multiLevelType w:val="multilevel"/>
    <w:tmpl w:val="1A3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54DBD"/>
    <w:multiLevelType w:val="multilevel"/>
    <w:tmpl w:val="2AD4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D4F2D"/>
    <w:multiLevelType w:val="multilevel"/>
    <w:tmpl w:val="8DCE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E772F"/>
    <w:multiLevelType w:val="multilevel"/>
    <w:tmpl w:val="54A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45850"/>
    <w:multiLevelType w:val="multilevel"/>
    <w:tmpl w:val="5AF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45AE2"/>
    <w:multiLevelType w:val="multilevel"/>
    <w:tmpl w:val="9DE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E4CA3"/>
    <w:multiLevelType w:val="multilevel"/>
    <w:tmpl w:val="958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D79A1"/>
    <w:multiLevelType w:val="multilevel"/>
    <w:tmpl w:val="E1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A4A5E"/>
    <w:rsid w:val="00017BCC"/>
    <w:rsid w:val="000C1932"/>
    <w:rsid w:val="00145B37"/>
    <w:rsid w:val="00187873"/>
    <w:rsid w:val="00571AEE"/>
    <w:rsid w:val="00893EF9"/>
    <w:rsid w:val="00A52F07"/>
    <w:rsid w:val="00B253B7"/>
    <w:rsid w:val="00DA4A5E"/>
    <w:rsid w:val="00E84F71"/>
    <w:rsid w:val="00F651F4"/>
    <w:rsid w:val="00FD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B5"/>
  </w:style>
  <w:style w:type="paragraph" w:styleId="1">
    <w:name w:val="heading 1"/>
    <w:basedOn w:val="a"/>
    <w:link w:val="10"/>
    <w:uiPriority w:val="9"/>
    <w:qFormat/>
    <w:rsid w:val="00DA4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4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DA4A5E"/>
  </w:style>
  <w:style w:type="character" w:customStyle="1" w:styleId="sidebar-blocktitle">
    <w:name w:val="sidebar-block__title"/>
    <w:basedOn w:val="a0"/>
    <w:rsid w:val="00DA4A5E"/>
  </w:style>
  <w:style w:type="character" w:styleId="a3">
    <w:name w:val="Hyperlink"/>
    <w:basedOn w:val="a0"/>
    <w:uiPriority w:val="99"/>
    <w:semiHidden/>
    <w:unhideWhenUsed/>
    <w:rsid w:val="00DA4A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A5E"/>
    <w:rPr>
      <w:b/>
      <w:bCs/>
    </w:rPr>
  </w:style>
  <w:style w:type="character" w:customStyle="1" w:styleId="menu-text">
    <w:name w:val="menu-text"/>
    <w:basedOn w:val="a0"/>
    <w:rsid w:val="00DA4A5E"/>
  </w:style>
  <w:style w:type="paragraph" w:styleId="a6">
    <w:name w:val="Balloon Text"/>
    <w:basedOn w:val="a"/>
    <w:link w:val="a7"/>
    <w:uiPriority w:val="99"/>
    <w:semiHidden/>
    <w:unhideWhenUsed/>
    <w:rsid w:val="00DA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A5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0C1932"/>
  </w:style>
  <w:style w:type="character" w:customStyle="1" w:styleId="c5">
    <w:name w:val="c5"/>
    <w:basedOn w:val="a0"/>
    <w:rsid w:val="000C1932"/>
  </w:style>
  <w:style w:type="paragraph" w:customStyle="1" w:styleId="c8">
    <w:name w:val="c8"/>
    <w:basedOn w:val="a"/>
    <w:rsid w:val="000C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C1932"/>
  </w:style>
  <w:style w:type="character" w:customStyle="1" w:styleId="c0">
    <w:name w:val="c0"/>
    <w:basedOn w:val="a0"/>
    <w:rsid w:val="000C1932"/>
  </w:style>
  <w:style w:type="character" w:customStyle="1" w:styleId="c27">
    <w:name w:val="c27"/>
    <w:basedOn w:val="a0"/>
    <w:rsid w:val="000C1932"/>
  </w:style>
  <w:style w:type="character" w:customStyle="1" w:styleId="c53">
    <w:name w:val="c53"/>
    <w:basedOn w:val="a0"/>
    <w:rsid w:val="000C1932"/>
  </w:style>
  <w:style w:type="character" w:customStyle="1" w:styleId="c10">
    <w:name w:val="c10"/>
    <w:basedOn w:val="a0"/>
    <w:rsid w:val="00E84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3362">
                              <w:marLeft w:val="0"/>
                              <w:marRight w:val="0"/>
                              <w:marTop w:val="0"/>
                              <w:marBottom w:val="4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2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599007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165289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22143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3642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60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1626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949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982701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8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27317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2701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7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1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137170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214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027135">
                              <w:marLeft w:val="0"/>
                              <w:marRight w:val="0"/>
                              <w:marTop w:val="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4434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496193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589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76611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966705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86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507681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94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0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1" w:color="D3D4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70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655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05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770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211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467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0632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8233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684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81526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6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09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756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664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8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65703">
          <w:marLeft w:val="0"/>
          <w:marRight w:val="0"/>
          <w:marTop w:val="0"/>
          <w:marBottom w:val="0"/>
          <w:divBdr>
            <w:top w:val="single" w:sz="24" w:space="30" w:color="7875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5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7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pportal.ru/ka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2020-11-02T21:32:00Z</dcterms:created>
  <dcterms:modified xsi:type="dcterms:W3CDTF">2020-11-02T21:34:00Z</dcterms:modified>
</cp:coreProperties>
</file>