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  <w:sz w:val="28"/>
          <w:szCs w:val="28"/>
        </w:rPr>
      </w:pPr>
    </w:p>
    <w:p w:rsidR="00120A26" w:rsidRPr="00120A26" w:rsidRDefault="00120A26" w:rsidP="00120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26">
        <w:rPr>
          <w:rFonts w:ascii="Times New Roman" w:hAnsi="Times New Roman" w:cs="Times New Roman"/>
          <w:b/>
          <w:sz w:val="28"/>
          <w:szCs w:val="28"/>
        </w:rPr>
        <w:t>Анализ УМК «</w:t>
      </w:r>
      <w:r w:rsidRPr="00120A26"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Pr="00120A26">
        <w:rPr>
          <w:rFonts w:ascii="Times New Roman" w:hAnsi="Times New Roman" w:cs="Times New Roman"/>
          <w:b/>
          <w:sz w:val="28"/>
          <w:szCs w:val="28"/>
        </w:rPr>
        <w:t xml:space="preserve">» Н. И. Быковой, Д. Дули, </w:t>
      </w:r>
    </w:p>
    <w:p w:rsidR="00120A26" w:rsidRPr="00120A26" w:rsidRDefault="00120A26" w:rsidP="00120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26">
        <w:rPr>
          <w:rFonts w:ascii="Times New Roman" w:hAnsi="Times New Roman" w:cs="Times New Roman"/>
          <w:b/>
          <w:sz w:val="28"/>
          <w:szCs w:val="28"/>
        </w:rPr>
        <w:t xml:space="preserve">М. Д. Поспеловой, В. Эванс </w:t>
      </w:r>
    </w:p>
    <w:p w:rsidR="00120A26" w:rsidRPr="00120A26" w:rsidRDefault="00120A26" w:rsidP="00120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26">
        <w:rPr>
          <w:rFonts w:ascii="Times New Roman" w:hAnsi="Times New Roman" w:cs="Times New Roman"/>
          <w:b/>
          <w:sz w:val="28"/>
          <w:szCs w:val="28"/>
        </w:rPr>
        <w:t>для начальной школы.</w:t>
      </w:r>
    </w:p>
    <w:p w:rsid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  <w:sz w:val="28"/>
          <w:szCs w:val="28"/>
        </w:rPr>
      </w:pP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color w:val="2B2B2B"/>
        </w:rPr>
        <w:t xml:space="preserve">Федеральный Государственный Стандарт четко формулирует задачу: </w:t>
      </w:r>
      <w:r w:rsidRPr="00120A26">
        <w:rPr>
          <w:color w:val="555555"/>
        </w:rPr>
        <w:t>«… современный выпускник должен свободно говорить на иностранном языке…»</w:t>
      </w:r>
      <w:r w:rsidRPr="00120A26">
        <w:rPr>
          <w:color w:val="2B2B2B"/>
        </w:rPr>
        <w:t xml:space="preserve"> Реализовать эту задачу нужно нам, учителям, и начинать надо с начальной школы.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 xml:space="preserve"> Безусловно, переход на новый </w:t>
      </w:r>
      <w:proofErr w:type="spellStart"/>
      <w:r w:rsidRPr="00120A26">
        <w:rPr>
          <w:color w:val="2B2B2B"/>
        </w:rPr>
        <w:t>госстандарт</w:t>
      </w:r>
      <w:proofErr w:type="spellEnd"/>
      <w:r w:rsidRPr="00120A26">
        <w:rPr>
          <w:color w:val="2B2B2B"/>
        </w:rPr>
        <w:t xml:space="preserve"> повел за собой смену учебно-методического комплекса, который бы полностью отвечал ФГОС, так как учебники предыдущего поколения не справлялись с поставленными задачами. В МКОУ </w:t>
      </w:r>
      <w:proofErr w:type="gramStart"/>
      <w:r w:rsidRPr="00120A26">
        <w:rPr>
          <w:color w:val="2B2B2B"/>
        </w:rPr>
        <w:t>СОШ</w:t>
      </w:r>
      <w:proofErr w:type="gramEnd"/>
      <w:r w:rsidRPr="00120A26">
        <w:rPr>
          <w:color w:val="2B2B2B"/>
        </w:rPr>
        <w:t xml:space="preserve"> ЗАТО Первомайский УМК “S</w:t>
      </w:r>
      <w:r w:rsidRPr="00120A26">
        <w:rPr>
          <w:color w:val="2B2B2B"/>
          <w:lang w:val="en-US"/>
        </w:rPr>
        <w:t>pot</w:t>
      </w:r>
      <w:proofErr w:type="spellStart"/>
      <w:r w:rsidRPr="00120A26">
        <w:rPr>
          <w:color w:val="2B2B2B"/>
        </w:rPr>
        <w:t>light</w:t>
      </w:r>
      <w:proofErr w:type="spellEnd"/>
      <w:r w:rsidRPr="00120A26">
        <w:rPr>
          <w:color w:val="2B2B2B"/>
        </w:rPr>
        <w:t>” под редакцией Н. Быковой пришел на смену УМК “</w:t>
      </w:r>
      <w:r w:rsidRPr="00120A26">
        <w:rPr>
          <w:color w:val="2B2B2B"/>
          <w:lang w:val="en-US"/>
        </w:rPr>
        <w:t>Enjoy</w:t>
      </w:r>
      <w:r w:rsidRPr="00120A26">
        <w:rPr>
          <w:color w:val="2B2B2B"/>
        </w:rPr>
        <w:t xml:space="preserve"> </w:t>
      </w:r>
      <w:r w:rsidRPr="00120A26">
        <w:rPr>
          <w:color w:val="2B2B2B"/>
          <w:lang w:val="en-US"/>
        </w:rPr>
        <w:t>English</w:t>
      </w:r>
      <w:r w:rsidRPr="00120A26">
        <w:rPr>
          <w:color w:val="2B2B2B"/>
        </w:rPr>
        <w:t xml:space="preserve">” М. З. </w:t>
      </w:r>
      <w:proofErr w:type="spellStart"/>
      <w:r w:rsidRPr="00120A26">
        <w:rPr>
          <w:color w:val="2B2B2B"/>
        </w:rPr>
        <w:t>Биболетовой</w:t>
      </w:r>
      <w:proofErr w:type="spellEnd"/>
      <w:r w:rsidRPr="00120A26">
        <w:rPr>
          <w:color w:val="2B2B2B"/>
        </w:rPr>
        <w:t>.  Как показала практика, УМК “S</w:t>
      </w:r>
      <w:r w:rsidRPr="00120A26">
        <w:rPr>
          <w:color w:val="2B2B2B"/>
          <w:lang w:val="en-US"/>
        </w:rPr>
        <w:t>pot</w:t>
      </w:r>
      <w:proofErr w:type="spellStart"/>
      <w:r w:rsidRPr="00120A26">
        <w:rPr>
          <w:color w:val="2B2B2B"/>
        </w:rPr>
        <w:t>light</w:t>
      </w:r>
      <w:proofErr w:type="spellEnd"/>
      <w:r w:rsidRPr="00120A26">
        <w:rPr>
          <w:color w:val="2B2B2B"/>
        </w:rPr>
        <w:t xml:space="preserve">” для начальной школы </w:t>
      </w:r>
      <w:proofErr w:type="gramStart"/>
      <w:r w:rsidRPr="00120A26">
        <w:rPr>
          <w:color w:val="2B2B2B"/>
        </w:rPr>
        <w:t>способен</w:t>
      </w:r>
      <w:proofErr w:type="gramEnd"/>
      <w:r w:rsidRPr="00120A26">
        <w:rPr>
          <w:color w:val="2B2B2B"/>
        </w:rPr>
        <w:t xml:space="preserve"> реализовать новые задачи, поставленные временем. В чем же основные отличия нового УМК?</w:t>
      </w:r>
    </w:p>
    <w:p w:rsidR="00120A26" w:rsidRPr="00120A26" w:rsidRDefault="00120A26" w:rsidP="00120A26">
      <w:pPr>
        <w:pStyle w:val="a3"/>
        <w:shd w:val="clear" w:color="auto" w:fill="FFFFFF"/>
        <w:spacing w:after="0" w:afterAutospacing="0"/>
        <w:ind w:firstLine="851"/>
        <w:jc w:val="both"/>
        <w:rPr>
          <w:color w:val="2B2B2B"/>
        </w:rPr>
      </w:pPr>
      <w:r w:rsidRPr="00120A26">
        <w:rPr>
          <w:color w:val="2B2B2B"/>
        </w:rPr>
        <w:t xml:space="preserve">УМК включает учебник, рабочую тетрадь, аудиодиски для прослушивания дома  и на уроке, языковой портфель, тетрадь для контрольных работ. </w:t>
      </w:r>
      <w:r w:rsidRPr="00120A26">
        <w:rPr>
          <w:bCs/>
          <w:color w:val="2B2B2B"/>
        </w:rPr>
        <w:t>Основными особенностями УМК данного этапа обучения являются: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/>
          <w:bCs/>
          <w:color w:val="2B2B2B"/>
        </w:rPr>
        <w:t xml:space="preserve">- </w:t>
      </w:r>
      <w:r w:rsidRPr="00120A26">
        <w:rPr>
          <w:bCs/>
          <w:color w:val="2B2B2B"/>
        </w:rPr>
        <w:t>принцип устного опережения;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Cs/>
          <w:color w:val="2B2B2B"/>
        </w:rPr>
        <w:t>- простые реальные речевые ситуации общения;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Cs/>
          <w:color w:val="2B2B2B"/>
        </w:rPr>
        <w:t>- учет возрастных и психологических особенностей младших школьников;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Cs/>
          <w:color w:val="2B2B2B"/>
        </w:rPr>
        <w:t>- знакомство со странами изучаемого языка;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Cs/>
          <w:color w:val="2B2B2B"/>
        </w:rPr>
        <w:t>- формирование способности к ведению диалога культур;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Cs/>
          <w:color w:val="2B2B2B"/>
        </w:rPr>
        <w:t>- большое количество иллюстраций, песен, игр, сказок;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bCs/>
          <w:color w:val="2B2B2B"/>
        </w:rPr>
        <w:t xml:space="preserve">- наличие разнообразных </w:t>
      </w:r>
      <w:proofErr w:type="spellStart"/>
      <w:r w:rsidRPr="00120A26">
        <w:rPr>
          <w:bCs/>
          <w:color w:val="2B2B2B"/>
        </w:rPr>
        <w:t>мультимедийных</w:t>
      </w:r>
      <w:proofErr w:type="spellEnd"/>
      <w:r w:rsidRPr="00120A26">
        <w:rPr>
          <w:bCs/>
          <w:color w:val="2B2B2B"/>
        </w:rPr>
        <w:t xml:space="preserve"> компонентов в составе УМК. </w:t>
      </w:r>
    </w:p>
    <w:p w:rsidR="00120A26" w:rsidRPr="00120A26" w:rsidRDefault="00120A26" w:rsidP="00120A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B2B2B"/>
        </w:rPr>
      </w:pPr>
      <w:r w:rsidRPr="00120A26">
        <w:rPr>
          <w:color w:val="2B2B2B"/>
        </w:rPr>
        <w:t>Основное преимущество “S</w:t>
      </w:r>
      <w:r w:rsidRPr="00120A26">
        <w:rPr>
          <w:color w:val="2B2B2B"/>
          <w:lang w:val="en-US"/>
        </w:rPr>
        <w:t>pot</w:t>
      </w:r>
      <w:proofErr w:type="spellStart"/>
      <w:r w:rsidRPr="00120A26">
        <w:rPr>
          <w:color w:val="2B2B2B"/>
        </w:rPr>
        <w:t>light</w:t>
      </w:r>
      <w:proofErr w:type="spellEnd"/>
      <w:r w:rsidRPr="00120A26">
        <w:rPr>
          <w:color w:val="2B2B2B"/>
        </w:rPr>
        <w:t>” — это направленность на развитие коммуникативной компетенции учащихся на ранней стадии обучения английскому языку, что по ФГОС является одной из основных целей изучения английского языка. В этом его отличие от учебников старого поколения, перегруженных грамматикой. В итоге учащиеся не могли вступить в коммуникацию, имели мало навыков социального общения на английском языке (в лучшем случае это были заученные наизусть «топики»).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>Работая по “S</w:t>
      </w:r>
      <w:r w:rsidRPr="00120A26">
        <w:rPr>
          <w:color w:val="2B2B2B"/>
          <w:lang w:val="en-US"/>
        </w:rPr>
        <w:t>pot</w:t>
      </w:r>
      <w:proofErr w:type="spellStart"/>
      <w:r w:rsidRPr="00120A26">
        <w:rPr>
          <w:color w:val="2B2B2B"/>
        </w:rPr>
        <w:t>light</w:t>
      </w:r>
      <w:proofErr w:type="spellEnd"/>
      <w:r w:rsidRPr="00120A26">
        <w:rPr>
          <w:color w:val="2B2B2B"/>
        </w:rPr>
        <w:t>”, к концу второго класса дети нау</w:t>
      </w:r>
      <w:r>
        <w:rPr>
          <w:color w:val="2B2B2B"/>
        </w:rPr>
        <w:t>чаться</w:t>
      </w:r>
      <w:r w:rsidRPr="00120A26">
        <w:rPr>
          <w:color w:val="2B2B2B"/>
        </w:rPr>
        <w:t xml:space="preserve"> рассказывать о себе, своей семье, животных, спрашивать о погоде, любимой еде, при этом используя простые грамматические конструкции с глаголом “</w:t>
      </w:r>
      <w:proofErr w:type="spellStart"/>
      <w:r w:rsidRPr="00120A26">
        <w:rPr>
          <w:color w:val="2B2B2B"/>
        </w:rPr>
        <w:t>to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be</w:t>
      </w:r>
      <w:proofErr w:type="spellEnd"/>
      <w:r w:rsidRPr="00120A26">
        <w:rPr>
          <w:color w:val="2B2B2B"/>
        </w:rPr>
        <w:t>” , “</w:t>
      </w:r>
      <w:proofErr w:type="spellStart"/>
      <w:proofErr w:type="gramStart"/>
      <w:r w:rsidRPr="00120A26">
        <w:rPr>
          <w:color w:val="2B2B2B"/>
        </w:rPr>
        <w:t>с</w:t>
      </w:r>
      <w:proofErr w:type="gramEnd"/>
      <w:r w:rsidRPr="00120A26">
        <w:rPr>
          <w:color w:val="2B2B2B"/>
        </w:rPr>
        <w:t>an</w:t>
      </w:r>
      <w:proofErr w:type="spellEnd"/>
      <w:r w:rsidRPr="00120A26">
        <w:rPr>
          <w:color w:val="2B2B2B"/>
        </w:rPr>
        <w:t>”, “</w:t>
      </w:r>
      <w:proofErr w:type="spellStart"/>
      <w:r w:rsidRPr="00120A26">
        <w:rPr>
          <w:color w:val="2B2B2B"/>
        </w:rPr>
        <w:t>have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got</w:t>
      </w:r>
      <w:proofErr w:type="spellEnd"/>
      <w:r w:rsidRPr="00120A26">
        <w:rPr>
          <w:color w:val="2B2B2B"/>
        </w:rPr>
        <w:t>” и два настоящих времени (</w:t>
      </w:r>
      <w:proofErr w:type="spellStart"/>
      <w:r w:rsidRPr="00120A26">
        <w:rPr>
          <w:color w:val="2B2B2B"/>
        </w:rPr>
        <w:t>Present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Continuous</w:t>
      </w:r>
      <w:proofErr w:type="spellEnd"/>
      <w:r w:rsidRPr="00120A26">
        <w:rPr>
          <w:color w:val="2B2B2B"/>
        </w:rPr>
        <w:t xml:space="preserve"> и </w:t>
      </w:r>
      <w:proofErr w:type="spellStart"/>
      <w:r w:rsidRPr="00120A26">
        <w:rPr>
          <w:color w:val="2B2B2B"/>
        </w:rPr>
        <w:t>Present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Simple</w:t>
      </w:r>
      <w:proofErr w:type="spellEnd"/>
      <w:r w:rsidRPr="00120A26">
        <w:rPr>
          <w:color w:val="2B2B2B"/>
        </w:rPr>
        <w:t>).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>В третьем классе в “S</w:t>
      </w:r>
      <w:r w:rsidRPr="00120A26">
        <w:rPr>
          <w:color w:val="2B2B2B"/>
          <w:lang w:val="en-US"/>
        </w:rPr>
        <w:t>pot</w:t>
      </w:r>
      <w:r w:rsidRPr="00120A26">
        <w:rPr>
          <w:color w:val="2B2B2B"/>
        </w:rPr>
        <w:t>light-3” практически не вводится новый грамматический материал, за исключением конструкций “</w:t>
      </w:r>
      <w:proofErr w:type="spellStart"/>
      <w:r w:rsidRPr="00120A26">
        <w:rPr>
          <w:color w:val="2B2B2B"/>
        </w:rPr>
        <w:t>there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is</w:t>
      </w:r>
      <w:proofErr w:type="spellEnd"/>
      <w:r w:rsidRPr="00120A26">
        <w:rPr>
          <w:color w:val="2B2B2B"/>
        </w:rPr>
        <w:t>/</w:t>
      </w:r>
      <w:proofErr w:type="spellStart"/>
      <w:r w:rsidRPr="00120A26">
        <w:rPr>
          <w:color w:val="2B2B2B"/>
        </w:rPr>
        <w:t>are</w:t>
      </w:r>
      <w:proofErr w:type="spellEnd"/>
      <w:r w:rsidRPr="00120A26">
        <w:rPr>
          <w:color w:val="2B2B2B"/>
        </w:rPr>
        <w:t>”, “</w:t>
      </w:r>
      <w:proofErr w:type="spellStart"/>
      <w:r w:rsidRPr="00120A26">
        <w:rPr>
          <w:color w:val="2B2B2B"/>
        </w:rPr>
        <w:t>these</w:t>
      </w:r>
      <w:proofErr w:type="spellEnd"/>
      <w:r w:rsidRPr="00120A26">
        <w:rPr>
          <w:color w:val="2B2B2B"/>
        </w:rPr>
        <w:t xml:space="preserve"> /</w:t>
      </w:r>
      <w:proofErr w:type="spellStart"/>
      <w:r w:rsidRPr="00120A26">
        <w:rPr>
          <w:color w:val="2B2B2B"/>
        </w:rPr>
        <w:t>those</w:t>
      </w:r>
      <w:proofErr w:type="spellEnd"/>
      <w:r w:rsidRPr="00120A26">
        <w:rPr>
          <w:color w:val="2B2B2B"/>
        </w:rPr>
        <w:t>” и “</w:t>
      </w:r>
      <w:proofErr w:type="spellStart"/>
      <w:r w:rsidRPr="00120A26">
        <w:rPr>
          <w:color w:val="2B2B2B"/>
        </w:rPr>
        <w:t>some</w:t>
      </w:r>
      <w:proofErr w:type="spellEnd"/>
      <w:r w:rsidRPr="00120A26">
        <w:rPr>
          <w:color w:val="2B2B2B"/>
        </w:rPr>
        <w:t>/</w:t>
      </w:r>
      <w:proofErr w:type="spellStart"/>
      <w:r w:rsidRPr="00120A26">
        <w:rPr>
          <w:color w:val="2B2B2B"/>
        </w:rPr>
        <w:t>any</w:t>
      </w:r>
      <w:proofErr w:type="spellEnd"/>
      <w:r w:rsidRPr="00120A26">
        <w:rPr>
          <w:color w:val="2B2B2B"/>
        </w:rPr>
        <w:t>”. Практика показала: именно это дает возможность учащимся ввести в речь то, что прошли во втором классе. Система развития по спирали (</w:t>
      </w:r>
      <w:proofErr w:type="spellStart"/>
      <w:r w:rsidRPr="00120A26">
        <w:rPr>
          <w:color w:val="2B2B2B"/>
        </w:rPr>
        <w:t>Round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up</w:t>
      </w:r>
      <w:proofErr w:type="spellEnd"/>
      <w:r w:rsidRPr="00120A26">
        <w:rPr>
          <w:color w:val="2B2B2B"/>
        </w:rPr>
        <w:t>) с многоразовым повторением пройденного материала позволяет научиться говорить детям с изначально разными способностями.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 xml:space="preserve">Важной особенностью УМК является также наличие </w:t>
      </w:r>
      <w:proofErr w:type="spellStart"/>
      <w:r w:rsidRPr="00120A26">
        <w:rPr>
          <w:color w:val="2B2B2B"/>
        </w:rPr>
        <w:t>аудиокурса</w:t>
      </w:r>
      <w:proofErr w:type="spellEnd"/>
      <w:r w:rsidRPr="00120A26">
        <w:rPr>
          <w:color w:val="2B2B2B"/>
        </w:rPr>
        <w:t xml:space="preserve"> для прослушивания на уроке и дома. Более того, согласно новому УМК, обучение всем видам речевой деятельности происходит через </w:t>
      </w:r>
      <w:proofErr w:type="spellStart"/>
      <w:r w:rsidRPr="00120A26">
        <w:rPr>
          <w:color w:val="2B2B2B"/>
        </w:rPr>
        <w:t>аудирование</w:t>
      </w:r>
      <w:proofErr w:type="spellEnd"/>
      <w:r w:rsidRPr="00120A26">
        <w:rPr>
          <w:color w:val="2B2B2B"/>
        </w:rPr>
        <w:t xml:space="preserve">. Таким образом, оно проходит по схеме: </w:t>
      </w:r>
      <w:r w:rsidRPr="00120A26">
        <w:rPr>
          <w:b/>
          <w:color w:val="2B2B2B"/>
        </w:rPr>
        <w:t>слушаю-понимаю-говор</w:t>
      </w:r>
      <w:proofErr w:type="gramStart"/>
      <w:r w:rsidRPr="00120A26">
        <w:rPr>
          <w:b/>
          <w:color w:val="2B2B2B"/>
        </w:rPr>
        <w:t>ю-</w:t>
      </w:r>
      <w:proofErr w:type="gramEnd"/>
      <w:r w:rsidRPr="00120A26">
        <w:rPr>
          <w:b/>
          <w:color w:val="2B2B2B"/>
        </w:rPr>
        <w:t xml:space="preserve"> читаю-пишу</w:t>
      </w:r>
      <w:r w:rsidRPr="00120A26">
        <w:rPr>
          <w:color w:val="2B2B2B"/>
        </w:rPr>
        <w:t>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 xml:space="preserve">Авторы предлагают вводить и отрабатывать языковые единицы и структуры не путем многократного их повторения, а путем многократного прослушивания. Этот путь выгоден тем, что способствует непроизвольному запоминанию. Обеспечить многократное </w:t>
      </w:r>
      <w:proofErr w:type="spellStart"/>
      <w:r w:rsidRPr="00120A26">
        <w:rPr>
          <w:color w:val="2B2B2B"/>
        </w:rPr>
        <w:t>аудирование</w:t>
      </w:r>
      <w:proofErr w:type="spellEnd"/>
      <w:r w:rsidRPr="00120A26">
        <w:rPr>
          <w:color w:val="2B2B2B"/>
        </w:rPr>
        <w:t xml:space="preserve"> позволяет использование </w:t>
      </w:r>
      <w:proofErr w:type="spellStart"/>
      <w:r w:rsidRPr="00120A26">
        <w:rPr>
          <w:color w:val="2B2B2B"/>
        </w:rPr>
        <w:t>аудиокурса</w:t>
      </w:r>
      <w:proofErr w:type="spellEnd"/>
      <w:r w:rsidRPr="00120A26">
        <w:rPr>
          <w:color w:val="2B2B2B"/>
        </w:rPr>
        <w:t xml:space="preserve">, он разработан как неотъемлемая часть программы и предназначен для </w:t>
      </w:r>
      <w:proofErr w:type="gramStart"/>
      <w:r w:rsidRPr="00120A26">
        <w:rPr>
          <w:color w:val="2B2B2B"/>
        </w:rPr>
        <w:t>прослушивания</w:t>
      </w:r>
      <w:proofErr w:type="gramEnd"/>
      <w:r w:rsidRPr="00120A26">
        <w:rPr>
          <w:color w:val="2B2B2B"/>
        </w:rPr>
        <w:t xml:space="preserve"> как на уроке, так и в домашних условиях. 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proofErr w:type="spellStart"/>
      <w:proofErr w:type="gramStart"/>
      <w:r w:rsidRPr="00120A26">
        <w:rPr>
          <w:color w:val="2B2B2B"/>
        </w:rPr>
        <w:lastRenderedPageBreak/>
        <w:t>Аудиокурс</w:t>
      </w:r>
      <w:proofErr w:type="spellEnd"/>
      <w:r w:rsidRPr="00120A26">
        <w:rPr>
          <w:color w:val="2B2B2B"/>
        </w:rPr>
        <w:t xml:space="preserve"> построен по принципу </w:t>
      </w:r>
      <w:r w:rsidRPr="00120A26">
        <w:rPr>
          <w:b/>
          <w:color w:val="2B2B2B"/>
        </w:rPr>
        <w:t>зрительной опоры</w:t>
      </w:r>
      <w:r w:rsidRPr="00120A26">
        <w:rPr>
          <w:color w:val="2B2B2B"/>
        </w:rPr>
        <w:t xml:space="preserve"> (каждый трек сопровождается печатным текстом и картинками), </w:t>
      </w:r>
      <w:r w:rsidRPr="00120A26">
        <w:rPr>
          <w:b/>
          <w:color w:val="2B2B2B"/>
        </w:rPr>
        <w:t>увлекательного сюжета</w:t>
      </w:r>
      <w:r w:rsidRPr="00120A26">
        <w:rPr>
          <w:color w:val="2B2B2B"/>
        </w:rPr>
        <w:t xml:space="preserve"> (каждый раздел – это не традиционный набор стихов, песен и фраз для повторения, а увлекательный рассказ из жизни героев-англичан, в канву которого вплетены все лексические и грамматические единицы, стихи и песни), </w:t>
      </w:r>
      <w:r w:rsidRPr="00120A26">
        <w:rPr>
          <w:b/>
          <w:color w:val="2B2B2B"/>
        </w:rPr>
        <w:t>многократного повторения</w:t>
      </w:r>
      <w:r w:rsidRPr="00120A26">
        <w:rPr>
          <w:color w:val="2B2B2B"/>
        </w:rPr>
        <w:t xml:space="preserve"> (отрабатываемая структура </w:t>
      </w:r>
      <w:proofErr w:type="spellStart"/>
      <w:r w:rsidRPr="00120A26">
        <w:rPr>
          <w:color w:val="2B2B2B"/>
        </w:rPr>
        <w:t>аудируется</w:t>
      </w:r>
      <w:proofErr w:type="spellEnd"/>
      <w:r w:rsidRPr="00120A26">
        <w:rPr>
          <w:color w:val="2B2B2B"/>
        </w:rPr>
        <w:t xml:space="preserve"> такое количество раз, что ежедневное прослушивание обеспечивает непроизвольное ее запоминание).</w:t>
      </w:r>
      <w:proofErr w:type="gramEnd"/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>Оригинальна  идея, предложенная авторами учебника, — учить буквы так, как они читаются, а не как произносятся в алфавите (например, букву «</w:t>
      </w:r>
      <w:proofErr w:type="spellStart"/>
      <w:r w:rsidRPr="00120A26">
        <w:rPr>
          <w:color w:val="2B2B2B"/>
        </w:rPr>
        <w:t>c</w:t>
      </w:r>
      <w:proofErr w:type="spellEnd"/>
      <w:r w:rsidRPr="00120A26">
        <w:rPr>
          <w:color w:val="2B2B2B"/>
        </w:rPr>
        <w:t>» учим как</w:t>
      </w:r>
      <w:r>
        <w:rPr>
          <w:color w:val="2B2B2B"/>
        </w:rPr>
        <w:t xml:space="preserve"> «</w:t>
      </w:r>
      <w:proofErr w:type="spellStart"/>
      <w:r>
        <w:rPr>
          <w:color w:val="2B2B2B"/>
        </w:rPr>
        <w:t>k</w:t>
      </w:r>
      <w:proofErr w:type="spellEnd"/>
      <w:r>
        <w:rPr>
          <w:color w:val="2B2B2B"/>
        </w:rPr>
        <w:t xml:space="preserve">» — </w:t>
      </w:r>
      <w:proofErr w:type="spellStart"/>
      <w:r>
        <w:rPr>
          <w:color w:val="2B2B2B"/>
        </w:rPr>
        <w:t>Cat</w:t>
      </w:r>
      <w:proofErr w:type="spellEnd"/>
      <w:r>
        <w:rPr>
          <w:color w:val="2B2B2B"/>
        </w:rPr>
        <w:t xml:space="preserve"> {</w:t>
      </w:r>
      <w:proofErr w:type="spellStart"/>
      <w:r>
        <w:rPr>
          <w:color w:val="2B2B2B"/>
        </w:rPr>
        <w:t>kat</w:t>
      </w:r>
      <w:proofErr w:type="spellEnd"/>
      <w:r>
        <w:rPr>
          <w:color w:val="2B2B2B"/>
        </w:rPr>
        <w:t>}). Она позволяет</w:t>
      </w:r>
      <w:r w:rsidRPr="00120A26">
        <w:rPr>
          <w:color w:val="2B2B2B"/>
        </w:rPr>
        <w:t xml:space="preserve"> детям быстрее и легче научиться читать и избежать путаницы. Алфавит в его оригинальном звучании выучивается позже как рифмовка.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color w:val="2B2B2B"/>
        </w:rPr>
        <w:t>Фонетический раздел есть в каждом модуле, это очень помогает учителю в постановке произношения и интонации учащихся. Научиться «красиво звучать» гораздо легче на начальной стадии обучения. Разнообразные песни и рифмовки, предлагаемые в УМК, являются хорошим фонетическим ресурсом.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rStyle w:val="a4"/>
          <w:color w:val="2B2B2B"/>
        </w:rPr>
        <w:t>Проектная технология</w:t>
      </w:r>
      <w:r w:rsidRPr="00120A26">
        <w:rPr>
          <w:color w:val="2B2B2B"/>
        </w:rPr>
        <w:t>, используемая в этом учебнике, позволяет начинать работу над мини-проектами с первого модуля. Например, проект “</w:t>
      </w:r>
      <w:proofErr w:type="spellStart"/>
      <w:r w:rsidRPr="00120A26">
        <w:rPr>
          <w:color w:val="2B2B2B"/>
        </w:rPr>
        <w:t>Му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House</w:t>
      </w:r>
      <w:proofErr w:type="spellEnd"/>
      <w:r w:rsidRPr="00120A26">
        <w:rPr>
          <w:color w:val="2B2B2B"/>
        </w:rPr>
        <w:t>” помогает отработать лексику и тренировать употребление глагола “</w:t>
      </w:r>
      <w:proofErr w:type="spellStart"/>
      <w:r w:rsidRPr="00120A26">
        <w:rPr>
          <w:color w:val="2B2B2B"/>
        </w:rPr>
        <w:t>to</w:t>
      </w:r>
      <w:proofErr w:type="spellEnd"/>
      <w:r w:rsidRPr="00120A26">
        <w:rPr>
          <w:color w:val="2B2B2B"/>
        </w:rPr>
        <w:t xml:space="preserve"> </w:t>
      </w:r>
      <w:proofErr w:type="spellStart"/>
      <w:r w:rsidRPr="00120A26">
        <w:rPr>
          <w:color w:val="2B2B2B"/>
        </w:rPr>
        <w:t>be</w:t>
      </w:r>
      <w:proofErr w:type="spellEnd"/>
      <w:r w:rsidRPr="00120A26">
        <w:rPr>
          <w:color w:val="2B2B2B"/>
        </w:rPr>
        <w:t>”. Дети с удовольствием сопровождают свои речевые высказывания рисунками, проявляя фантазию и творческие способности.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rStyle w:val="a4"/>
          <w:color w:val="2B2B2B"/>
        </w:rPr>
        <w:t xml:space="preserve">Технология ведения </w:t>
      </w:r>
      <w:proofErr w:type="spellStart"/>
      <w:r w:rsidRPr="00120A26">
        <w:rPr>
          <w:rStyle w:val="a4"/>
          <w:color w:val="2B2B2B"/>
        </w:rPr>
        <w:t>портфолио</w:t>
      </w:r>
      <w:proofErr w:type="spellEnd"/>
      <w:r w:rsidRPr="00120A26">
        <w:rPr>
          <w:rStyle w:val="apple-converted-space"/>
          <w:color w:val="2B2B2B"/>
        </w:rPr>
        <w:t> </w:t>
      </w:r>
      <w:r w:rsidRPr="00120A26">
        <w:rPr>
          <w:color w:val="2B2B2B"/>
        </w:rPr>
        <w:t>— ещё один немаловажный инструмент, заложенный в учебнике. «Языковой портфель» - одно из первых пособий, способствующих формированию навыков самостоятельной работы и самооценки. Данный вид работы позволяет учащимся раскрыть свои творческие способности, раскрепоститься, преодолеть языковой барьер,</w:t>
      </w:r>
      <w:r w:rsidRPr="00120A26">
        <w:rPr>
          <w:color w:val="2B2B2B"/>
        </w:rPr>
        <w:br/>
        <w:t>а родителям — воочию оценить достижения своих детей за период обучения. Перенос изучаемого материала в ситуацию собственного опыта определяет высокую мотивацию и стимул учащихся к выполнению заданий.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color w:val="2B2B2B"/>
        </w:rPr>
      </w:pPr>
      <w:r w:rsidRPr="00120A26">
        <w:rPr>
          <w:b/>
          <w:color w:val="2B2B2B"/>
        </w:rPr>
        <w:t>Найти идеальный учебник для всех очень трудно, а скорее всего, и невозможно,</w:t>
      </w:r>
      <w:r w:rsidRPr="00120A26">
        <w:rPr>
          <w:color w:val="2B2B2B"/>
        </w:rPr>
        <w:t xml:space="preserve"> но перечисленные выше достоинства УМК “S</w:t>
      </w:r>
      <w:r w:rsidRPr="00120A26">
        <w:rPr>
          <w:color w:val="2B2B2B"/>
          <w:lang w:val="en-US"/>
        </w:rPr>
        <w:t>pot</w:t>
      </w:r>
      <w:r w:rsidRPr="00120A26">
        <w:rPr>
          <w:color w:val="2B2B2B"/>
        </w:rPr>
        <w:t>light-2”, на мой взгляд, будут способствовать повышению качества образования в соответствии с изменившимися требованиями к обучению иностранному языку, предъявляемыми современным обществом.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noProof/>
        </w:rPr>
      </w:pPr>
      <w:r w:rsidRPr="00120A26">
        <w:rPr>
          <w:b/>
          <w:color w:val="2B2B2B"/>
        </w:rPr>
        <w:t>Основная цель обучения иностранному языку в начальной школе — заложить правильные основы и сформировать мотивацию к изучению иностранного языка.</w:t>
      </w:r>
      <w:r w:rsidRPr="00120A26">
        <w:rPr>
          <w:color w:val="2B2B2B"/>
        </w:rPr>
        <w:t xml:space="preserve"> Дети должны начинать учить английский с удовольствием, процесс обучения должен быть простым и понятным.</w:t>
      </w:r>
      <w:r w:rsidRPr="00120A26">
        <w:rPr>
          <w:noProof/>
        </w:rPr>
        <w:t xml:space="preserve"> </w:t>
      </w:r>
    </w:p>
    <w:p w:rsidR="00120A26" w:rsidRPr="00120A26" w:rsidRDefault="00120A26" w:rsidP="00120A26">
      <w:pPr>
        <w:pStyle w:val="a3"/>
        <w:shd w:val="clear" w:color="auto" w:fill="FFFFFF"/>
        <w:ind w:firstLine="851"/>
        <w:jc w:val="both"/>
        <w:rPr>
          <w:noProof/>
        </w:rPr>
      </w:pPr>
      <w:r w:rsidRPr="00120A26">
        <w:rPr>
          <w:noProof/>
        </w:rPr>
        <w:t>Источники:</w:t>
      </w:r>
    </w:p>
    <w:p w:rsidR="00120A26" w:rsidRPr="00120A26" w:rsidRDefault="00120A26" w:rsidP="00120A26">
      <w:pPr>
        <w:pStyle w:val="a3"/>
        <w:numPr>
          <w:ilvl w:val="0"/>
          <w:numId w:val="1"/>
        </w:numPr>
        <w:shd w:val="clear" w:color="auto" w:fill="FFFFFF"/>
        <w:jc w:val="both"/>
        <w:rPr>
          <w:color w:val="555555"/>
        </w:rPr>
      </w:pPr>
      <w:hyperlink r:id="rId5" w:history="1">
        <w:r w:rsidRPr="00120A26">
          <w:rPr>
            <w:rStyle w:val="a5"/>
            <w:lang w:val="en-US"/>
          </w:rPr>
          <w:t>http</w:t>
        </w:r>
        <w:r w:rsidRPr="00120A26">
          <w:rPr>
            <w:rStyle w:val="a5"/>
          </w:rPr>
          <w:t>://</w:t>
        </w:r>
        <w:proofErr w:type="spellStart"/>
        <w:r w:rsidRPr="00120A26">
          <w:rPr>
            <w:rStyle w:val="a5"/>
            <w:lang w:val="en-US"/>
          </w:rPr>
          <w:t>iyazyki</w:t>
        </w:r>
        <w:proofErr w:type="spellEnd"/>
        <w:r w:rsidRPr="00120A26">
          <w:rPr>
            <w:rStyle w:val="a5"/>
          </w:rPr>
          <w:t>.</w:t>
        </w:r>
        <w:proofErr w:type="spellStart"/>
        <w:r w:rsidRPr="00120A26">
          <w:rPr>
            <w:rStyle w:val="a5"/>
            <w:lang w:val="en-US"/>
          </w:rPr>
          <w:t>ru</w:t>
        </w:r>
        <w:proofErr w:type="spellEnd"/>
        <w:r w:rsidRPr="00120A26">
          <w:rPr>
            <w:rStyle w:val="a5"/>
          </w:rPr>
          <w:t>/</w:t>
        </w:r>
      </w:hyperlink>
      <w:r w:rsidRPr="00120A26">
        <w:rPr>
          <w:color w:val="555555"/>
        </w:rPr>
        <w:t xml:space="preserve"> </w:t>
      </w:r>
    </w:p>
    <w:p w:rsidR="00120A26" w:rsidRDefault="00120A26" w:rsidP="00120A26">
      <w:pPr>
        <w:pStyle w:val="a3"/>
        <w:numPr>
          <w:ilvl w:val="0"/>
          <w:numId w:val="1"/>
        </w:numPr>
        <w:shd w:val="clear" w:color="auto" w:fill="FFFFFF"/>
        <w:jc w:val="both"/>
        <w:rPr>
          <w:color w:val="555555"/>
        </w:rPr>
      </w:pPr>
      <w:hyperlink r:id="rId6" w:history="1">
        <w:r w:rsidRPr="00120A26">
          <w:rPr>
            <w:rStyle w:val="a5"/>
            <w:lang w:val="en-US"/>
          </w:rPr>
          <w:t>http</w:t>
        </w:r>
        <w:r w:rsidRPr="00120A26">
          <w:rPr>
            <w:rStyle w:val="a5"/>
          </w:rPr>
          <w:t>://</w:t>
        </w:r>
        <w:r w:rsidRPr="00120A26">
          <w:rPr>
            <w:rStyle w:val="a5"/>
            <w:lang w:val="en-US"/>
          </w:rPr>
          <w:t>www</w:t>
        </w:r>
        <w:r w:rsidRPr="00120A26">
          <w:rPr>
            <w:rStyle w:val="a5"/>
          </w:rPr>
          <w:t>.</w:t>
        </w:r>
        <w:proofErr w:type="spellStart"/>
        <w:r w:rsidRPr="00120A26">
          <w:rPr>
            <w:rStyle w:val="a5"/>
            <w:lang w:val="en-US"/>
          </w:rPr>
          <w:t>prosv</w:t>
        </w:r>
        <w:proofErr w:type="spellEnd"/>
        <w:r w:rsidRPr="00120A26">
          <w:rPr>
            <w:rStyle w:val="a5"/>
          </w:rPr>
          <w:t>.</w:t>
        </w:r>
        <w:proofErr w:type="spellStart"/>
        <w:r w:rsidRPr="00120A26">
          <w:rPr>
            <w:rStyle w:val="a5"/>
            <w:lang w:val="en-US"/>
          </w:rPr>
          <w:t>ru</w:t>
        </w:r>
        <w:proofErr w:type="spellEnd"/>
        <w:r w:rsidRPr="00120A26">
          <w:rPr>
            <w:rStyle w:val="a5"/>
          </w:rPr>
          <w:t>/</w:t>
        </w:r>
      </w:hyperlink>
      <w:r w:rsidRPr="00120A26">
        <w:rPr>
          <w:color w:val="555555"/>
        </w:rPr>
        <w:t xml:space="preserve"> </w:t>
      </w:r>
    </w:p>
    <w:p w:rsidR="00120A26" w:rsidRPr="00120A26" w:rsidRDefault="00120A26" w:rsidP="00120A26">
      <w:pPr>
        <w:pStyle w:val="a3"/>
        <w:shd w:val="clear" w:color="auto" w:fill="FFFFFF"/>
        <w:jc w:val="right"/>
        <w:rPr>
          <w:color w:val="555555"/>
        </w:rPr>
      </w:pPr>
      <w:r>
        <w:rPr>
          <w:color w:val="555555"/>
        </w:rPr>
        <w:t xml:space="preserve">Руководитель ШМО: </w:t>
      </w:r>
      <w:proofErr w:type="spellStart"/>
      <w:r>
        <w:rPr>
          <w:color w:val="555555"/>
        </w:rPr>
        <w:t>Ясевич</w:t>
      </w:r>
      <w:proofErr w:type="spellEnd"/>
      <w:r>
        <w:rPr>
          <w:color w:val="555555"/>
        </w:rPr>
        <w:t xml:space="preserve"> Е.А.</w:t>
      </w:r>
    </w:p>
    <w:p w:rsidR="00120A26" w:rsidRPr="004B00E4" w:rsidRDefault="00120A26" w:rsidP="00120A26">
      <w:pPr>
        <w:pStyle w:val="a3"/>
        <w:shd w:val="clear" w:color="auto" w:fill="FFFFFF"/>
        <w:ind w:firstLine="851"/>
        <w:jc w:val="both"/>
        <w:rPr>
          <w:color w:val="555555"/>
          <w:sz w:val="28"/>
          <w:szCs w:val="28"/>
        </w:rPr>
      </w:pPr>
    </w:p>
    <w:p w:rsidR="00002763" w:rsidRDefault="00002763"/>
    <w:sectPr w:rsidR="00002763" w:rsidSect="00120A2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78DD"/>
    <w:multiLevelType w:val="hybridMultilevel"/>
    <w:tmpl w:val="C56675A2"/>
    <w:lvl w:ilvl="0" w:tplc="3CDE6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0A26"/>
    <w:rsid w:val="00002763"/>
    <w:rsid w:val="00017569"/>
    <w:rsid w:val="00020229"/>
    <w:rsid w:val="00064E4B"/>
    <w:rsid w:val="00072D07"/>
    <w:rsid w:val="00120A26"/>
    <w:rsid w:val="001502DA"/>
    <w:rsid w:val="00204A95"/>
    <w:rsid w:val="00247BA0"/>
    <w:rsid w:val="002E6A64"/>
    <w:rsid w:val="00300FB8"/>
    <w:rsid w:val="00303603"/>
    <w:rsid w:val="0036241F"/>
    <w:rsid w:val="003F0B99"/>
    <w:rsid w:val="00751742"/>
    <w:rsid w:val="007B4D08"/>
    <w:rsid w:val="00881D45"/>
    <w:rsid w:val="00CA32D2"/>
    <w:rsid w:val="00CA7D92"/>
    <w:rsid w:val="00D10E59"/>
    <w:rsid w:val="00E3590F"/>
    <w:rsid w:val="00E94114"/>
    <w:rsid w:val="00F6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0A26"/>
    <w:rPr>
      <w:b/>
      <w:bCs/>
    </w:rPr>
  </w:style>
  <w:style w:type="character" w:customStyle="1" w:styleId="apple-converted-space">
    <w:name w:val="apple-converted-space"/>
    <w:basedOn w:val="a0"/>
    <w:rsid w:val="00120A26"/>
  </w:style>
  <w:style w:type="character" w:styleId="a5">
    <w:name w:val="Hyperlink"/>
    <w:basedOn w:val="a0"/>
    <w:uiPriority w:val="99"/>
    <w:unhideWhenUsed/>
    <w:rsid w:val="00120A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" TargetMode="External"/><Relationship Id="rId5" Type="http://schemas.openxmlformats.org/officeDocument/2006/relationships/hyperlink" Target="http://iyazyk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879</Words>
  <Characters>5011</Characters>
  <Application>Microsoft Office Word</Application>
  <DocSecurity>0</DocSecurity>
  <Lines>41</Lines>
  <Paragraphs>11</Paragraphs>
  <ScaleCrop>false</ScaleCrop>
  <Company>DG Win&amp;Soft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2017-10-15T12:18:00Z</dcterms:created>
  <dcterms:modified xsi:type="dcterms:W3CDTF">2017-10-15T12:24:00Z</dcterms:modified>
</cp:coreProperties>
</file>