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99" w:rsidRPr="00186899" w:rsidRDefault="00186899" w:rsidP="0018689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186899">
        <w:rPr>
          <w:b/>
          <w:color w:val="000000"/>
          <w:sz w:val="36"/>
          <w:szCs w:val="36"/>
        </w:rPr>
        <w:t>Профессиональные стандарты: нормативная база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Трудовой кодекс Российской Федерации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5. Трудовое законодательство и иные акты, содержащие нормы трудового права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57. Содержание трудового договора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195.1. Понятия квалификации работника, профессионального стандарта Квалификация работника – уровень знаний, умений, профессиональных навыков и опыта работы работника. Профессиональный стандарт – характеристика квалификации, необходимой работнику для осуществления определенного вида профессиональной деятельности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195.2. Порядок разработки и утверждения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195.3. Порядок применения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197. 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Федеральный закон от 29.12.2012 г. №273-ФЗ "Об образовании в Российской Федерации"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пункт 2 часть 5 статья 47. Правовой статус педагогических работников. Права и свободы педагогических работников, гарантии их реализации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27.06.2016 № 584 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 (в редакции Постановления Правительства Российской Федерации от 23 сентября 2014 г. № 970)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5 августа 2013 г. № 661 «Об утверждении Правил разработки, утверждения федеральных государственных образовательных стандартов и внесения в них изменений» (в редакции Постановления Правительства Российской Федерации от 12 апреля 2016 г. № 295).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 xml:space="preserve">Приказ Минобрнауки России от 18.11.2013 N 1245 (ред. от 29.06.2015) "Об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17 сентября 2009 г.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1136" 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Минобрнауки России от 05.06.2014 N 632 (ред. от 25.11.2016) 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N 355"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Приказы Министерства труда и социальной защиты Российской Федерации: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147н «Об утверждении макета профессионального стандарта» (с изменениями от 29 сентября 2014 г. № 665н)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148н «Об утверждении уровней квалификаций в целях подготовки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апреля 2013 г. № 170н «Об утверждении методических рекомендаций по разработке профессионального стандарта»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lastRenderedPageBreak/>
        <w:t>- от 30 сентября 2014 г. № 671н «Об утверждении методических рекомендаций по организации» профессионально-общественного обсуждения и экспертизы проектов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сентября 2014 г. № 667н «О реестре профессиональных стандартов (перечне видов профессиональной деятельности)»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Министерства труда и социальной защиты Российской Федерации от 04.04.2016 N 14-0/10/В-2253 (вместе с "Информацией Министерства труда и социальной защиты Российской Федерации по вопросам применения профессиональных стандартов").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Минтруда России от 04.04.2016 N 14-0/10/В-2253 "Ответы на типовые вопросы по применению профессиональных стандартов" (вместе с "Информацией Министерства труда и социальной защиты Российской Федерации по вопросам применения профессиональных стандартов")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«18» октября 2013 г. № 544 н ««Об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25 декабря 2014 года № 1115 н «О внесении изменений в приказ Министерства труда и социальной защиты Российской Федерации от «18» октября 2013 г.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(введение профстандартов с 01.01.2017).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24 июля 2015 г. N 514н "Об утверждении профессионального стандарта "Педагог-психолог (психолог в сфере образования)"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610н "Об утверждении профессионального стандарта "Повар"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613н "Об утверждении профессионального стандарта "Педагог дополнительного образования детей и взрослых"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10 января 2017 г. N 10н "Об утверждении профессионального стандарта "Специалист в области воспитания"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11 декабря 2015 г. N 1010н "Об утверждении профессионального стандарта "Работник по обеспечению охраны образовательных организаций"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Информационное письмо Общероссийского Профсоюза образования от 10 марта 2017 г. N 122 "Об актуальных вопросах применения профессиональных стандартов"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 xml:space="preserve">Письмо Минобрнауки России N 08-415, Общероссийского Профсоюза образования N 124 от 23.03.2015 "О реализации права педагогических работников на дополнительное профессиональное образование" (вместе с "Разъяснениями по реализации права педагогических работников на дополнительное профессиональное образование")утверждены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3"/>
          <w:attr w:name="Day" w:val="12"/>
          <w:attr w:name="Month" w:val="9"/>
          <w:attr w:name="ls" w:val="trans"/>
        </w:smartTagPr>
        <w:r w:rsidRPr="00186899">
          <w:rPr>
            <w:color w:val="000000"/>
            <w:sz w:val="28"/>
            <w:szCs w:val="28"/>
          </w:rPr>
          <w:t xml:space="preserve">12 сентября </w:t>
        </w:r>
        <w:smartTag w:uri="urn:schemas-microsoft-com:office:smarttags" w:element="metricconverter">
          <w:smartTagPr>
            <w:attr w:name="ProductID" w:val="2013 г"/>
          </w:smartTagPr>
          <w:r w:rsidRPr="00186899">
            <w:rPr>
              <w:color w:val="000000"/>
              <w:sz w:val="28"/>
              <w:szCs w:val="28"/>
            </w:rPr>
            <w:t>2013 г</w:t>
          </w:r>
        </w:smartTag>
        <w:r w:rsidRPr="00186899">
          <w:rPr>
            <w:color w:val="000000"/>
            <w:sz w:val="28"/>
            <w:szCs w:val="28"/>
          </w:rPr>
          <w:t>.</w:t>
        </w:r>
      </w:smartTag>
      <w:r w:rsidRPr="00186899">
        <w:rPr>
          <w:color w:val="000000"/>
          <w:sz w:val="28"/>
          <w:szCs w:val="28"/>
        </w:rPr>
        <w:t xml:space="preserve">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Year" w:val="2009"/>
          <w:attr w:name="Day" w:val="17"/>
          <w:attr w:name="Month" w:val="9"/>
          <w:attr w:name="ls" w:val="trans"/>
        </w:smartTagPr>
        <w:r w:rsidRPr="00186899">
          <w:rPr>
            <w:color w:val="000000"/>
            <w:sz w:val="28"/>
            <w:szCs w:val="28"/>
          </w:rPr>
          <w:t xml:space="preserve">17 сентября </w:t>
        </w:r>
        <w:smartTag w:uri="urn:schemas-microsoft-com:office:smarttags" w:element="metricconverter">
          <w:smartTagPr>
            <w:attr w:name="ProductID" w:val="2009 г"/>
          </w:smartTagPr>
          <w:r w:rsidRPr="00186899">
            <w:rPr>
              <w:color w:val="000000"/>
              <w:sz w:val="28"/>
              <w:szCs w:val="28"/>
            </w:rPr>
            <w:t>2009 г</w:t>
          </w:r>
        </w:smartTag>
        <w:r w:rsidRPr="00186899">
          <w:rPr>
            <w:color w:val="000000"/>
            <w:sz w:val="28"/>
            <w:szCs w:val="28"/>
          </w:rPr>
          <w:t>.</w:t>
        </w:r>
      </w:smartTag>
      <w:r w:rsidRPr="00186899">
        <w:rPr>
          <w:color w:val="000000"/>
          <w:sz w:val="28"/>
          <w:szCs w:val="28"/>
        </w:rPr>
        <w:t xml:space="preserve">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</w:t>
      </w:r>
      <w:r w:rsidRPr="00186899">
        <w:rPr>
          <w:sz w:val="28"/>
          <w:szCs w:val="28"/>
        </w:rPr>
        <w:t xml:space="preserve"> </w:t>
      </w:r>
      <w:r w:rsidRPr="00186899">
        <w:rPr>
          <w:color w:val="000000"/>
          <w:sz w:val="28"/>
          <w:szCs w:val="28"/>
        </w:rPr>
        <w:t>Профессиональные стандарты: нормативная база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Трудовой кодекс Российской Федерации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5. Трудовое законодательство и иные акты, содержащие нормы трудового права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57. Содержание трудового договора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195.1. Понятия квалификации работника, профессионального стандарта Квалификация работника – уровень знаний, умений, профессиональных навыков и опыта работы работника. Профессиональный стандарт – характеристика квалификации, необходимой работнику для осуществления определенного вида профессиональной деятельности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195.2. Порядок разработки и утверждения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195.3. Порядок применения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197. 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Федеральный закон от 29.12.2012 г. №273-ФЗ "Об образовании в Российской Федерации"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пункт 2 часть 5 статья 47. Правовой статус педагогических работников. Права и свободы педагогических работников, гарантии их реализации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27.06.2016 № 584 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 (в редакции Постановления Правительства Российской Федерации от 23 сентября 2014 г. № 970)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5 августа 2013 г. № 661 «Об утверждении Правил разработки, утверждения федеральных государственных образовательных стандартов и внесения в них изменений» (в редакции Постановления Правительства Российской Федерации от 12 апреля 2016 г. № 295).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 xml:space="preserve">Приказ Минобрнауки России от 18.11.2013 N 1245 (ред. от 29.06.2015) "Об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17 сентября 2009 г.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1136" 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Минобрнауки России от 05.06.2014 N 632 (ред. от 25.11.2016) 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N 355"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Приказы Министерства труда и социальной защиты Российской Федерации: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147н «Об утверждении макета профессионального стандарта» (с изменениями от 29 сентября 2014 г. № 665н)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148н «Об утверждении уровней квалификаций в целях подготовки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апреля 2013 г. № 170н «Об утверждении методических рекомендаций по разработке профессионального стандарта»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30 сентября 2014 г. № 671н «Об утверждении методических рекомендаций по организации» профессионально-общественного обсуждения и экспертизы проектов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сентября 2014 г. № 667н «О реестре профессиональных стандартов (перечне видов профессиональной деятельности)»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Министерства труда и социальной защиты Российской Федерации от 04.04.2016 N 14-0/10/В-2253 (вместе с "Информацией Министерства труда и социальной защиты Российской Федерации по вопросам применения профессиональных стандартов").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Минтруда России от 04.04.2016 N 14-0/10/В-2253 "Ответы на типовые вопросы по применению профессиональных стандартов" (вместе с "Информацией Министерства труда и социальной защиты Российской Федерации по вопросам применения профессиональных стандартов")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«18» октября 2013 г. № 544 н ««Об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25 декабря 2014 года № 1115 н «О внесении изменений в приказ Министерства труда и социальной защиты Российской Федерации от «18» октября 2013 г.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(введение профстандартов с 01.01.2017).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24 июля 2015 г. N 514н "Об утверждении профессионального стандарта "Педагог-психолог (психолог в сфере образования)"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610н "Об утверждении профессионального стандарта "Повар"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613н "Об утверждении профессионального стандарта "Педагог дополнительного образования детей и взрослых"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10 января 2017 г. N 10н "Об утверждении профессионального стандарта "Специалист в области воспитания"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11 декабря 2015 г. N 1010н "Об утверждении профессионального стандарта "Работник по обеспечению охраны образовательных организаций"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Информационное письмо Общероссийского Профсоюза образования от 10 марта 2017 г. N 122 "Об актуальных вопросах применения профессиональных стандартов"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Минобрнауки России N 08-415, Общероссийского Профсоюза образования N 124 от 23.03.2015 "О реализации права педагогических работников на дополнительное профессиональное образование" (вместе с "Разъяснениями по реализации права педагогических работников на дополнительное Профессиональные стандарты: нормативная база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Трудовой кодекс Российской Федерации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5. Трудовое законодательство и иные акты, содержащие нормы трудового права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57. Содержание трудового договора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195.1. Понятия квалификации работника, профессионального стандарта Квалификация работника – уровень знаний, умений, профессиональных навыков и опыта работы работника. Профессиональный стандарт – характеристика квалификации, необходимой работнику для осуществления определенного вида профессиональной деятельности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195.2. Порядок разработки и утверждения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195.3. Порядок применения профессиональных стандартов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статья 197. 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Федеральный закон от 29.12.2012 г. №273-ФЗ "Об образовании в Российской Федерации"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пункт 2 часть 5 статья 47. Правовой статус педагогических работников. Права и свободы педагогических работников, гарантии их реализации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27.06.2016 № 584 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 (в редакции Постановления Правительства Российской Федерации от 23 сентября 2014 г. № 970)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Постановление Правительства Российской Федерации от 5 августа 2013 г. № 661 «Об утверждении Правил разработки, утверждения федеральных государственных образовательных стандартов и внесения в них изменений» (в редакции Постановления Правительства Российской Федерации от 12 апреля 2016 г. № 295).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 xml:space="preserve">Приказ Минобрнауки России от 18.11.2013 N 1245 (ред. от 29.06.2015) "Об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17 сентября 2009 г.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1136" 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Минобрнауки России от 05.06.2014 N 632 (ред. от 25.11.2016) 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N 355"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Приказы Министерства труда и социальной защиты Российской Федерации: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147н «Об утверждении макета профессионального стандарта» (с изменениями от 29 сентября 2014 г. № 665н)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12 апреля 2013 г. № 148н «Об утверждении уровней квалификаций в целях подготовки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апреля 2013 г. № 170н «Об утверждении методических рекомендаций по разработке профессионального стандарта»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30 сентября 2014 г. № 671н «Об утверждении методических рекомендаций по организации» профессионально-общественного обсуждения и экспертизы проектов профессиональных стандартов»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- от 29 сентября 2014 г. № 667н «О реестре профессиональных стандартов (перечне видов профессиональной деятельности)»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Министерства труда и социальной защиты Российской Федерации от 04.04.2016 N 14-0/10/В-2253 (вместе с "Информацией Министерства труда и социальной защиты Российской Федерации по вопросам применения профессиональных стандартов").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Минтруда России от 04.04.2016 N 14-0/10/В-2253 "Ответы на типовые вопросы по применению профессиональных стандартов" (вместе с "Информацией Министерства труда и социальной защиты Российской Федерации по вопросам применения профессиональных стандартов")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«18» октября 2013 г. № 544 н ««Об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25 декабря 2014 года № 1115 н «О внесении изменений в приказ Министерства труда и социальной защиты Российской Федерации от «18» октября 2013 г.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(введение профстандартов с 01.01.2017).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24 июля 2015 г. N 514н "Об утверждении профессионального стандарта "Педагог-психолог (психолог в сфере образования)"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610н "Об утверждении профессионального стандарта "Повар"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8 сентября 2015 г. N 613н "Об утверждении профессионального стандарта "Педагог дополнительного образования детей и взрослых"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10 января 2017 г. N 10н "Об утверждении профессионального стандарта "Специалист в области воспитания"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Приказ Министерства труда и социальной защиты Российской Федерации от 11 декабря 2015 г. N 1010н "Об утверждении профессионального стандарта "Работник по обеспечению охраны образовательных организаций"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899">
        <w:rPr>
          <w:color w:val="000000"/>
          <w:sz w:val="28"/>
          <w:szCs w:val="28"/>
        </w:rPr>
        <w:t>Информационное письмо Общероссийского Профсоюза образования от 10 марта 2017 г. N 122 "Об актуальных вопросах применения профессиональных стандартов"</w:t>
      </w: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899" w:rsidRPr="00186899" w:rsidRDefault="00186899" w:rsidP="0018689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86899">
        <w:rPr>
          <w:color w:val="000000"/>
          <w:sz w:val="28"/>
          <w:szCs w:val="28"/>
        </w:rPr>
        <w:t>Письмо Минобрнауки России N 08-415, Общероссийского Профсоюза образования N 124 от 23.03.2015 "О реализации права педагогических работников на дополнительное профессиональное образование" (вместе с "Разъяснениями по реализации права педагогических работников на дополнительное профессиональное образование")</w:t>
      </w:r>
    </w:p>
    <w:sectPr w:rsidR="00186899" w:rsidRPr="0018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2DCD"/>
    <w:multiLevelType w:val="multilevel"/>
    <w:tmpl w:val="BDB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00"/>
    <w:rsid w:val="00186899"/>
    <w:rsid w:val="00235C99"/>
    <w:rsid w:val="00577000"/>
    <w:rsid w:val="00C41312"/>
    <w:rsid w:val="00E3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899"/>
    <w:rPr>
      <w:b/>
      <w:bCs/>
    </w:rPr>
  </w:style>
  <w:style w:type="character" w:styleId="a5">
    <w:name w:val="Hyperlink"/>
    <w:basedOn w:val="a0"/>
    <w:uiPriority w:val="99"/>
    <w:semiHidden/>
    <w:unhideWhenUsed/>
    <w:rsid w:val="001868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899"/>
    <w:rPr>
      <w:b/>
      <w:bCs/>
    </w:rPr>
  </w:style>
  <w:style w:type="character" w:styleId="a5">
    <w:name w:val="Hyperlink"/>
    <w:basedOn w:val="a0"/>
    <w:uiPriority w:val="99"/>
    <w:semiHidden/>
    <w:unhideWhenUsed/>
    <w:rsid w:val="00186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2020-04-07T13:38:00Z</dcterms:created>
  <dcterms:modified xsi:type="dcterms:W3CDTF">2020-04-07T13:38:00Z</dcterms:modified>
</cp:coreProperties>
</file>