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Педагогический состав МБУ ДО « Центр детского творчества»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 01.0</w:t>
      </w:r>
      <w:r>
        <w:rPr>
          <w:rFonts w:cs="Times New Roman" w:ascii="Times New Roman" w:hAnsi="Times New Roman"/>
          <w:b/>
          <w:sz w:val="24"/>
          <w:szCs w:val="24"/>
        </w:rPr>
        <w:t>9</w:t>
      </w:r>
      <w:r>
        <w:rPr>
          <w:rFonts w:cs="Times New Roman" w:ascii="Times New Roman" w:hAnsi="Times New Roman"/>
          <w:b/>
          <w:sz w:val="24"/>
          <w:szCs w:val="24"/>
        </w:rPr>
        <w:t>.2025</w:t>
      </w:r>
    </w:p>
    <w:tbl>
      <w:tblPr>
        <w:tblStyle w:val="a3"/>
        <w:tblW w:w="15465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2234"/>
        <w:gridCol w:w="1701"/>
        <w:gridCol w:w="1839"/>
        <w:gridCol w:w="2490"/>
        <w:gridCol w:w="3286"/>
        <w:gridCol w:w="1142"/>
        <w:gridCol w:w="1170"/>
        <w:gridCol w:w="1601"/>
      </w:tblGrid>
      <w:tr>
        <w:trPr/>
        <w:tc>
          <w:tcPr>
            <w:tcW w:w="223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ФИО</w:t>
            </w:r>
          </w:p>
        </w:tc>
        <w:tc>
          <w:tcPr>
            <w:tcW w:w="17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Занимаемая должность</w:t>
            </w:r>
          </w:p>
        </w:tc>
        <w:tc>
          <w:tcPr>
            <w:tcW w:w="43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Уровень образования</w:t>
            </w:r>
          </w:p>
        </w:tc>
        <w:tc>
          <w:tcPr>
            <w:tcW w:w="328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tLeast" w:line="189" w:before="0" w:after="0"/>
              <w:jc w:val="start"/>
              <w:textAlignment w:val="baseline"/>
              <w:rPr>
                <w:rFonts w:ascii="Times New Roman" w:hAnsi="Times New Roman" w:eastAsia="Times New Roman" w:cs="Times New Roman"/>
                <w:b/>
                <w:i/>
                <w:i/>
                <w:color w:val="444444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444444"/>
                <w:kern w:val="0"/>
                <w:sz w:val="24"/>
                <w:szCs w:val="24"/>
                <w:lang w:val="ru-RU" w:eastAsia="ru-RU" w:bidi="ar-SA"/>
              </w:rPr>
              <w:t>Повышение квалификации и (или) профессиональная переподготовка (при наличии)</w:t>
              <w:b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11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Общий стаж работы</w:t>
            </w:r>
          </w:p>
        </w:tc>
        <w:tc>
          <w:tcPr>
            <w:tcW w:w="117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tLeast" w:line="189" w:before="0" w:after="0"/>
              <w:jc w:val="start"/>
              <w:textAlignment w:val="baseline"/>
              <w:rPr>
                <w:rFonts w:ascii="Times New Roman" w:hAnsi="Times New Roman" w:eastAsia="Times New Roman" w:cs="Times New Roman"/>
                <w:b/>
                <w:i/>
                <w:i/>
                <w:color w:val="444444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444444"/>
                <w:kern w:val="0"/>
                <w:sz w:val="24"/>
                <w:szCs w:val="24"/>
                <w:lang w:val="ru-RU" w:eastAsia="ru-RU" w:bidi="ar-SA"/>
              </w:rPr>
              <w:t>Стаж работы по специальности</w:t>
              <w:b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tLeast" w:line="189" w:before="0" w:after="0"/>
              <w:jc w:val="start"/>
              <w:textAlignment w:val="baseline"/>
              <w:rPr>
                <w:rFonts w:ascii="Times New Roman" w:hAnsi="Times New Roman" w:eastAsia="Times New Roman" w:cs="Times New Roman"/>
                <w:b/>
                <w:i/>
                <w:i/>
                <w:color w:val="444444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444444"/>
                <w:kern w:val="0"/>
                <w:sz w:val="24"/>
                <w:szCs w:val="24"/>
                <w:lang w:val="ru-RU" w:eastAsia="ru-RU" w:bidi="ar-SA"/>
              </w:rPr>
              <w:t>Преподаваемые учебные предметы, курсы, дисциплины (модули).</w:t>
              <w:b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W w:w="22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квалификация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444444"/>
                <w:kern w:val="0"/>
                <w:sz w:val="24"/>
                <w:szCs w:val="24"/>
                <w:lang w:val="ru-RU" w:eastAsia="ru-RU" w:bidi="ar-SA"/>
              </w:rPr>
              <w:t>наименование направления подготовки и (или) специальности</w:t>
            </w:r>
          </w:p>
        </w:tc>
        <w:tc>
          <w:tcPr>
            <w:tcW w:w="328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5" w:hRule="atLeast"/>
        </w:trPr>
        <w:tc>
          <w:tcPr>
            <w:tcW w:w="223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Баженова Екатерина Вячеславовна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</w:t>
            </w:r>
          </w:p>
        </w:tc>
        <w:tc>
          <w:tcPr>
            <w:tcW w:w="43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полное среднее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№4»</w:t>
            </w:r>
          </w:p>
        </w:tc>
        <w:tc>
          <w:tcPr>
            <w:tcW w:w="3286" w:type="dxa"/>
            <w:vMerge w:val="restart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ЦРТДиЮНО</w:t>
            </w:r>
          </w:p>
          <w:p>
            <w:pPr>
              <w:pStyle w:val="Normal"/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Дистант52</w:t>
            </w:r>
          </w:p>
          <w:p>
            <w:pPr>
              <w:pStyle w:val="Normal"/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«Разработка ДООП для новых мест в рамках нацпроекта «Образование» в 2024г.</w:t>
            </w:r>
          </w:p>
        </w:tc>
        <w:tc>
          <w:tcPr>
            <w:tcW w:w="11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37лет</w:t>
            </w:r>
          </w:p>
        </w:tc>
        <w:tc>
          <w:tcPr>
            <w:tcW w:w="117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34года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6" w:hRule="atLeast"/>
        </w:trPr>
        <w:tc>
          <w:tcPr>
            <w:tcW w:w="22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8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223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Радостина Елена Александровна</w:t>
            </w:r>
          </w:p>
        </w:tc>
        <w:tc>
          <w:tcPr>
            <w:tcW w:w="17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 дополнительного образования</w:t>
            </w:r>
          </w:p>
        </w:tc>
        <w:tc>
          <w:tcPr>
            <w:tcW w:w="43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среднее специальное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Донецкое педагогическое училище</w:t>
            </w:r>
          </w:p>
        </w:tc>
        <w:tc>
          <w:tcPr>
            <w:tcW w:w="3286" w:type="dxa"/>
            <w:vMerge w:val="restart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Московская Международная Академия хореографии</w:t>
            </w:r>
          </w:p>
          <w:p>
            <w:pPr>
              <w:pStyle w:val="Style16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Учебная и деловая программа в рамках V Всероссийского форума хореографов и балетмейстеров ансамблей танца России в г.Москва</w:t>
            </w:r>
          </w:p>
          <w:p>
            <w:pPr>
              <w:pStyle w:val="Style16"/>
              <w:widowControl/>
              <w:suppressAutoHyphens w:val="true"/>
              <w:spacing w:lineRule="auto" w:line="240" w:before="0" w:after="200"/>
              <w:jc w:val="star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72часа в 2024г.</w:t>
            </w:r>
          </w:p>
        </w:tc>
        <w:tc>
          <w:tcPr>
            <w:tcW w:w="11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37лет</w:t>
            </w:r>
          </w:p>
        </w:tc>
        <w:tc>
          <w:tcPr>
            <w:tcW w:w="117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25лет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937" w:hRule="atLeast"/>
        </w:trPr>
        <w:tc>
          <w:tcPr>
            <w:tcW w:w="22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начальных классов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преподаватель в начальных классах общеобразовательной школы</w:t>
            </w:r>
          </w:p>
        </w:tc>
        <w:tc>
          <w:tcPr>
            <w:tcW w:w="328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1" w:hRule="atLeast"/>
        </w:trPr>
        <w:tc>
          <w:tcPr>
            <w:tcW w:w="223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Удалова Мария Викторовна</w:t>
            </w:r>
          </w:p>
        </w:tc>
        <w:tc>
          <w:tcPr>
            <w:tcW w:w="17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методист</w:t>
            </w:r>
          </w:p>
        </w:tc>
        <w:tc>
          <w:tcPr>
            <w:tcW w:w="43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высшее профессиональное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ГОУ ВПО «Нижегородский государственный технический университет» в 2005г</w:t>
            </w:r>
          </w:p>
        </w:tc>
        <w:tc>
          <w:tcPr>
            <w:tcW w:w="328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АНООДПО Академия «Альтернатива» в 2023г. Школа методистов ОДО «Новые образовательные практики» 144часа.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АНО «Диалог»2023г. курс «Академия госпабликов»;</w:t>
            </w:r>
          </w:p>
          <w:p>
            <w:pPr>
              <w:pStyle w:val="Style16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ФГБОУ ДО ФЦДО</w:t>
            </w:r>
          </w:p>
          <w:p>
            <w:pPr>
              <w:pStyle w:val="Style16"/>
              <w:widowControl/>
              <w:suppressAutoHyphens w:val="true"/>
              <w:spacing w:lineRule="auto" w:line="240" w:before="0" w:after="200"/>
              <w:jc w:val="start"/>
              <w:rPr>
                <w:rFonts w:ascii="Times New Roman" w:hAnsi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Реализация ДООП различных направленностей в рамках задач  ФП «Успех каждого ребенка» нацпроекта «Образование» для педагогических и управленческих работников» в 2024г.</w:t>
            </w:r>
          </w:p>
        </w:tc>
        <w:tc>
          <w:tcPr>
            <w:tcW w:w="11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22года</w:t>
            </w:r>
          </w:p>
        </w:tc>
        <w:tc>
          <w:tcPr>
            <w:tcW w:w="117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3года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22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магистр техники и технологии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направлению «Информатика и вычислительная техника»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8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7" w:hRule="atLeast"/>
        </w:trPr>
        <w:tc>
          <w:tcPr>
            <w:tcW w:w="223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Ситунина Татьяна Владимировна</w:t>
            </w:r>
          </w:p>
        </w:tc>
        <w:tc>
          <w:tcPr>
            <w:tcW w:w="17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методист</w:t>
            </w:r>
          </w:p>
        </w:tc>
        <w:tc>
          <w:tcPr>
            <w:tcW w:w="43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Высшее профессиональное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ФГБОУ ВПО «НГУ им. Н.И.Лобачевского» в 2013г.</w:t>
            </w:r>
          </w:p>
        </w:tc>
        <w:tc>
          <w:tcPr>
            <w:tcW w:w="3286" w:type="dxa"/>
            <w:vMerge w:val="restart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  <w:p>
            <w:pPr>
              <w:pStyle w:val="Normal"/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профессиональная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переподготовка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 2025г.</w:t>
            </w:r>
          </w:p>
          <w:p>
            <w:pPr>
              <w:pStyle w:val="Normal"/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«Организация методической работы в образовательной организации среднего профессионального и дополнительного образования, разработанной в соответствии с ФГОС и ФЗ №273»</w:t>
            </w:r>
          </w:p>
        </w:tc>
        <w:tc>
          <w:tcPr>
            <w:tcW w:w="11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14лет</w:t>
            </w:r>
          </w:p>
        </w:tc>
        <w:tc>
          <w:tcPr>
            <w:tcW w:w="117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1год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56" w:hRule="atLeast"/>
        </w:trPr>
        <w:tc>
          <w:tcPr>
            <w:tcW w:w="22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экономист-менеджер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Экономика и управление на предприятии (в машиностроении)</w:t>
            </w:r>
          </w:p>
        </w:tc>
        <w:tc>
          <w:tcPr>
            <w:tcW w:w="328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1" w:hRule="atLeast"/>
        </w:trPr>
        <w:tc>
          <w:tcPr>
            <w:tcW w:w="223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Тимина Ирина Александровна</w:t>
            </w:r>
          </w:p>
        </w:tc>
        <w:tc>
          <w:tcPr>
            <w:tcW w:w="17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</w:t>
            </w:r>
          </w:p>
        </w:tc>
        <w:tc>
          <w:tcPr>
            <w:tcW w:w="43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Высшее педагогическое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ФГБОУ ВО «Нижегородский государственный педагогический университет имени Козьмы Минина» в 2018г.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8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ГБОУ ДПО «НИРО» в 2024г. профессиональная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переподготовка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по программе «Логопедия»</w:t>
            </w:r>
          </w:p>
        </w:tc>
        <w:tc>
          <w:tcPr>
            <w:tcW w:w="11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6лет</w:t>
            </w:r>
          </w:p>
        </w:tc>
        <w:tc>
          <w:tcPr>
            <w:tcW w:w="117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6лет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22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магистр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Психолого-педагогическое образование</w:t>
            </w:r>
          </w:p>
        </w:tc>
        <w:tc>
          <w:tcPr>
            <w:tcW w:w="328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223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Кашаев Михаил Александрович</w:t>
            </w:r>
          </w:p>
        </w:tc>
        <w:tc>
          <w:tcPr>
            <w:tcW w:w="17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 дополнительного образования</w:t>
            </w:r>
          </w:p>
        </w:tc>
        <w:tc>
          <w:tcPr>
            <w:tcW w:w="43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ГОУ  ВПО «Нижегородский институт менеджмента и бизнеса» в 2012г.</w:t>
            </w:r>
          </w:p>
        </w:tc>
        <w:tc>
          <w:tcPr>
            <w:tcW w:w="328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ФГАО УВО «Национальный исследовательский Нижегородский государственный университет им.Н.И.Лобачевского»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профессиональная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переподготовка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 2017г.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«тренер-преподаватель физкультура и спорт»</w:t>
            </w:r>
          </w:p>
        </w:tc>
        <w:tc>
          <w:tcPr>
            <w:tcW w:w="11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15лет</w:t>
            </w:r>
          </w:p>
        </w:tc>
        <w:tc>
          <w:tcPr>
            <w:tcW w:w="117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2года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53" w:hRule="atLeast"/>
        </w:trPr>
        <w:tc>
          <w:tcPr>
            <w:tcW w:w="22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экономист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328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223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Ковтун Екатерина Михайловна</w:t>
            </w:r>
          </w:p>
        </w:tc>
        <w:tc>
          <w:tcPr>
            <w:tcW w:w="17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старший методист</w:t>
            </w:r>
          </w:p>
        </w:tc>
        <w:tc>
          <w:tcPr>
            <w:tcW w:w="43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Высшее педагогическое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ГГПИИЯ им.Н.А.Добролюбова в 1981г.</w:t>
            </w:r>
          </w:p>
        </w:tc>
        <w:tc>
          <w:tcPr>
            <w:tcW w:w="3286" w:type="dxa"/>
            <w:vMerge w:val="restart"/>
            <w:tcBorders/>
          </w:tcPr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ФГБОУ ВО «НГПУ им.К.Минина» Программирование машинной вышивки в 2024г. ;</w:t>
            </w:r>
          </w:p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Всероссийский форум «Педагоги России: инновации в образовании»</w:t>
            </w:r>
          </w:p>
          <w:p>
            <w:pPr>
              <w:pStyle w:val="Style16"/>
              <w:widowControl/>
              <w:suppressAutoHyphens w:val="true"/>
              <w:spacing w:lineRule="auto" w:line="240"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«Поведенческий анализ и поведенческая коррекция в детском коллективе: создание бесконфликтной позитивной среды» в 2024г.</w:t>
            </w:r>
          </w:p>
        </w:tc>
        <w:tc>
          <w:tcPr>
            <w:tcW w:w="11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41год</w:t>
            </w:r>
          </w:p>
        </w:tc>
        <w:tc>
          <w:tcPr>
            <w:tcW w:w="117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38лет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22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преподаватель французского и немецкого языков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Французский и немецкий языки</w:t>
            </w:r>
          </w:p>
        </w:tc>
        <w:tc>
          <w:tcPr>
            <w:tcW w:w="328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223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Щеникова Мария Михайловна</w:t>
            </w:r>
          </w:p>
        </w:tc>
        <w:tc>
          <w:tcPr>
            <w:tcW w:w="17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 дополнительного образования</w:t>
            </w:r>
          </w:p>
        </w:tc>
        <w:tc>
          <w:tcPr>
            <w:tcW w:w="43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Среднее профессиональное</w:t>
            </w:r>
          </w:p>
        </w:tc>
        <w:tc>
          <w:tcPr>
            <w:tcW w:w="328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АНОВО «Институт современного искусства» 09.2023г. по теме «Сохранение и передача культурно-исторической памяти в визуальных видах искусства» 72часа</w:t>
            </w:r>
          </w:p>
        </w:tc>
        <w:tc>
          <w:tcPr>
            <w:tcW w:w="11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6лет</w:t>
            </w:r>
          </w:p>
        </w:tc>
        <w:tc>
          <w:tcPr>
            <w:tcW w:w="117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3года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9" w:hRule="atLeast"/>
        </w:trPr>
        <w:tc>
          <w:tcPr>
            <w:tcW w:w="22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Техник-теплотехник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13.02.01. Тепловые электрические станции</w:t>
            </w:r>
          </w:p>
        </w:tc>
        <w:tc>
          <w:tcPr>
            <w:tcW w:w="328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8" w:hRule="atLeast"/>
        </w:trPr>
        <w:tc>
          <w:tcPr>
            <w:tcW w:w="223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Степанова Татьяна Николаевна</w:t>
            </w:r>
          </w:p>
        </w:tc>
        <w:tc>
          <w:tcPr>
            <w:tcW w:w="17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 дополнительного образования</w:t>
            </w:r>
          </w:p>
        </w:tc>
        <w:tc>
          <w:tcPr>
            <w:tcW w:w="43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ГОУ ВПО «Нижегородский гос.архитектурно-строительный университет» в 2009г.</w:t>
            </w:r>
          </w:p>
        </w:tc>
        <w:tc>
          <w:tcPr>
            <w:tcW w:w="328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АНО ДПО «Московская академия профессиональных компетенций»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 xml:space="preserve">профессиональная </w:t>
            </w:r>
            <w:r>
              <w:rPr>
                <w:rFonts w:cs="Times New Roman" w:ascii="Times New Roman" w:hAnsi="Times New Roman"/>
                <w:b/>
                <w:bCs/>
                <w:sz w:val="25"/>
                <w:szCs w:val="25"/>
              </w:rPr>
              <w:t>переподготовка</w:t>
            </w:r>
            <w:r>
              <w:rPr>
                <w:rFonts w:cs="Times New Roman" w:ascii="Times New Roman" w:hAnsi="Times New Roman"/>
                <w:sz w:val="25"/>
                <w:szCs w:val="25"/>
              </w:rPr>
              <w:t xml:space="preserve"> в 2020г. </w:t>
            </w:r>
            <w:r>
              <w:rPr>
                <w:rFonts w:cs="Times New Roman" w:ascii="Times New Roman" w:hAnsi="Times New Roman"/>
                <w:b/>
                <w:bCs/>
                <w:sz w:val="25"/>
                <w:szCs w:val="25"/>
              </w:rPr>
              <w:t>«Педагог дополнительного образования»</w:t>
            </w:r>
            <w:r>
              <w:rPr>
                <w:rFonts w:cs="Times New Roman" w:ascii="Times New Roman" w:hAnsi="Times New Roman"/>
                <w:sz w:val="25"/>
                <w:szCs w:val="25"/>
              </w:rPr>
              <w:t>;</w:t>
            </w:r>
          </w:p>
          <w:p>
            <w:pPr>
              <w:pStyle w:val="Normal"/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ООО «ИнвестУчеб»</w:t>
            </w:r>
          </w:p>
          <w:p>
            <w:pPr>
              <w:pStyle w:val="Normal"/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5"/>
                <w:szCs w:val="25"/>
                <w:lang w:val="ru-RU"/>
              </w:rPr>
              <w:t>Повышение квалификации «Преподавание каллиграфии (исправление почерка) по методике онлайн-школы Два-Три-Тона» 72часа в 2024г.;</w:t>
            </w:r>
          </w:p>
          <w:p>
            <w:pPr>
              <w:pStyle w:val="Style16"/>
              <w:widowControl/>
              <w:suppressAutoHyphens w:val="true"/>
              <w:spacing w:lineRule="auto" w:line="240" w:before="0" w:after="200"/>
              <w:jc w:val="start"/>
              <w:rPr>
                <w:rFonts w:ascii="Times New Roman" w:hAnsi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Повышение квалификации «Преподавание живописи детям и взрослым по методике онлайн-школы Два-Три-Тона» 168часов в 2024г.</w:t>
            </w:r>
          </w:p>
        </w:tc>
        <w:tc>
          <w:tcPr>
            <w:tcW w:w="11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16лет</w:t>
            </w:r>
          </w:p>
        </w:tc>
        <w:tc>
          <w:tcPr>
            <w:tcW w:w="117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16лет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6" w:hRule="atLeast"/>
        </w:trPr>
        <w:tc>
          <w:tcPr>
            <w:tcW w:w="22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Художник-проектировщик (художественное проектирование интерьера)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Искусство интерьера</w:t>
            </w:r>
          </w:p>
        </w:tc>
        <w:tc>
          <w:tcPr>
            <w:tcW w:w="328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4" w:hRule="atLeast"/>
        </w:trPr>
        <w:tc>
          <w:tcPr>
            <w:tcW w:w="223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Краснова Елена Михайловна</w:t>
            </w:r>
          </w:p>
        </w:tc>
        <w:tc>
          <w:tcPr>
            <w:tcW w:w="17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 дополнительного образования</w:t>
            </w:r>
          </w:p>
        </w:tc>
        <w:tc>
          <w:tcPr>
            <w:tcW w:w="43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Среднее профессиональное педагогическое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ГАПОУ «Городецкий губернский колледж»</w:t>
            </w:r>
          </w:p>
        </w:tc>
        <w:tc>
          <w:tcPr>
            <w:tcW w:w="328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ООО»Центр повышения квалификации и переподготовки «Луч знаний»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профессиональная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переподготовка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с присвоением квалификации «Учитель английского языка»</w:t>
            </w:r>
          </w:p>
        </w:tc>
        <w:tc>
          <w:tcPr>
            <w:tcW w:w="11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2года</w:t>
            </w:r>
          </w:p>
        </w:tc>
        <w:tc>
          <w:tcPr>
            <w:tcW w:w="117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2года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22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начальных классов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преподаватель в начальных классах</w:t>
            </w:r>
          </w:p>
        </w:tc>
        <w:tc>
          <w:tcPr>
            <w:tcW w:w="328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9" w:hRule="atLeast"/>
        </w:trPr>
        <w:tc>
          <w:tcPr>
            <w:tcW w:w="223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Ракова Лариса Александровна</w:t>
            </w:r>
          </w:p>
        </w:tc>
        <w:tc>
          <w:tcPr>
            <w:tcW w:w="17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 дополнительного образования</w:t>
            </w:r>
          </w:p>
        </w:tc>
        <w:tc>
          <w:tcPr>
            <w:tcW w:w="43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Московский государственный институт культуры в 1981г.</w:t>
            </w:r>
          </w:p>
        </w:tc>
        <w:tc>
          <w:tcPr>
            <w:tcW w:w="328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44года</w:t>
            </w:r>
          </w:p>
        </w:tc>
        <w:tc>
          <w:tcPr>
            <w:tcW w:w="117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2года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4" w:hRule="atLeast"/>
        </w:trPr>
        <w:tc>
          <w:tcPr>
            <w:tcW w:w="22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Культпросвет работник, режиссер самодеятельного   театрального коллектива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Культурно-просветительская работа</w:t>
            </w:r>
          </w:p>
        </w:tc>
        <w:tc>
          <w:tcPr>
            <w:tcW w:w="328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0" w:hRule="atLeast"/>
        </w:trPr>
        <w:tc>
          <w:tcPr>
            <w:tcW w:w="223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Чебунькин Дмитрий Александрович</w:t>
            </w:r>
          </w:p>
        </w:tc>
        <w:tc>
          <w:tcPr>
            <w:tcW w:w="17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 дополнительного образования</w:t>
            </w:r>
          </w:p>
        </w:tc>
        <w:tc>
          <w:tcPr>
            <w:tcW w:w="43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Среднее профессиональное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«Высшее профессиональное училище №7» в 1994г.</w:t>
            </w:r>
          </w:p>
        </w:tc>
        <w:tc>
          <w:tcPr>
            <w:tcW w:w="328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14лет</w:t>
            </w:r>
          </w:p>
        </w:tc>
        <w:tc>
          <w:tcPr>
            <w:tcW w:w="117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1год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4" w:hRule="atLeast"/>
        </w:trPr>
        <w:tc>
          <w:tcPr>
            <w:tcW w:w="22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Электромонтер по ремонту и обслуживанию электрооборудования 3 разряда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328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22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e7e15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37621"/>
    <w:pPr>
      <w:spacing w:before="0" w:after="200"/>
      <w:ind w:start="720"/>
      <w:contextualSpacing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>
      <w:rFonts w:ascii="Arial" w:hAnsi="Arial" w:eastAsia="Lucida Sans Unicode"/>
      <w:lang w:val="en-US" w:eastAsia="en-US"/>
    </w:rPr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1c9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F10FE-50B7-4717-9176-3BCED4BD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Application>LibreOffice/7.6.3.2$Windows_X86_64 LibreOffice_project/29d686fea9f6705b262d369fede658f824154cc0</Application>
  <AppVersion>15.0000</AppVersion>
  <Pages>5</Pages>
  <Words>543</Words>
  <Characters>4449</Characters>
  <CharactersWithSpaces>4898</CharactersWithSpaces>
  <Paragraphs>129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2023-10-02T05:53:00Z</dcterms:created>
  <dc:creator>CDT</dc:creator>
  <dc:description/>
  <dc:language>ru-RU</dc:language>
  <cp:lastModifiedBy/>
  <cp:lastPrinted>2025-09-02T16:01:55Z</cp:lastPrinted>
  <dcterms:modified xsi:type="dcterms:W3CDTF">2025-09-03T12:58:32Z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