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5B" w:rsidRPr="0063075B" w:rsidRDefault="0063075B" w:rsidP="0063075B">
      <w:pPr>
        <w:spacing w:before="78" w:after="9" w:line="237" w:lineRule="auto"/>
        <w:ind w:left="232" w:right="81"/>
        <w:jc w:val="center"/>
        <w:rPr>
          <w:i/>
          <w:sz w:val="26"/>
          <w:lang w:val="ru-RU"/>
        </w:rPr>
      </w:pPr>
      <w:r w:rsidRPr="0063075B">
        <w:rPr>
          <w:b/>
          <w:sz w:val="28"/>
          <w:szCs w:val="28"/>
          <w:lang w:val="ru-RU"/>
        </w:rPr>
        <w:t xml:space="preserve">Аналитический отчет организации-оператора - ООО ЦОРОИ «ИНДИГО» по итогам проведения независимой оценки качества условий оказания услуг (НОКУ) </w:t>
      </w:r>
      <w:r>
        <w:rPr>
          <w:b/>
          <w:sz w:val="28"/>
          <w:szCs w:val="28"/>
          <w:lang w:val="ru-RU"/>
        </w:rPr>
        <w:t>Центра «Олимпия»</w:t>
      </w:r>
      <w:r w:rsidRPr="0063075B">
        <w:rPr>
          <w:b/>
          <w:sz w:val="28"/>
          <w:szCs w:val="28"/>
          <w:lang w:val="ru-RU"/>
        </w:rPr>
        <w:t xml:space="preserve"> в сфере образования в 2020 году</w:t>
      </w:r>
    </w:p>
    <w:p w:rsidR="0069679C" w:rsidRPr="0063075B" w:rsidRDefault="0063075B" w:rsidP="0057450D">
      <w:pPr>
        <w:spacing w:before="360"/>
        <w:jc w:val="center"/>
        <w:rPr>
          <w:i/>
          <w:sz w:val="26"/>
          <w:lang w:val="ru-RU"/>
        </w:rPr>
      </w:pPr>
      <w:r w:rsidRPr="0063075B">
        <w:rPr>
          <w:i/>
          <w:sz w:val="26"/>
          <w:lang w:val="ru-RU"/>
        </w:rPr>
        <w:t>«Открытость и доступность информации об организации образования» (организации дополнительного образования</w:t>
      </w:r>
      <w:r>
        <w:rPr>
          <w:i/>
          <w:sz w:val="26"/>
          <w:lang w:val="ru-RU"/>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412"/>
        <w:gridCol w:w="2135"/>
        <w:gridCol w:w="1319"/>
        <w:gridCol w:w="905"/>
        <w:gridCol w:w="905"/>
        <w:gridCol w:w="601"/>
        <w:gridCol w:w="2850"/>
        <w:gridCol w:w="437"/>
        <w:gridCol w:w="1192"/>
        <w:gridCol w:w="1411"/>
        <w:gridCol w:w="1411"/>
        <w:gridCol w:w="711"/>
        <w:gridCol w:w="711"/>
      </w:tblGrid>
      <w:tr w:rsidR="00FB2606" w:rsidTr="00FB2606">
        <w:trPr>
          <w:trHeight w:val="523"/>
          <w:jc w:val="center"/>
        </w:trPr>
        <w:tc>
          <w:tcPr>
            <w:tcW w:w="0" w:type="auto"/>
            <w:vMerge w:val="restart"/>
            <w:vAlign w:val="center"/>
          </w:tcPr>
          <w:p w:rsidR="00FB2606" w:rsidRDefault="00FB2606" w:rsidP="00FB2606">
            <w:pPr>
              <w:pStyle w:val="TableParagraph"/>
              <w:spacing w:line="237" w:lineRule="auto"/>
              <w:ind w:hanging="15"/>
              <w:jc w:val="center"/>
              <w:rPr>
                <w:sz w:val="18"/>
              </w:rPr>
            </w:pPr>
            <w:r>
              <w:rPr>
                <w:sz w:val="18"/>
              </w:rPr>
              <w:t>№ п/ п</w:t>
            </w:r>
          </w:p>
        </w:tc>
        <w:tc>
          <w:tcPr>
            <w:tcW w:w="0" w:type="auto"/>
            <w:vMerge w:val="restart"/>
            <w:vAlign w:val="center"/>
          </w:tcPr>
          <w:p w:rsidR="00FB2606" w:rsidRDefault="00FB2606" w:rsidP="00FB2606">
            <w:pPr>
              <w:pStyle w:val="TableParagraph"/>
              <w:spacing w:line="242" w:lineRule="auto"/>
              <w:ind w:firstLine="136"/>
              <w:jc w:val="center"/>
              <w:rPr>
                <w:sz w:val="18"/>
              </w:rPr>
            </w:pPr>
            <w:r>
              <w:rPr>
                <w:sz w:val="18"/>
              </w:rPr>
              <w:t>НАИМЕНОВАНИЕ ОБЪЕКТА НОК УООД</w:t>
            </w:r>
          </w:p>
        </w:tc>
        <w:tc>
          <w:tcPr>
            <w:tcW w:w="0" w:type="auto"/>
            <w:gridSpan w:val="10"/>
            <w:vAlign w:val="center"/>
          </w:tcPr>
          <w:p w:rsidR="00FB2606" w:rsidRPr="0063075B" w:rsidRDefault="00FB2606" w:rsidP="00FB2606">
            <w:pPr>
              <w:pStyle w:val="TableParagraph"/>
              <w:jc w:val="center"/>
              <w:rPr>
                <w:sz w:val="18"/>
                <w:lang w:val="ru-RU"/>
              </w:rPr>
            </w:pPr>
            <w:r w:rsidRPr="0063075B">
              <w:rPr>
                <w:sz w:val="18"/>
                <w:lang w:val="ru-RU"/>
              </w:rPr>
              <w:t xml:space="preserve">КРИТЕРИЙ </w:t>
            </w:r>
            <w:r>
              <w:rPr>
                <w:sz w:val="18"/>
              </w:rPr>
              <w:t>I</w:t>
            </w:r>
            <w:r w:rsidRPr="0063075B">
              <w:rPr>
                <w:sz w:val="18"/>
                <w:lang w:val="ru-RU"/>
              </w:rPr>
              <w:t>. ОТКРЫТОСТЬ И ДОСТУПНОСТЬ ИНФОРМАЦИИ ОБ ОБРАЗОВАТЕЛЬНОЙ ОРГАНИЗАЦИИ</w:t>
            </w:r>
          </w:p>
        </w:tc>
        <w:tc>
          <w:tcPr>
            <w:tcW w:w="0" w:type="auto"/>
            <w:vMerge w:val="restart"/>
            <w:shd w:val="clear" w:color="auto" w:fill="E6B8B8"/>
            <w:textDirection w:val="btLr"/>
            <w:vAlign w:val="center"/>
          </w:tcPr>
          <w:p w:rsidR="00FB2606" w:rsidRDefault="00FB2606" w:rsidP="00FB2606">
            <w:pPr>
              <w:pStyle w:val="TableParagraph"/>
              <w:jc w:val="center"/>
              <w:rPr>
                <w:sz w:val="18"/>
              </w:rPr>
            </w:pPr>
            <w:r>
              <w:rPr>
                <w:sz w:val="18"/>
              </w:rPr>
              <w:t>ЗНАЧЕНИЕ КРИТЕРИЯ I</w:t>
            </w:r>
          </w:p>
        </w:tc>
      </w:tr>
      <w:tr w:rsidR="00FB2606" w:rsidTr="00FB2606">
        <w:trPr>
          <w:trHeight w:val="3388"/>
          <w:jc w:val="center"/>
        </w:trPr>
        <w:tc>
          <w:tcPr>
            <w:tcW w:w="0" w:type="auto"/>
            <w:vMerge/>
            <w:tcBorders>
              <w:bottom w:val="single" w:sz="4" w:space="0" w:color="000000"/>
            </w:tcBorders>
            <w:vAlign w:val="center"/>
          </w:tcPr>
          <w:p w:rsidR="00FB2606" w:rsidRDefault="00FB2606" w:rsidP="00FB2606">
            <w:pPr>
              <w:jc w:val="center"/>
              <w:rPr>
                <w:sz w:val="2"/>
                <w:szCs w:val="2"/>
              </w:rPr>
            </w:pPr>
          </w:p>
        </w:tc>
        <w:tc>
          <w:tcPr>
            <w:tcW w:w="0" w:type="auto"/>
            <w:vMerge/>
            <w:tcBorders>
              <w:bottom w:val="single" w:sz="4" w:space="0" w:color="000000"/>
            </w:tcBorders>
            <w:vAlign w:val="center"/>
          </w:tcPr>
          <w:p w:rsidR="00FB2606" w:rsidRDefault="00FB2606" w:rsidP="00FB2606">
            <w:pPr>
              <w:jc w:val="center"/>
              <w:rPr>
                <w:sz w:val="2"/>
                <w:szCs w:val="2"/>
              </w:rPr>
            </w:pPr>
          </w:p>
        </w:tc>
        <w:tc>
          <w:tcPr>
            <w:tcW w:w="0" w:type="auto"/>
            <w:gridSpan w:val="3"/>
            <w:tcBorders>
              <w:bottom w:val="single" w:sz="4" w:space="0" w:color="000000"/>
            </w:tcBorders>
            <w:vAlign w:val="center"/>
          </w:tcPr>
          <w:p w:rsidR="00FB2606" w:rsidRPr="0063075B" w:rsidRDefault="00FB2606" w:rsidP="00FB2606">
            <w:pPr>
              <w:pStyle w:val="TableParagraph"/>
              <w:jc w:val="center"/>
              <w:rPr>
                <w:sz w:val="18"/>
                <w:lang w:val="ru-RU"/>
              </w:rPr>
            </w:pPr>
            <w:r w:rsidRPr="0063075B">
              <w:rPr>
                <w:sz w:val="18"/>
                <w:lang w:val="ru-RU"/>
              </w:rPr>
              <w:t>ПОКАЗАТЕЛЬ 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0" w:type="auto"/>
            <w:vMerge w:val="restart"/>
            <w:tcBorders>
              <w:bottom w:val="single" w:sz="4" w:space="0" w:color="000000"/>
            </w:tcBorders>
            <w:shd w:val="clear" w:color="auto" w:fill="FFFF00"/>
            <w:textDirection w:val="btLr"/>
            <w:vAlign w:val="center"/>
          </w:tcPr>
          <w:p w:rsidR="00FB2606" w:rsidRDefault="00FB2606" w:rsidP="00FB2606">
            <w:pPr>
              <w:pStyle w:val="TableParagraph"/>
              <w:ind w:hanging="779"/>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1.1</w:t>
            </w:r>
          </w:p>
        </w:tc>
        <w:tc>
          <w:tcPr>
            <w:tcW w:w="0" w:type="auto"/>
            <w:tcBorders>
              <w:bottom w:val="single" w:sz="4" w:space="0" w:color="000000"/>
            </w:tcBorders>
            <w:vAlign w:val="center"/>
          </w:tcPr>
          <w:p w:rsidR="00FB2606" w:rsidRPr="0063075B" w:rsidRDefault="00FB2606" w:rsidP="00FB2606">
            <w:pPr>
              <w:pStyle w:val="TableParagraph"/>
              <w:spacing w:line="204" w:lineRule="exact"/>
              <w:jc w:val="center"/>
              <w:rPr>
                <w:sz w:val="18"/>
                <w:lang w:val="ru-RU"/>
              </w:rPr>
            </w:pPr>
            <w:r w:rsidRPr="0063075B">
              <w:rPr>
                <w:sz w:val="18"/>
                <w:lang w:val="ru-RU"/>
              </w:rPr>
              <w:t>ПОКАЗАТЕЛЬ</w:t>
            </w:r>
          </w:p>
          <w:p w:rsidR="00FB2606" w:rsidRPr="0063075B" w:rsidRDefault="00FB2606" w:rsidP="00FB2606">
            <w:pPr>
              <w:pStyle w:val="TableParagraph"/>
              <w:spacing w:line="242" w:lineRule="auto"/>
              <w:ind w:hanging="72"/>
              <w:jc w:val="center"/>
              <w:rPr>
                <w:sz w:val="18"/>
                <w:lang w:val="ru-RU"/>
              </w:rPr>
            </w:pPr>
            <w:r w:rsidRPr="0063075B">
              <w:rPr>
                <w:sz w:val="18"/>
                <w:lang w:val="ru-RU"/>
              </w:rPr>
              <w:t>1.2. Наличие на официальном</w:t>
            </w:r>
            <w:r>
              <w:rPr>
                <w:sz w:val="18"/>
                <w:lang w:val="ru-RU"/>
              </w:rPr>
              <w:t xml:space="preserve"> сайте </w:t>
            </w:r>
            <w:r w:rsidRPr="0063075B">
              <w:rPr>
                <w:sz w:val="18"/>
                <w:lang w:val="ru-RU"/>
              </w:rPr>
              <w:t>образовательной организации информации о дистанционных способах обратной</w:t>
            </w:r>
            <w:r>
              <w:rPr>
                <w:sz w:val="18"/>
                <w:lang w:val="ru-RU"/>
              </w:rPr>
              <w:t xml:space="preserve"> </w:t>
            </w:r>
            <w:r w:rsidRPr="0063075B">
              <w:rPr>
                <w:sz w:val="18"/>
                <w:lang w:val="ru-RU"/>
              </w:rPr>
              <w:t xml:space="preserve">связи и взаимодействия с получателями услуг и их </w:t>
            </w:r>
            <w:r w:rsidRPr="0063075B">
              <w:rPr>
                <w:spacing w:val="-1"/>
                <w:sz w:val="18"/>
                <w:lang w:val="ru-RU"/>
              </w:rPr>
              <w:t>функционирование</w:t>
            </w:r>
          </w:p>
        </w:tc>
        <w:tc>
          <w:tcPr>
            <w:tcW w:w="0" w:type="auto"/>
            <w:vMerge w:val="restart"/>
            <w:tcBorders>
              <w:bottom w:val="single" w:sz="4" w:space="0" w:color="000000"/>
            </w:tcBorders>
            <w:shd w:val="clear" w:color="auto" w:fill="FFFF00"/>
            <w:textDirection w:val="btLr"/>
            <w:vAlign w:val="center"/>
          </w:tcPr>
          <w:p w:rsidR="00FB2606" w:rsidRDefault="00FB2606" w:rsidP="00FB2606">
            <w:pPr>
              <w:pStyle w:val="TableParagraph"/>
              <w:spacing w:line="249" w:lineRule="auto"/>
              <w:ind w:hanging="779"/>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1.2</w:t>
            </w:r>
          </w:p>
        </w:tc>
        <w:tc>
          <w:tcPr>
            <w:tcW w:w="0" w:type="auto"/>
            <w:gridSpan w:val="3"/>
            <w:tcBorders>
              <w:bottom w:val="single" w:sz="4" w:space="0" w:color="000000"/>
            </w:tcBorders>
            <w:vAlign w:val="center"/>
          </w:tcPr>
          <w:p w:rsidR="00FB2606" w:rsidRDefault="00FB2606" w:rsidP="00FB2606">
            <w:pPr>
              <w:pStyle w:val="TableParagraph"/>
              <w:tabs>
                <w:tab w:val="left" w:pos="2730"/>
              </w:tabs>
              <w:spacing w:line="204" w:lineRule="exact"/>
              <w:jc w:val="center"/>
              <w:rPr>
                <w:sz w:val="18"/>
                <w:lang w:val="ru-RU"/>
              </w:rPr>
            </w:pPr>
            <w:r>
              <w:rPr>
                <w:sz w:val="18"/>
                <w:lang w:val="ru-RU"/>
              </w:rPr>
              <w:t>ПОКАЗАТЕЛЬ 1.3.</w:t>
            </w:r>
          </w:p>
          <w:p w:rsidR="00FB2606" w:rsidRPr="0063075B" w:rsidRDefault="00FB2606" w:rsidP="00FB2606">
            <w:pPr>
              <w:pStyle w:val="TableParagraph"/>
              <w:tabs>
                <w:tab w:val="left" w:pos="2730"/>
              </w:tabs>
              <w:spacing w:line="204" w:lineRule="exact"/>
              <w:jc w:val="center"/>
              <w:rPr>
                <w:sz w:val="18"/>
                <w:lang w:val="ru-RU"/>
              </w:rPr>
            </w:pPr>
            <w:r w:rsidRPr="0063075B">
              <w:rPr>
                <w:sz w:val="18"/>
                <w:lang w:val="ru-RU"/>
              </w:rPr>
              <w:t>Доля</w:t>
            </w:r>
            <w:r>
              <w:rPr>
                <w:sz w:val="18"/>
                <w:lang w:val="ru-RU"/>
              </w:rPr>
              <w:t xml:space="preserve"> </w:t>
            </w:r>
            <w:r w:rsidRPr="0063075B">
              <w:rPr>
                <w:sz w:val="18"/>
                <w:lang w:val="ru-RU"/>
              </w:rPr>
              <w:t>получателей услуг, удовлетворенных открытостью, полнотой и доступностью информации о деятельности образовательной организации,</w:t>
            </w:r>
            <w:r w:rsidRPr="0063075B">
              <w:rPr>
                <w:spacing w:val="-17"/>
                <w:sz w:val="18"/>
                <w:lang w:val="ru-RU"/>
              </w:rPr>
              <w:t xml:space="preserve"> </w:t>
            </w:r>
            <w:r w:rsidRPr="0063075B">
              <w:rPr>
                <w:sz w:val="18"/>
                <w:lang w:val="ru-RU"/>
              </w:rPr>
              <w:t>размещенной на информационных стендах в помещении, на официальном сайте организации в</w:t>
            </w:r>
            <w:r w:rsidRPr="0063075B">
              <w:rPr>
                <w:spacing w:val="-14"/>
                <w:sz w:val="18"/>
                <w:lang w:val="ru-RU"/>
              </w:rPr>
              <w:t xml:space="preserve"> </w:t>
            </w:r>
            <w:r w:rsidRPr="0063075B">
              <w:rPr>
                <w:sz w:val="18"/>
                <w:lang w:val="ru-RU"/>
              </w:rPr>
              <w:t>сети</w:t>
            </w:r>
            <w:r>
              <w:rPr>
                <w:sz w:val="18"/>
                <w:lang w:val="ru-RU"/>
              </w:rPr>
              <w:t xml:space="preserve"> </w:t>
            </w:r>
            <w:r w:rsidRPr="0063075B">
              <w:rPr>
                <w:sz w:val="18"/>
                <w:lang w:val="ru-RU"/>
              </w:rPr>
              <w:t>«Интернет» (в % от общего числа опрошенных получателей услуг).</w:t>
            </w:r>
          </w:p>
        </w:tc>
        <w:tc>
          <w:tcPr>
            <w:tcW w:w="0" w:type="auto"/>
            <w:vMerge w:val="restart"/>
            <w:tcBorders>
              <w:bottom w:val="single" w:sz="4" w:space="0" w:color="000000"/>
            </w:tcBorders>
            <w:shd w:val="clear" w:color="auto" w:fill="FFFF00"/>
            <w:textDirection w:val="btLr"/>
            <w:vAlign w:val="center"/>
          </w:tcPr>
          <w:p w:rsidR="00FB2606" w:rsidRDefault="00FB2606" w:rsidP="00FB2606">
            <w:pPr>
              <w:pStyle w:val="TableParagraph"/>
              <w:spacing w:line="249" w:lineRule="auto"/>
              <w:ind w:hanging="779"/>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1.3</w:t>
            </w:r>
          </w:p>
        </w:tc>
        <w:tc>
          <w:tcPr>
            <w:tcW w:w="0" w:type="auto"/>
            <w:vMerge/>
            <w:tcBorders>
              <w:bottom w:val="single" w:sz="4" w:space="0" w:color="000000"/>
            </w:tcBorders>
            <w:shd w:val="clear" w:color="auto" w:fill="E6B8B8"/>
            <w:textDirection w:val="btLr"/>
          </w:tcPr>
          <w:p w:rsidR="00FB2606" w:rsidRDefault="00FB2606" w:rsidP="00FB2606">
            <w:pPr>
              <w:rPr>
                <w:sz w:val="2"/>
                <w:szCs w:val="2"/>
              </w:rPr>
            </w:pPr>
          </w:p>
        </w:tc>
      </w:tr>
      <w:tr w:rsidR="00FB2606" w:rsidTr="00FB2606">
        <w:trPr>
          <w:trHeight w:val="3123"/>
          <w:jc w:val="center"/>
        </w:trPr>
        <w:tc>
          <w:tcPr>
            <w:tcW w:w="0" w:type="auto"/>
            <w:vMerge/>
            <w:vAlign w:val="center"/>
          </w:tcPr>
          <w:p w:rsidR="00FB2606" w:rsidRPr="0063075B" w:rsidRDefault="00FB2606" w:rsidP="00FB2606">
            <w:pPr>
              <w:jc w:val="center"/>
              <w:rPr>
                <w:sz w:val="2"/>
                <w:szCs w:val="2"/>
                <w:lang w:val="ru-RU"/>
              </w:rPr>
            </w:pPr>
          </w:p>
        </w:tc>
        <w:tc>
          <w:tcPr>
            <w:tcW w:w="0" w:type="auto"/>
            <w:vMerge/>
            <w:vAlign w:val="center"/>
          </w:tcPr>
          <w:p w:rsidR="00FB2606" w:rsidRPr="0063075B" w:rsidRDefault="00FB2606" w:rsidP="00FB2606">
            <w:pPr>
              <w:jc w:val="center"/>
              <w:rPr>
                <w:sz w:val="2"/>
                <w:szCs w:val="2"/>
                <w:lang w:val="ru-RU"/>
              </w:rPr>
            </w:pPr>
          </w:p>
        </w:tc>
        <w:tc>
          <w:tcPr>
            <w:tcW w:w="0" w:type="auto"/>
            <w:textDirection w:val="btLr"/>
            <w:vAlign w:val="center"/>
          </w:tcPr>
          <w:p w:rsidR="00FB2606" w:rsidRPr="0063075B" w:rsidRDefault="00FB2606" w:rsidP="00FB2606">
            <w:pPr>
              <w:pStyle w:val="TableParagraph"/>
              <w:spacing w:line="247" w:lineRule="auto"/>
              <w:jc w:val="center"/>
              <w:rPr>
                <w:sz w:val="18"/>
                <w:lang w:val="ru-RU"/>
              </w:rPr>
            </w:pPr>
            <w:r w:rsidRPr="0063075B">
              <w:rPr>
                <w:sz w:val="18"/>
                <w:lang w:val="ru-RU"/>
              </w:rPr>
              <w:t>Наличие информации о деятельности образовательной организации, размещённой на информационных</w:t>
            </w:r>
          </w:p>
          <w:p w:rsidR="00FB2606" w:rsidRDefault="00FB2606" w:rsidP="00FB2606">
            <w:pPr>
              <w:pStyle w:val="TableParagraph"/>
              <w:spacing w:line="200" w:lineRule="exact"/>
              <w:jc w:val="center"/>
              <w:rPr>
                <w:sz w:val="18"/>
              </w:rPr>
            </w:pPr>
            <w:proofErr w:type="spellStart"/>
            <w:r>
              <w:rPr>
                <w:sz w:val="18"/>
              </w:rPr>
              <w:t>стендах</w:t>
            </w:r>
            <w:proofErr w:type="spellEnd"/>
          </w:p>
        </w:tc>
        <w:tc>
          <w:tcPr>
            <w:tcW w:w="0" w:type="auto"/>
            <w:textDirection w:val="btLr"/>
            <w:vAlign w:val="center"/>
          </w:tcPr>
          <w:p w:rsidR="00FB2606" w:rsidRPr="0063075B" w:rsidRDefault="00FB2606" w:rsidP="00FB2606">
            <w:pPr>
              <w:pStyle w:val="TableParagraph"/>
              <w:spacing w:line="247" w:lineRule="auto"/>
              <w:jc w:val="center"/>
              <w:rPr>
                <w:sz w:val="18"/>
                <w:lang w:val="ru-RU"/>
              </w:rPr>
            </w:pPr>
            <w:r w:rsidRPr="0063075B">
              <w:rPr>
                <w:sz w:val="18"/>
                <w:lang w:val="ru-RU"/>
              </w:rPr>
              <w:t>Наличие информации о деятельности организации социальной сферы, размещенной на официальном сайте</w:t>
            </w:r>
          </w:p>
        </w:tc>
        <w:tc>
          <w:tcPr>
            <w:tcW w:w="0" w:type="auto"/>
            <w:textDirection w:val="btLr"/>
            <w:vAlign w:val="center"/>
          </w:tcPr>
          <w:p w:rsidR="00FB2606" w:rsidRDefault="00FB2606" w:rsidP="00FB2606">
            <w:pPr>
              <w:pStyle w:val="TableParagraph"/>
              <w:jc w:val="center"/>
              <w:rPr>
                <w:sz w:val="18"/>
              </w:rPr>
            </w:pPr>
            <w:proofErr w:type="spellStart"/>
            <w:r>
              <w:rPr>
                <w:sz w:val="18"/>
              </w:rPr>
              <w:t>Значение</w:t>
            </w:r>
            <w:proofErr w:type="spellEnd"/>
            <w:r>
              <w:rPr>
                <w:sz w:val="18"/>
              </w:rPr>
              <w:t xml:space="preserve"> </w:t>
            </w:r>
            <w:proofErr w:type="spellStart"/>
            <w:r>
              <w:rPr>
                <w:sz w:val="18"/>
              </w:rPr>
              <w:t>показателя</w:t>
            </w:r>
            <w:proofErr w:type="spellEnd"/>
            <w:r>
              <w:rPr>
                <w:sz w:val="18"/>
              </w:rPr>
              <w:t xml:space="preserve"> 1.1</w:t>
            </w:r>
          </w:p>
        </w:tc>
        <w:tc>
          <w:tcPr>
            <w:tcW w:w="0" w:type="auto"/>
            <w:vMerge/>
            <w:vAlign w:val="center"/>
          </w:tcPr>
          <w:p w:rsidR="00FB2606" w:rsidRDefault="00FB2606" w:rsidP="00FB2606">
            <w:pPr>
              <w:jc w:val="center"/>
              <w:rPr>
                <w:sz w:val="2"/>
                <w:szCs w:val="2"/>
              </w:rPr>
            </w:pPr>
          </w:p>
        </w:tc>
        <w:tc>
          <w:tcPr>
            <w:tcW w:w="0" w:type="auto"/>
            <w:textDirection w:val="btLr"/>
            <w:vAlign w:val="center"/>
          </w:tcPr>
          <w:p w:rsidR="00FB2606" w:rsidRPr="0063075B" w:rsidRDefault="00FB2606" w:rsidP="00FB2606">
            <w:pPr>
              <w:pStyle w:val="TableParagraph"/>
              <w:spacing w:line="247" w:lineRule="auto"/>
              <w:jc w:val="center"/>
              <w:rPr>
                <w:sz w:val="18"/>
                <w:lang w:val="ru-RU"/>
              </w:rPr>
            </w:pPr>
            <w:r w:rsidRPr="0063075B">
              <w:rPr>
                <w:sz w:val="18"/>
                <w:lang w:val="ru-RU"/>
              </w:rPr>
              <w:t>Наличие и функционирование на официальном сайте организации информации</w:t>
            </w:r>
          </w:p>
        </w:tc>
        <w:tc>
          <w:tcPr>
            <w:tcW w:w="0" w:type="auto"/>
            <w:vMerge/>
            <w:vAlign w:val="center"/>
          </w:tcPr>
          <w:p w:rsidR="00FB2606" w:rsidRPr="0063075B" w:rsidRDefault="00FB2606" w:rsidP="00FB2606">
            <w:pPr>
              <w:jc w:val="center"/>
              <w:rPr>
                <w:sz w:val="2"/>
                <w:szCs w:val="2"/>
                <w:lang w:val="ru-RU"/>
              </w:rPr>
            </w:pPr>
          </w:p>
        </w:tc>
        <w:tc>
          <w:tcPr>
            <w:tcW w:w="0" w:type="auto"/>
            <w:textDirection w:val="btLr"/>
            <w:vAlign w:val="center"/>
          </w:tcPr>
          <w:p w:rsidR="00FB2606" w:rsidRPr="0063075B" w:rsidRDefault="00FB2606" w:rsidP="00FB2606">
            <w:pPr>
              <w:pStyle w:val="TableParagraph"/>
              <w:spacing w:line="247" w:lineRule="auto"/>
              <w:ind w:hanging="7"/>
              <w:jc w:val="center"/>
              <w:rPr>
                <w:sz w:val="18"/>
                <w:lang w:val="ru-RU"/>
              </w:rPr>
            </w:pPr>
            <w:r w:rsidRPr="0063075B">
              <w:rPr>
                <w:sz w:val="18"/>
                <w:lang w:val="ru-RU"/>
              </w:rPr>
              <w:t>Удовлетворенность качеством, полнотой и доступностью информации о деятельности организации размещенной на информационных стендах в помещении</w:t>
            </w:r>
          </w:p>
        </w:tc>
        <w:tc>
          <w:tcPr>
            <w:tcW w:w="0" w:type="auto"/>
            <w:textDirection w:val="btLr"/>
            <w:vAlign w:val="center"/>
          </w:tcPr>
          <w:p w:rsidR="00FB2606" w:rsidRPr="0063075B" w:rsidRDefault="00FB2606" w:rsidP="00FB2606">
            <w:pPr>
              <w:pStyle w:val="TableParagraph"/>
              <w:spacing w:line="247" w:lineRule="auto"/>
              <w:ind w:hanging="10"/>
              <w:jc w:val="center"/>
              <w:rPr>
                <w:sz w:val="18"/>
                <w:lang w:val="ru-RU"/>
              </w:rPr>
            </w:pPr>
            <w:r w:rsidRPr="0063075B">
              <w:rPr>
                <w:sz w:val="18"/>
                <w:lang w:val="ru-RU"/>
              </w:rPr>
              <w:t>Удовлетворенность качеством, полнотой и доступностью информации о деятельности организации, размещенной на официальном сайте в сети «Интернет»</w:t>
            </w:r>
          </w:p>
        </w:tc>
        <w:tc>
          <w:tcPr>
            <w:tcW w:w="0" w:type="auto"/>
            <w:textDirection w:val="btLr"/>
            <w:vAlign w:val="center"/>
          </w:tcPr>
          <w:p w:rsidR="00FB2606" w:rsidRDefault="00FB2606" w:rsidP="00FB2606">
            <w:pPr>
              <w:pStyle w:val="TableParagraph"/>
              <w:jc w:val="center"/>
              <w:rPr>
                <w:sz w:val="18"/>
              </w:rPr>
            </w:pPr>
            <w:proofErr w:type="spellStart"/>
            <w:r>
              <w:rPr>
                <w:sz w:val="18"/>
              </w:rPr>
              <w:t>Значение</w:t>
            </w:r>
            <w:proofErr w:type="spellEnd"/>
            <w:r>
              <w:rPr>
                <w:sz w:val="18"/>
              </w:rPr>
              <w:t xml:space="preserve"> </w:t>
            </w:r>
            <w:proofErr w:type="spellStart"/>
            <w:r>
              <w:rPr>
                <w:sz w:val="18"/>
              </w:rPr>
              <w:t>показателя</w:t>
            </w:r>
            <w:proofErr w:type="spellEnd"/>
            <w:r>
              <w:rPr>
                <w:sz w:val="18"/>
              </w:rPr>
              <w:t xml:space="preserve"> 1.3</w:t>
            </w:r>
          </w:p>
        </w:tc>
        <w:tc>
          <w:tcPr>
            <w:tcW w:w="0" w:type="auto"/>
            <w:vMerge/>
          </w:tcPr>
          <w:p w:rsidR="00FB2606" w:rsidRDefault="00FB2606" w:rsidP="00FB2606">
            <w:pPr>
              <w:rPr>
                <w:sz w:val="2"/>
                <w:szCs w:val="2"/>
              </w:rPr>
            </w:pPr>
          </w:p>
        </w:tc>
        <w:tc>
          <w:tcPr>
            <w:tcW w:w="0" w:type="auto"/>
            <w:vMerge/>
          </w:tcPr>
          <w:p w:rsidR="00FB2606" w:rsidRDefault="00FB2606" w:rsidP="00FB2606">
            <w:pPr>
              <w:rPr>
                <w:sz w:val="2"/>
                <w:szCs w:val="2"/>
              </w:rPr>
            </w:pPr>
          </w:p>
        </w:tc>
      </w:tr>
      <w:tr w:rsidR="00FB2606" w:rsidTr="00FB2606">
        <w:trPr>
          <w:trHeight w:val="760"/>
          <w:jc w:val="center"/>
        </w:trPr>
        <w:tc>
          <w:tcPr>
            <w:tcW w:w="0" w:type="auto"/>
          </w:tcPr>
          <w:p w:rsidR="0063075B" w:rsidRDefault="0063075B" w:rsidP="00FB2606">
            <w:pPr>
              <w:pStyle w:val="TableParagraph"/>
              <w:jc w:val="right"/>
              <w:rPr>
                <w:sz w:val="16"/>
              </w:rPr>
            </w:pPr>
            <w:r>
              <w:rPr>
                <w:w w:val="95"/>
                <w:sz w:val="16"/>
                <w:lang w:val="ru-RU"/>
              </w:rPr>
              <w:t>1</w:t>
            </w:r>
            <w:r>
              <w:rPr>
                <w:w w:val="95"/>
                <w:sz w:val="16"/>
              </w:rPr>
              <w:t>.</w:t>
            </w:r>
          </w:p>
        </w:tc>
        <w:tc>
          <w:tcPr>
            <w:tcW w:w="0" w:type="auto"/>
          </w:tcPr>
          <w:p w:rsidR="0063075B" w:rsidRPr="0063075B" w:rsidRDefault="0063075B" w:rsidP="00FB2606">
            <w:pPr>
              <w:pStyle w:val="TableParagraph"/>
              <w:rPr>
                <w:lang w:val="ru-RU"/>
              </w:rPr>
            </w:pPr>
            <w:r w:rsidRPr="0063075B">
              <w:rPr>
                <w:lang w:val="ru-RU"/>
              </w:rPr>
              <w:t>МОУ Центр «Олимпия» Дзержинского района</w:t>
            </w:r>
          </w:p>
        </w:tc>
        <w:tc>
          <w:tcPr>
            <w:tcW w:w="0" w:type="auto"/>
          </w:tcPr>
          <w:p w:rsidR="0063075B" w:rsidRDefault="0063075B" w:rsidP="00FB2606">
            <w:pPr>
              <w:pStyle w:val="TableParagraph"/>
              <w:jc w:val="center"/>
              <w:rPr>
                <w:b/>
              </w:rPr>
            </w:pPr>
            <w:r>
              <w:rPr>
                <w:b/>
              </w:rPr>
              <w:t>100</w:t>
            </w:r>
          </w:p>
        </w:tc>
        <w:tc>
          <w:tcPr>
            <w:tcW w:w="0" w:type="auto"/>
          </w:tcPr>
          <w:p w:rsidR="0063075B" w:rsidRDefault="0063075B" w:rsidP="00FB2606">
            <w:pPr>
              <w:pStyle w:val="TableParagraph"/>
              <w:rPr>
                <w:b/>
              </w:rPr>
            </w:pPr>
            <w:r>
              <w:rPr>
                <w:b/>
              </w:rPr>
              <w:t>98</w:t>
            </w:r>
          </w:p>
        </w:tc>
        <w:tc>
          <w:tcPr>
            <w:tcW w:w="0" w:type="auto"/>
          </w:tcPr>
          <w:p w:rsidR="0063075B" w:rsidRDefault="0063075B" w:rsidP="00FB2606">
            <w:pPr>
              <w:pStyle w:val="TableParagraph"/>
              <w:rPr>
                <w:b/>
              </w:rPr>
            </w:pPr>
            <w:r>
              <w:rPr>
                <w:b/>
              </w:rPr>
              <w:t>99</w:t>
            </w:r>
          </w:p>
        </w:tc>
        <w:tc>
          <w:tcPr>
            <w:tcW w:w="0" w:type="auto"/>
            <w:shd w:val="clear" w:color="auto" w:fill="FFFF00"/>
          </w:tcPr>
          <w:p w:rsidR="0063075B" w:rsidRDefault="0063075B" w:rsidP="00FB2606">
            <w:pPr>
              <w:pStyle w:val="TableParagraph"/>
              <w:jc w:val="center"/>
              <w:rPr>
                <w:b/>
              </w:rPr>
            </w:pPr>
            <w:r>
              <w:rPr>
                <w:b/>
              </w:rPr>
              <w:t>29,7</w:t>
            </w:r>
          </w:p>
        </w:tc>
        <w:tc>
          <w:tcPr>
            <w:tcW w:w="0" w:type="auto"/>
          </w:tcPr>
          <w:p w:rsidR="0063075B" w:rsidRDefault="0063075B" w:rsidP="00FB2606">
            <w:pPr>
              <w:pStyle w:val="TableParagraph"/>
              <w:jc w:val="center"/>
              <w:rPr>
                <w:b/>
              </w:rPr>
            </w:pPr>
            <w:r>
              <w:rPr>
                <w:b/>
              </w:rPr>
              <w:t>90</w:t>
            </w:r>
          </w:p>
        </w:tc>
        <w:tc>
          <w:tcPr>
            <w:tcW w:w="0" w:type="auto"/>
            <w:shd w:val="clear" w:color="auto" w:fill="FFFF00"/>
          </w:tcPr>
          <w:p w:rsidR="0063075B" w:rsidRDefault="0063075B" w:rsidP="00FB2606">
            <w:pPr>
              <w:pStyle w:val="TableParagraph"/>
              <w:jc w:val="center"/>
              <w:rPr>
                <w:b/>
              </w:rPr>
            </w:pPr>
            <w:r>
              <w:rPr>
                <w:b/>
              </w:rPr>
              <w:t>27</w:t>
            </w:r>
          </w:p>
        </w:tc>
        <w:tc>
          <w:tcPr>
            <w:tcW w:w="0" w:type="auto"/>
          </w:tcPr>
          <w:p w:rsidR="0063075B" w:rsidRDefault="0063075B" w:rsidP="00FB2606">
            <w:pPr>
              <w:pStyle w:val="TableParagraph"/>
              <w:jc w:val="center"/>
              <w:rPr>
                <w:b/>
              </w:rPr>
            </w:pPr>
            <w:r>
              <w:rPr>
                <w:b/>
              </w:rPr>
              <w:t>89,6</w:t>
            </w:r>
          </w:p>
        </w:tc>
        <w:tc>
          <w:tcPr>
            <w:tcW w:w="0" w:type="auto"/>
          </w:tcPr>
          <w:p w:rsidR="0063075B" w:rsidRDefault="0063075B" w:rsidP="00FB2606">
            <w:pPr>
              <w:pStyle w:val="TableParagraph"/>
              <w:jc w:val="center"/>
              <w:rPr>
                <w:b/>
              </w:rPr>
            </w:pPr>
            <w:r>
              <w:rPr>
                <w:b/>
              </w:rPr>
              <w:t>87,03</w:t>
            </w:r>
          </w:p>
        </w:tc>
        <w:tc>
          <w:tcPr>
            <w:tcW w:w="0" w:type="auto"/>
          </w:tcPr>
          <w:p w:rsidR="0063075B" w:rsidRDefault="0063075B" w:rsidP="00FB2606">
            <w:pPr>
              <w:pStyle w:val="TableParagraph"/>
              <w:jc w:val="center"/>
              <w:rPr>
                <w:b/>
              </w:rPr>
            </w:pPr>
            <w:r>
              <w:rPr>
                <w:b/>
              </w:rPr>
              <w:t>88,32</w:t>
            </w:r>
          </w:p>
        </w:tc>
        <w:tc>
          <w:tcPr>
            <w:tcW w:w="0" w:type="auto"/>
            <w:shd w:val="clear" w:color="auto" w:fill="FFFF00"/>
          </w:tcPr>
          <w:p w:rsidR="0063075B" w:rsidRDefault="0063075B" w:rsidP="00FB2606">
            <w:pPr>
              <w:pStyle w:val="TableParagraph"/>
              <w:jc w:val="center"/>
              <w:rPr>
                <w:b/>
              </w:rPr>
            </w:pPr>
            <w:r>
              <w:rPr>
                <w:b/>
              </w:rPr>
              <w:t>35,33</w:t>
            </w:r>
          </w:p>
        </w:tc>
        <w:tc>
          <w:tcPr>
            <w:tcW w:w="0" w:type="auto"/>
            <w:shd w:val="clear" w:color="auto" w:fill="E6B8B8"/>
          </w:tcPr>
          <w:p w:rsidR="0063075B" w:rsidRDefault="0063075B" w:rsidP="00FB2606">
            <w:pPr>
              <w:pStyle w:val="TableParagraph"/>
              <w:jc w:val="center"/>
              <w:rPr>
                <w:b/>
              </w:rPr>
            </w:pPr>
            <w:r>
              <w:rPr>
                <w:b/>
              </w:rPr>
              <w:t>92,03</w:t>
            </w:r>
          </w:p>
        </w:tc>
      </w:tr>
    </w:tbl>
    <w:p w:rsidR="0069679C" w:rsidRDefault="0069679C">
      <w:pPr>
        <w:rPr>
          <w:sz w:val="2"/>
          <w:szCs w:val="2"/>
        </w:rPr>
        <w:sectPr w:rsidR="0069679C">
          <w:footerReference w:type="default" r:id="rId7"/>
          <w:pgSz w:w="16850" w:h="11910" w:orient="landscape"/>
          <w:pgMar w:top="840" w:right="740" w:bottom="1120" w:left="1100" w:header="0" w:footer="927" w:gutter="0"/>
          <w:cols w:space="720"/>
        </w:sectPr>
      </w:pPr>
    </w:p>
    <w:p w:rsidR="0069679C" w:rsidRPr="0057450D" w:rsidRDefault="0057450D" w:rsidP="0057450D">
      <w:pPr>
        <w:spacing w:before="360"/>
        <w:jc w:val="center"/>
        <w:rPr>
          <w:i/>
          <w:sz w:val="26"/>
          <w:lang w:val="ru-RU"/>
        </w:rPr>
      </w:pPr>
      <w:r w:rsidRPr="0057450D">
        <w:rPr>
          <w:i/>
          <w:sz w:val="26"/>
          <w:lang w:val="ru-RU"/>
        </w:rPr>
        <w:lastRenderedPageBreak/>
        <w:t xml:space="preserve"> </w:t>
      </w:r>
      <w:r w:rsidR="0063075B" w:rsidRPr="0057450D">
        <w:rPr>
          <w:i/>
          <w:sz w:val="26"/>
          <w:lang w:val="ru-RU"/>
        </w:rPr>
        <w:t>«Комфортность условий предоставления услуг» (организации дополнительного образования)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3121"/>
        <w:gridCol w:w="2127"/>
        <w:gridCol w:w="853"/>
        <w:gridCol w:w="2401"/>
        <w:gridCol w:w="852"/>
        <w:gridCol w:w="2408"/>
        <w:gridCol w:w="1137"/>
        <w:gridCol w:w="1557"/>
      </w:tblGrid>
      <w:tr w:rsidR="0069679C">
        <w:trPr>
          <w:trHeight w:val="422"/>
        </w:trPr>
        <w:tc>
          <w:tcPr>
            <w:tcW w:w="447" w:type="dxa"/>
            <w:vMerge w:val="restart"/>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spacing w:before="3"/>
              <w:rPr>
                <w:i/>
                <w:sz w:val="23"/>
                <w:lang w:val="ru-RU"/>
              </w:rPr>
            </w:pPr>
          </w:p>
          <w:p w:rsidR="0069679C" w:rsidRDefault="0063075B">
            <w:pPr>
              <w:pStyle w:val="TableParagraph"/>
              <w:spacing w:line="237" w:lineRule="auto"/>
              <w:ind w:left="160" w:right="117" w:hanging="15"/>
              <w:jc w:val="both"/>
              <w:rPr>
                <w:sz w:val="18"/>
              </w:rPr>
            </w:pPr>
            <w:r>
              <w:rPr>
                <w:sz w:val="18"/>
              </w:rPr>
              <w:t>№ п/ п</w:t>
            </w:r>
          </w:p>
        </w:tc>
        <w:tc>
          <w:tcPr>
            <w:tcW w:w="3121" w:type="dxa"/>
            <w:vMerge w:val="restart"/>
          </w:tcPr>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3075B">
            <w:pPr>
              <w:pStyle w:val="TableParagraph"/>
              <w:spacing w:before="137"/>
              <w:ind w:left="1312" w:hanging="1167"/>
              <w:rPr>
                <w:sz w:val="18"/>
              </w:rPr>
            </w:pPr>
            <w:r>
              <w:rPr>
                <w:sz w:val="18"/>
              </w:rPr>
              <w:t>НАИМЕНОВАНИЕ ОБЪЕКТА НОК УООД</w:t>
            </w:r>
          </w:p>
        </w:tc>
        <w:tc>
          <w:tcPr>
            <w:tcW w:w="9778" w:type="dxa"/>
            <w:gridSpan w:val="6"/>
          </w:tcPr>
          <w:p w:rsidR="0069679C" w:rsidRPr="0063075B" w:rsidRDefault="0063075B">
            <w:pPr>
              <w:pStyle w:val="TableParagraph"/>
              <w:spacing w:before="104"/>
              <w:ind w:left="1958"/>
              <w:rPr>
                <w:sz w:val="18"/>
                <w:lang w:val="ru-RU"/>
              </w:rPr>
            </w:pPr>
            <w:r w:rsidRPr="0063075B">
              <w:rPr>
                <w:sz w:val="18"/>
                <w:lang w:val="ru-RU"/>
              </w:rPr>
              <w:t xml:space="preserve">КРИТЕРИЙ </w:t>
            </w:r>
            <w:r>
              <w:rPr>
                <w:sz w:val="18"/>
              </w:rPr>
              <w:t>II</w:t>
            </w:r>
            <w:r w:rsidRPr="0063075B">
              <w:rPr>
                <w:sz w:val="18"/>
                <w:lang w:val="ru-RU"/>
              </w:rPr>
              <w:t>. КОМФОТНОСТЬ УСЛОВИЙ ПРЕДОСТАВЛЕНИЯ УСЛУГ</w:t>
            </w:r>
          </w:p>
        </w:tc>
        <w:tc>
          <w:tcPr>
            <w:tcW w:w="1557" w:type="dxa"/>
            <w:vMerge w:val="restart"/>
            <w:shd w:val="clear" w:color="auto" w:fill="F1DDDC"/>
            <w:textDirection w:val="btLr"/>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spacing w:before="7"/>
              <w:rPr>
                <w:i/>
                <w:sz w:val="19"/>
                <w:lang w:val="ru-RU"/>
              </w:rPr>
            </w:pPr>
          </w:p>
          <w:p w:rsidR="0069679C" w:rsidRDefault="0063075B">
            <w:pPr>
              <w:pStyle w:val="TableParagraph"/>
              <w:ind w:left="913"/>
              <w:rPr>
                <w:sz w:val="18"/>
              </w:rPr>
            </w:pPr>
            <w:r>
              <w:rPr>
                <w:sz w:val="18"/>
              </w:rPr>
              <w:t>ЗНАЧЕНИЕ КРИТЕРИЯ II</w:t>
            </w:r>
          </w:p>
        </w:tc>
      </w:tr>
      <w:tr w:rsidR="0069679C">
        <w:trPr>
          <w:trHeight w:val="2432"/>
        </w:trPr>
        <w:tc>
          <w:tcPr>
            <w:tcW w:w="447" w:type="dxa"/>
            <w:vMerge/>
            <w:tcBorders>
              <w:top w:val="nil"/>
            </w:tcBorders>
          </w:tcPr>
          <w:p w:rsidR="0069679C" w:rsidRDefault="0069679C">
            <w:pPr>
              <w:rPr>
                <w:sz w:val="2"/>
                <w:szCs w:val="2"/>
              </w:rPr>
            </w:pPr>
          </w:p>
        </w:tc>
        <w:tc>
          <w:tcPr>
            <w:tcW w:w="3121" w:type="dxa"/>
            <w:vMerge/>
            <w:tcBorders>
              <w:top w:val="nil"/>
            </w:tcBorders>
          </w:tcPr>
          <w:p w:rsidR="0069679C" w:rsidRDefault="0069679C">
            <w:pPr>
              <w:rPr>
                <w:sz w:val="2"/>
                <w:szCs w:val="2"/>
              </w:rPr>
            </w:pPr>
          </w:p>
        </w:tc>
        <w:tc>
          <w:tcPr>
            <w:tcW w:w="2127" w:type="dxa"/>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3075B">
            <w:pPr>
              <w:pStyle w:val="TableParagraph"/>
              <w:spacing w:before="134"/>
              <w:ind w:left="324"/>
              <w:rPr>
                <w:sz w:val="18"/>
                <w:lang w:val="ru-RU"/>
              </w:rPr>
            </w:pPr>
            <w:r w:rsidRPr="0063075B">
              <w:rPr>
                <w:sz w:val="18"/>
                <w:lang w:val="ru-RU"/>
              </w:rPr>
              <w:t>ПОКАЗАТЕЛЬ 2.1.</w:t>
            </w:r>
          </w:p>
          <w:p w:rsidR="0069679C" w:rsidRPr="0063075B" w:rsidRDefault="0063075B">
            <w:pPr>
              <w:pStyle w:val="TableParagraph"/>
              <w:spacing w:before="2"/>
              <w:ind w:left="252" w:right="227" w:hanging="11"/>
              <w:jc w:val="center"/>
              <w:rPr>
                <w:sz w:val="18"/>
                <w:lang w:val="ru-RU"/>
              </w:rPr>
            </w:pPr>
            <w:r w:rsidRPr="0063075B">
              <w:rPr>
                <w:sz w:val="18"/>
                <w:lang w:val="ru-RU"/>
              </w:rPr>
              <w:t>Обеспечение в образовательной организации</w:t>
            </w:r>
            <w:r w:rsidRPr="0063075B">
              <w:rPr>
                <w:spacing w:val="-19"/>
                <w:sz w:val="18"/>
                <w:lang w:val="ru-RU"/>
              </w:rPr>
              <w:t xml:space="preserve"> </w:t>
            </w:r>
            <w:r w:rsidRPr="0063075B">
              <w:rPr>
                <w:sz w:val="18"/>
                <w:lang w:val="ru-RU"/>
              </w:rPr>
              <w:t>условий для предоставления услуг.</w:t>
            </w:r>
          </w:p>
        </w:tc>
        <w:tc>
          <w:tcPr>
            <w:tcW w:w="853" w:type="dxa"/>
            <w:vMerge w:val="restart"/>
            <w:shd w:val="clear" w:color="auto" w:fill="FFFF00"/>
            <w:textDirection w:val="btLr"/>
          </w:tcPr>
          <w:p w:rsidR="0069679C" w:rsidRPr="0063075B" w:rsidRDefault="0069679C">
            <w:pPr>
              <w:pStyle w:val="TableParagraph"/>
              <w:spacing w:before="4"/>
              <w:rPr>
                <w:i/>
                <w:sz w:val="28"/>
                <w:lang w:val="ru-RU"/>
              </w:rPr>
            </w:pPr>
          </w:p>
          <w:p w:rsidR="0069679C" w:rsidRDefault="0063075B">
            <w:pPr>
              <w:pStyle w:val="TableParagraph"/>
              <w:spacing w:before="1"/>
              <w:ind w:left="711"/>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2.1</w:t>
            </w:r>
          </w:p>
        </w:tc>
        <w:tc>
          <w:tcPr>
            <w:tcW w:w="2401" w:type="dxa"/>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3075B">
            <w:pPr>
              <w:pStyle w:val="TableParagraph"/>
              <w:spacing w:before="134"/>
              <w:ind w:left="462"/>
              <w:rPr>
                <w:sz w:val="18"/>
                <w:lang w:val="ru-RU"/>
              </w:rPr>
            </w:pPr>
            <w:r w:rsidRPr="0063075B">
              <w:rPr>
                <w:sz w:val="18"/>
                <w:lang w:val="ru-RU"/>
              </w:rPr>
              <w:t>ПОКАЗАТЕЛЬ 2.2.</w:t>
            </w:r>
          </w:p>
          <w:p w:rsidR="0069679C" w:rsidRPr="0063075B" w:rsidRDefault="0063075B">
            <w:pPr>
              <w:pStyle w:val="TableParagraph"/>
              <w:spacing w:before="2"/>
              <w:ind w:left="153" w:right="129" w:hanging="4"/>
              <w:jc w:val="center"/>
              <w:rPr>
                <w:sz w:val="18"/>
                <w:lang w:val="ru-RU"/>
              </w:rPr>
            </w:pPr>
            <w:r w:rsidRPr="0063075B">
              <w:rPr>
                <w:sz w:val="18"/>
                <w:lang w:val="ru-RU"/>
              </w:rPr>
              <w:t>Наличия возможности развития творческих способностей и интересов обучающихся, их участие</w:t>
            </w:r>
            <w:r w:rsidRPr="0063075B">
              <w:rPr>
                <w:spacing w:val="-13"/>
                <w:sz w:val="18"/>
                <w:lang w:val="ru-RU"/>
              </w:rPr>
              <w:t xml:space="preserve"> </w:t>
            </w:r>
            <w:r w:rsidRPr="0063075B">
              <w:rPr>
                <w:sz w:val="18"/>
                <w:lang w:val="ru-RU"/>
              </w:rPr>
              <w:t>в конкурсах и</w:t>
            </w:r>
            <w:r w:rsidRPr="0063075B">
              <w:rPr>
                <w:spacing w:val="-9"/>
                <w:sz w:val="18"/>
                <w:lang w:val="ru-RU"/>
              </w:rPr>
              <w:t xml:space="preserve"> </w:t>
            </w:r>
            <w:r w:rsidRPr="0063075B">
              <w:rPr>
                <w:sz w:val="18"/>
                <w:lang w:val="ru-RU"/>
              </w:rPr>
              <w:t>олимпиадах</w:t>
            </w:r>
          </w:p>
        </w:tc>
        <w:tc>
          <w:tcPr>
            <w:tcW w:w="852" w:type="dxa"/>
            <w:vMerge w:val="restart"/>
            <w:shd w:val="clear" w:color="auto" w:fill="FFFF00"/>
            <w:textDirection w:val="btLr"/>
          </w:tcPr>
          <w:p w:rsidR="0069679C" w:rsidRPr="0063075B" w:rsidRDefault="0069679C">
            <w:pPr>
              <w:pStyle w:val="TableParagraph"/>
              <w:spacing w:before="2"/>
              <w:rPr>
                <w:i/>
                <w:sz w:val="29"/>
                <w:lang w:val="ru-RU"/>
              </w:rPr>
            </w:pPr>
          </w:p>
          <w:p w:rsidR="0069679C" w:rsidRDefault="0063075B">
            <w:pPr>
              <w:pStyle w:val="TableParagraph"/>
              <w:ind w:left="711"/>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2.2</w:t>
            </w:r>
          </w:p>
        </w:tc>
        <w:tc>
          <w:tcPr>
            <w:tcW w:w="2408" w:type="dxa"/>
          </w:tcPr>
          <w:p w:rsidR="0069679C" w:rsidRPr="0063075B" w:rsidRDefault="0069679C">
            <w:pPr>
              <w:pStyle w:val="TableParagraph"/>
              <w:rPr>
                <w:i/>
                <w:sz w:val="20"/>
                <w:lang w:val="ru-RU"/>
              </w:rPr>
            </w:pPr>
          </w:p>
          <w:p w:rsidR="0069679C" w:rsidRPr="0063075B" w:rsidRDefault="0069679C">
            <w:pPr>
              <w:pStyle w:val="TableParagraph"/>
              <w:spacing w:before="3"/>
              <w:rPr>
                <w:i/>
                <w:lang w:val="ru-RU"/>
              </w:rPr>
            </w:pPr>
          </w:p>
          <w:p w:rsidR="0069679C" w:rsidRPr="0063075B" w:rsidRDefault="0063075B">
            <w:pPr>
              <w:pStyle w:val="TableParagraph"/>
              <w:ind w:left="256"/>
              <w:rPr>
                <w:sz w:val="18"/>
                <w:lang w:val="ru-RU"/>
              </w:rPr>
            </w:pPr>
            <w:r w:rsidRPr="0063075B">
              <w:rPr>
                <w:sz w:val="18"/>
                <w:lang w:val="ru-RU"/>
              </w:rPr>
              <w:t>ПОКАЗАТЕЛЬ 2.3. Доля</w:t>
            </w:r>
          </w:p>
          <w:p w:rsidR="0069679C" w:rsidRPr="0063075B" w:rsidRDefault="0063075B">
            <w:pPr>
              <w:pStyle w:val="TableParagraph"/>
              <w:spacing w:before="2"/>
              <w:ind w:left="371" w:right="337" w:hanging="1"/>
              <w:jc w:val="center"/>
              <w:rPr>
                <w:sz w:val="18"/>
                <w:lang w:val="ru-RU"/>
              </w:rPr>
            </w:pPr>
            <w:r w:rsidRPr="0063075B">
              <w:rPr>
                <w:sz w:val="18"/>
                <w:lang w:val="ru-RU"/>
              </w:rPr>
              <w:t>получателей услуг удовлетворенных комфортностью предоставления услуг образовательной организацией.</w:t>
            </w:r>
          </w:p>
        </w:tc>
        <w:tc>
          <w:tcPr>
            <w:tcW w:w="1137" w:type="dxa"/>
            <w:vMerge w:val="restart"/>
            <w:shd w:val="clear" w:color="auto" w:fill="FFFF00"/>
            <w:textDirection w:val="btLr"/>
          </w:tcPr>
          <w:p w:rsidR="0069679C" w:rsidRPr="0063075B" w:rsidRDefault="0069679C">
            <w:pPr>
              <w:pStyle w:val="TableParagraph"/>
              <w:rPr>
                <w:i/>
                <w:sz w:val="20"/>
                <w:lang w:val="ru-RU"/>
              </w:rPr>
            </w:pPr>
          </w:p>
          <w:p w:rsidR="0069679C" w:rsidRPr="0063075B" w:rsidRDefault="0069679C">
            <w:pPr>
              <w:pStyle w:val="TableParagraph"/>
              <w:spacing w:before="4"/>
              <w:rPr>
                <w:i/>
                <w:sz w:val="21"/>
                <w:lang w:val="ru-RU"/>
              </w:rPr>
            </w:pPr>
          </w:p>
          <w:p w:rsidR="0069679C" w:rsidRDefault="0063075B">
            <w:pPr>
              <w:pStyle w:val="TableParagraph"/>
              <w:ind w:left="711"/>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2.3</w:t>
            </w:r>
          </w:p>
        </w:tc>
        <w:tc>
          <w:tcPr>
            <w:tcW w:w="1557" w:type="dxa"/>
            <w:vMerge/>
            <w:tcBorders>
              <w:top w:val="nil"/>
            </w:tcBorders>
            <w:shd w:val="clear" w:color="auto" w:fill="F1DDDC"/>
            <w:textDirection w:val="btLr"/>
          </w:tcPr>
          <w:p w:rsidR="0069679C" w:rsidRDefault="0069679C">
            <w:pPr>
              <w:rPr>
                <w:sz w:val="2"/>
                <w:szCs w:val="2"/>
              </w:rPr>
            </w:pPr>
          </w:p>
        </w:tc>
      </w:tr>
      <w:tr w:rsidR="0069679C" w:rsidRPr="0063075B">
        <w:trPr>
          <w:trHeight w:val="1034"/>
        </w:trPr>
        <w:tc>
          <w:tcPr>
            <w:tcW w:w="447" w:type="dxa"/>
            <w:vMerge/>
            <w:tcBorders>
              <w:top w:val="nil"/>
            </w:tcBorders>
          </w:tcPr>
          <w:p w:rsidR="0069679C" w:rsidRDefault="0069679C">
            <w:pPr>
              <w:rPr>
                <w:sz w:val="2"/>
                <w:szCs w:val="2"/>
              </w:rPr>
            </w:pPr>
          </w:p>
        </w:tc>
        <w:tc>
          <w:tcPr>
            <w:tcW w:w="3121" w:type="dxa"/>
            <w:vMerge/>
            <w:tcBorders>
              <w:top w:val="nil"/>
            </w:tcBorders>
          </w:tcPr>
          <w:p w:rsidR="0069679C" w:rsidRDefault="0069679C">
            <w:pPr>
              <w:rPr>
                <w:sz w:val="2"/>
                <w:szCs w:val="2"/>
              </w:rPr>
            </w:pPr>
          </w:p>
        </w:tc>
        <w:tc>
          <w:tcPr>
            <w:tcW w:w="2127" w:type="dxa"/>
          </w:tcPr>
          <w:p w:rsidR="0069679C" w:rsidRPr="0063075B" w:rsidRDefault="0069679C">
            <w:pPr>
              <w:pStyle w:val="TableParagraph"/>
              <w:spacing w:before="11"/>
              <w:rPr>
                <w:i/>
                <w:sz w:val="17"/>
                <w:lang w:val="ru-RU"/>
              </w:rPr>
            </w:pPr>
          </w:p>
          <w:p w:rsidR="0069679C" w:rsidRPr="0063075B" w:rsidRDefault="0063075B">
            <w:pPr>
              <w:pStyle w:val="TableParagraph"/>
              <w:spacing w:line="237" w:lineRule="auto"/>
              <w:ind w:left="222" w:right="206" w:hanging="6"/>
              <w:jc w:val="center"/>
              <w:rPr>
                <w:sz w:val="18"/>
                <w:lang w:val="ru-RU"/>
              </w:rPr>
            </w:pPr>
            <w:r w:rsidRPr="0063075B">
              <w:rPr>
                <w:sz w:val="18"/>
                <w:lang w:val="ru-RU"/>
              </w:rPr>
              <w:t>Наличие комфортных условий для предоставления услуг</w:t>
            </w:r>
          </w:p>
        </w:tc>
        <w:tc>
          <w:tcPr>
            <w:tcW w:w="853" w:type="dxa"/>
            <w:vMerge/>
            <w:tcBorders>
              <w:top w:val="nil"/>
            </w:tcBorders>
            <w:shd w:val="clear" w:color="auto" w:fill="FFFF00"/>
            <w:textDirection w:val="btLr"/>
          </w:tcPr>
          <w:p w:rsidR="0069679C" w:rsidRPr="0063075B" w:rsidRDefault="0069679C">
            <w:pPr>
              <w:rPr>
                <w:sz w:val="2"/>
                <w:szCs w:val="2"/>
                <w:lang w:val="ru-RU"/>
              </w:rPr>
            </w:pPr>
          </w:p>
        </w:tc>
        <w:tc>
          <w:tcPr>
            <w:tcW w:w="2401" w:type="dxa"/>
          </w:tcPr>
          <w:p w:rsidR="0069679C" w:rsidRPr="0063075B" w:rsidRDefault="0063075B">
            <w:pPr>
              <w:pStyle w:val="TableParagraph"/>
              <w:spacing w:before="104"/>
              <w:ind w:left="91" w:right="74"/>
              <w:jc w:val="center"/>
              <w:rPr>
                <w:sz w:val="18"/>
                <w:lang w:val="ru-RU"/>
              </w:rPr>
            </w:pPr>
            <w:r w:rsidRPr="0063075B">
              <w:rPr>
                <w:sz w:val="18"/>
                <w:lang w:val="ru-RU"/>
              </w:rPr>
              <w:t>Наличие победителей в олимпиадах, смотрах, конкурсах различных уровней</w:t>
            </w:r>
          </w:p>
        </w:tc>
        <w:tc>
          <w:tcPr>
            <w:tcW w:w="852" w:type="dxa"/>
            <w:vMerge/>
            <w:tcBorders>
              <w:top w:val="nil"/>
            </w:tcBorders>
            <w:shd w:val="clear" w:color="auto" w:fill="FFFF00"/>
            <w:textDirection w:val="btLr"/>
          </w:tcPr>
          <w:p w:rsidR="0069679C" w:rsidRPr="0063075B" w:rsidRDefault="0069679C">
            <w:pPr>
              <w:rPr>
                <w:sz w:val="2"/>
                <w:szCs w:val="2"/>
                <w:lang w:val="ru-RU"/>
              </w:rPr>
            </w:pPr>
          </w:p>
        </w:tc>
        <w:tc>
          <w:tcPr>
            <w:tcW w:w="2408" w:type="dxa"/>
          </w:tcPr>
          <w:p w:rsidR="0069679C" w:rsidRPr="0063075B" w:rsidRDefault="0063075B">
            <w:pPr>
              <w:pStyle w:val="TableParagraph"/>
              <w:ind w:left="371" w:right="338"/>
              <w:jc w:val="center"/>
              <w:rPr>
                <w:sz w:val="18"/>
                <w:lang w:val="ru-RU"/>
              </w:rPr>
            </w:pPr>
            <w:r w:rsidRPr="0063075B">
              <w:rPr>
                <w:sz w:val="18"/>
                <w:lang w:val="ru-RU"/>
              </w:rPr>
              <w:t>Удовлетворенность комфортностью предоставления услуг образовательной</w:t>
            </w:r>
          </w:p>
          <w:p w:rsidR="0069679C" w:rsidRPr="0063075B" w:rsidRDefault="0063075B">
            <w:pPr>
              <w:pStyle w:val="TableParagraph"/>
              <w:spacing w:line="190" w:lineRule="exact"/>
              <w:ind w:left="370" w:right="338"/>
              <w:jc w:val="center"/>
              <w:rPr>
                <w:sz w:val="18"/>
                <w:lang w:val="ru-RU"/>
              </w:rPr>
            </w:pPr>
            <w:r w:rsidRPr="0063075B">
              <w:rPr>
                <w:sz w:val="18"/>
                <w:lang w:val="ru-RU"/>
              </w:rPr>
              <w:t>организацией</w:t>
            </w:r>
          </w:p>
        </w:tc>
        <w:tc>
          <w:tcPr>
            <w:tcW w:w="1137" w:type="dxa"/>
            <w:vMerge/>
            <w:tcBorders>
              <w:top w:val="nil"/>
            </w:tcBorders>
            <w:shd w:val="clear" w:color="auto" w:fill="FFFF00"/>
            <w:textDirection w:val="btLr"/>
          </w:tcPr>
          <w:p w:rsidR="0069679C" w:rsidRPr="0063075B" w:rsidRDefault="0069679C">
            <w:pPr>
              <w:rPr>
                <w:sz w:val="2"/>
                <w:szCs w:val="2"/>
                <w:lang w:val="ru-RU"/>
              </w:rPr>
            </w:pPr>
          </w:p>
        </w:tc>
        <w:tc>
          <w:tcPr>
            <w:tcW w:w="1557" w:type="dxa"/>
            <w:vMerge/>
            <w:tcBorders>
              <w:top w:val="nil"/>
            </w:tcBorders>
            <w:shd w:val="clear" w:color="auto" w:fill="F1DDDC"/>
            <w:textDirection w:val="btLr"/>
          </w:tcPr>
          <w:p w:rsidR="0069679C" w:rsidRPr="0063075B" w:rsidRDefault="0069679C">
            <w:pPr>
              <w:rPr>
                <w:sz w:val="2"/>
                <w:szCs w:val="2"/>
                <w:lang w:val="ru-RU"/>
              </w:rPr>
            </w:pPr>
          </w:p>
        </w:tc>
      </w:tr>
      <w:tr w:rsidR="00B06BCE">
        <w:trPr>
          <w:trHeight w:val="508"/>
        </w:trPr>
        <w:tc>
          <w:tcPr>
            <w:tcW w:w="447" w:type="dxa"/>
          </w:tcPr>
          <w:p w:rsidR="00B06BCE" w:rsidRDefault="00B06BCE" w:rsidP="00B06BCE">
            <w:pPr>
              <w:pStyle w:val="TableParagraph"/>
              <w:spacing w:before="2"/>
              <w:ind w:left="103" w:right="128"/>
              <w:jc w:val="center"/>
            </w:pPr>
            <w:r>
              <w:t>1.</w:t>
            </w:r>
          </w:p>
        </w:tc>
        <w:tc>
          <w:tcPr>
            <w:tcW w:w="3121" w:type="dxa"/>
          </w:tcPr>
          <w:p w:rsidR="00B06BCE" w:rsidRPr="0063075B" w:rsidRDefault="00B06BCE" w:rsidP="00B06BCE">
            <w:pPr>
              <w:pStyle w:val="TableParagraph"/>
              <w:tabs>
                <w:tab w:val="left" w:pos="995"/>
                <w:tab w:val="left" w:pos="1937"/>
              </w:tabs>
              <w:spacing w:line="249" w:lineRule="exact"/>
              <w:ind w:left="117"/>
              <w:rPr>
                <w:lang w:val="ru-RU"/>
              </w:rPr>
            </w:pPr>
            <w:r w:rsidRPr="0063075B">
              <w:rPr>
                <w:lang w:val="ru-RU"/>
              </w:rPr>
              <w:t>МОУ</w:t>
            </w:r>
            <w:r>
              <w:rPr>
                <w:lang w:val="ru-RU"/>
              </w:rPr>
              <w:t xml:space="preserve"> </w:t>
            </w:r>
            <w:r w:rsidRPr="0063075B">
              <w:rPr>
                <w:lang w:val="ru-RU"/>
              </w:rPr>
              <w:t>Центр</w:t>
            </w:r>
            <w:r>
              <w:rPr>
                <w:lang w:val="ru-RU"/>
              </w:rPr>
              <w:t xml:space="preserve"> </w:t>
            </w:r>
            <w:r w:rsidRPr="0063075B">
              <w:rPr>
                <w:spacing w:val="-3"/>
                <w:lang w:val="ru-RU"/>
              </w:rPr>
              <w:t>«Олимпия»</w:t>
            </w:r>
          </w:p>
          <w:p w:rsidR="00B06BCE" w:rsidRPr="0063075B" w:rsidRDefault="00B06BCE" w:rsidP="00B06BCE">
            <w:pPr>
              <w:pStyle w:val="TableParagraph"/>
              <w:spacing w:line="234" w:lineRule="exact"/>
              <w:ind w:left="117"/>
              <w:rPr>
                <w:lang w:val="ru-RU"/>
              </w:rPr>
            </w:pPr>
            <w:r w:rsidRPr="0063075B">
              <w:rPr>
                <w:lang w:val="ru-RU"/>
              </w:rPr>
              <w:t>Дзержинского района</w:t>
            </w:r>
          </w:p>
        </w:tc>
        <w:tc>
          <w:tcPr>
            <w:tcW w:w="2127" w:type="dxa"/>
          </w:tcPr>
          <w:p w:rsidR="00B06BCE" w:rsidRDefault="00B06BCE" w:rsidP="00B06BCE">
            <w:pPr>
              <w:pStyle w:val="TableParagraph"/>
              <w:spacing w:before="126"/>
              <w:ind w:left="801" w:right="785"/>
              <w:jc w:val="center"/>
              <w:rPr>
                <w:b/>
              </w:rPr>
            </w:pPr>
            <w:r>
              <w:rPr>
                <w:b/>
              </w:rPr>
              <w:t>100</w:t>
            </w:r>
          </w:p>
        </w:tc>
        <w:tc>
          <w:tcPr>
            <w:tcW w:w="853" w:type="dxa"/>
            <w:shd w:val="clear" w:color="auto" w:fill="FFFF00"/>
          </w:tcPr>
          <w:p w:rsidR="00B06BCE" w:rsidRDefault="00B06BCE" w:rsidP="00B06BCE">
            <w:pPr>
              <w:pStyle w:val="TableParagraph"/>
              <w:spacing w:before="126"/>
              <w:ind w:left="152" w:right="139"/>
              <w:jc w:val="center"/>
              <w:rPr>
                <w:b/>
              </w:rPr>
            </w:pPr>
            <w:r>
              <w:rPr>
                <w:b/>
              </w:rPr>
              <w:t>30</w:t>
            </w:r>
          </w:p>
        </w:tc>
        <w:tc>
          <w:tcPr>
            <w:tcW w:w="2401" w:type="dxa"/>
          </w:tcPr>
          <w:p w:rsidR="00B06BCE" w:rsidRDefault="00B06BCE" w:rsidP="00B06BCE">
            <w:pPr>
              <w:pStyle w:val="TableParagraph"/>
              <w:spacing w:before="126"/>
              <w:ind w:left="934" w:right="918"/>
              <w:jc w:val="center"/>
              <w:rPr>
                <w:b/>
              </w:rPr>
            </w:pPr>
            <w:r>
              <w:rPr>
                <w:b/>
              </w:rPr>
              <w:t>100</w:t>
            </w:r>
          </w:p>
        </w:tc>
        <w:tc>
          <w:tcPr>
            <w:tcW w:w="852" w:type="dxa"/>
            <w:shd w:val="clear" w:color="auto" w:fill="FFFF00"/>
          </w:tcPr>
          <w:p w:rsidR="00B06BCE" w:rsidRDefault="00B06BCE" w:rsidP="00B06BCE">
            <w:pPr>
              <w:pStyle w:val="TableParagraph"/>
              <w:spacing w:before="126"/>
              <w:ind w:left="152" w:right="125"/>
              <w:jc w:val="center"/>
              <w:rPr>
                <w:b/>
              </w:rPr>
            </w:pPr>
            <w:r>
              <w:rPr>
                <w:b/>
              </w:rPr>
              <w:t>40</w:t>
            </w:r>
          </w:p>
        </w:tc>
        <w:tc>
          <w:tcPr>
            <w:tcW w:w="2408" w:type="dxa"/>
          </w:tcPr>
          <w:p w:rsidR="00B06BCE" w:rsidRDefault="00B06BCE" w:rsidP="00B06BCE">
            <w:pPr>
              <w:pStyle w:val="TableParagraph"/>
              <w:spacing w:before="126"/>
              <w:ind w:left="942" w:right="912"/>
              <w:jc w:val="center"/>
              <w:rPr>
                <w:b/>
              </w:rPr>
            </w:pPr>
            <w:r>
              <w:rPr>
                <w:b/>
              </w:rPr>
              <w:t>96,57</w:t>
            </w:r>
          </w:p>
        </w:tc>
        <w:tc>
          <w:tcPr>
            <w:tcW w:w="1137" w:type="dxa"/>
            <w:shd w:val="clear" w:color="auto" w:fill="FFFF00"/>
          </w:tcPr>
          <w:p w:rsidR="00B06BCE" w:rsidRDefault="00B06BCE" w:rsidP="00B06BCE">
            <w:pPr>
              <w:pStyle w:val="TableParagraph"/>
              <w:spacing w:before="126"/>
              <w:ind w:left="213" w:right="190"/>
              <w:jc w:val="center"/>
              <w:rPr>
                <w:b/>
              </w:rPr>
            </w:pPr>
            <w:r>
              <w:rPr>
                <w:b/>
              </w:rPr>
              <w:t>28,97</w:t>
            </w:r>
          </w:p>
        </w:tc>
        <w:tc>
          <w:tcPr>
            <w:tcW w:w="1557" w:type="dxa"/>
            <w:shd w:val="clear" w:color="auto" w:fill="F1DDDC"/>
          </w:tcPr>
          <w:p w:rsidR="00B06BCE" w:rsidRDefault="00B06BCE" w:rsidP="00B06BCE">
            <w:pPr>
              <w:pStyle w:val="TableParagraph"/>
              <w:spacing w:before="126"/>
              <w:ind w:left="225" w:right="202"/>
              <w:jc w:val="center"/>
              <w:rPr>
                <w:b/>
              </w:rPr>
            </w:pPr>
            <w:r>
              <w:rPr>
                <w:b/>
              </w:rPr>
              <w:t>98,97</w:t>
            </w:r>
          </w:p>
        </w:tc>
      </w:tr>
    </w:tbl>
    <w:p w:rsidR="0069679C" w:rsidRDefault="0069679C">
      <w:pPr>
        <w:sectPr w:rsidR="0069679C">
          <w:footerReference w:type="default" r:id="rId8"/>
          <w:pgSz w:w="16850" w:h="11910" w:orient="landscape"/>
          <w:pgMar w:top="1100" w:right="600" w:bottom="1120" w:left="1100" w:header="0" w:footer="927" w:gutter="0"/>
          <w:cols w:space="720"/>
        </w:sectPr>
      </w:pPr>
    </w:p>
    <w:p w:rsidR="0069679C" w:rsidRPr="0057450D" w:rsidRDefault="0063075B" w:rsidP="0057450D">
      <w:pPr>
        <w:spacing w:before="360"/>
        <w:jc w:val="center"/>
        <w:rPr>
          <w:i/>
          <w:sz w:val="26"/>
          <w:lang w:val="ru-RU"/>
        </w:rPr>
      </w:pPr>
      <w:r w:rsidRPr="0057450D">
        <w:rPr>
          <w:i/>
          <w:sz w:val="26"/>
          <w:lang w:val="ru-RU"/>
        </w:rPr>
        <w:lastRenderedPageBreak/>
        <w:t>Доступность услуг для инвалидов (учреждения дополнительного образования)</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4115"/>
        <w:gridCol w:w="2264"/>
        <w:gridCol w:w="709"/>
        <w:gridCol w:w="2553"/>
        <w:gridCol w:w="990"/>
        <w:gridCol w:w="1840"/>
        <w:gridCol w:w="997"/>
        <w:gridCol w:w="847"/>
      </w:tblGrid>
      <w:tr w:rsidR="0069679C">
        <w:trPr>
          <w:trHeight w:val="379"/>
        </w:trPr>
        <w:tc>
          <w:tcPr>
            <w:tcW w:w="447" w:type="dxa"/>
            <w:vMerge w:val="restart"/>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Default="0063075B">
            <w:pPr>
              <w:pStyle w:val="TableParagraph"/>
              <w:spacing w:before="117" w:line="237" w:lineRule="auto"/>
              <w:ind w:left="160" w:right="117" w:hanging="15"/>
              <w:jc w:val="both"/>
              <w:rPr>
                <w:sz w:val="18"/>
              </w:rPr>
            </w:pPr>
            <w:r>
              <w:rPr>
                <w:sz w:val="18"/>
              </w:rPr>
              <w:t>№ п/ п</w:t>
            </w:r>
          </w:p>
        </w:tc>
        <w:tc>
          <w:tcPr>
            <w:tcW w:w="4115" w:type="dxa"/>
            <w:vMerge w:val="restart"/>
          </w:tcPr>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spacing w:before="2"/>
              <w:rPr>
                <w:i/>
                <w:sz w:val="28"/>
              </w:rPr>
            </w:pPr>
          </w:p>
          <w:p w:rsidR="0069679C" w:rsidRDefault="0063075B">
            <w:pPr>
              <w:pStyle w:val="TableParagraph"/>
              <w:ind w:left="448"/>
              <w:rPr>
                <w:sz w:val="18"/>
              </w:rPr>
            </w:pPr>
            <w:r>
              <w:rPr>
                <w:sz w:val="18"/>
              </w:rPr>
              <w:t>НАИМЕНОВАНИЕ ОБЪЕКТА НОКУОД</w:t>
            </w:r>
          </w:p>
        </w:tc>
        <w:tc>
          <w:tcPr>
            <w:tcW w:w="9353" w:type="dxa"/>
            <w:gridSpan w:val="6"/>
          </w:tcPr>
          <w:p w:rsidR="0069679C" w:rsidRPr="0063075B" w:rsidRDefault="0063075B">
            <w:pPr>
              <w:pStyle w:val="TableParagraph"/>
              <w:spacing w:before="83"/>
              <w:ind w:left="2268"/>
              <w:rPr>
                <w:sz w:val="18"/>
                <w:lang w:val="ru-RU"/>
              </w:rPr>
            </w:pPr>
            <w:r w:rsidRPr="0063075B">
              <w:rPr>
                <w:sz w:val="18"/>
                <w:lang w:val="ru-RU"/>
              </w:rPr>
              <w:t xml:space="preserve">КРИТЕРИЙ </w:t>
            </w:r>
            <w:r>
              <w:rPr>
                <w:sz w:val="18"/>
              </w:rPr>
              <w:t>III</w:t>
            </w:r>
            <w:r w:rsidRPr="0063075B">
              <w:rPr>
                <w:sz w:val="18"/>
                <w:lang w:val="ru-RU"/>
              </w:rPr>
              <w:t>. ДОСТУПНОСТЬ УСЛУГ ДЛЯ ИНВАЛИДОВ</w:t>
            </w:r>
          </w:p>
        </w:tc>
        <w:tc>
          <w:tcPr>
            <w:tcW w:w="847" w:type="dxa"/>
            <w:vMerge w:val="restart"/>
            <w:shd w:val="clear" w:color="auto" w:fill="F1DDDC"/>
            <w:textDirection w:val="btLr"/>
          </w:tcPr>
          <w:p w:rsidR="0069679C" w:rsidRPr="0063075B" w:rsidRDefault="0069679C">
            <w:pPr>
              <w:pStyle w:val="TableParagraph"/>
              <w:spacing w:before="3"/>
              <w:rPr>
                <w:i/>
                <w:sz w:val="28"/>
                <w:lang w:val="ru-RU"/>
              </w:rPr>
            </w:pPr>
          </w:p>
          <w:p w:rsidR="0069679C" w:rsidRDefault="0063075B">
            <w:pPr>
              <w:pStyle w:val="TableParagraph"/>
              <w:ind w:left="963"/>
              <w:rPr>
                <w:sz w:val="18"/>
              </w:rPr>
            </w:pPr>
            <w:r>
              <w:rPr>
                <w:sz w:val="18"/>
              </w:rPr>
              <w:t>ЗНАЧЕНИЕ КРИТЕРИЯ III</w:t>
            </w:r>
          </w:p>
        </w:tc>
      </w:tr>
      <w:tr w:rsidR="0069679C">
        <w:trPr>
          <w:trHeight w:val="2432"/>
        </w:trPr>
        <w:tc>
          <w:tcPr>
            <w:tcW w:w="447" w:type="dxa"/>
            <w:vMerge/>
            <w:tcBorders>
              <w:top w:val="nil"/>
            </w:tcBorders>
          </w:tcPr>
          <w:p w:rsidR="0069679C" w:rsidRDefault="0069679C">
            <w:pPr>
              <w:rPr>
                <w:sz w:val="2"/>
                <w:szCs w:val="2"/>
              </w:rPr>
            </w:pPr>
          </w:p>
        </w:tc>
        <w:tc>
          <w:tcPr>
            <w:tcW w:w="4115" w:type="dxa"/>
            <w:vMerge/>
            <w:tcBorders>
              <w:top w:val="nil"/>
            </w:tcBorders>
          </w:tcPr>
          <w:p w:rsidR="0069679C" w:rsidRDefault="0069679C">
            <w:pPr>
              <w:rPr>
                <w:sz w:val="2"/>
                <w:szCs w:val="2"/>
              </w:rPr>
            </w:pPr>
          </w:p>
        </w:tc>
        <w:tc>
          <w:tcPr>
            <w:tcW w:w="2264" w:type="dxa"/>
          </w:tcPr>
          <w:p w:rsidR="0069679C" w:rsidRPr="0063075B" w:rsidRDefault="0069679C">
            <w:pPr>
              <w:pStyle w:val="TableParagraph"/>
              <w:spacing w:before="8"/>
              <w:rPr>
                <w:i/>
                <w:sz w:val="24"/>
                <w:lang w:val="ru-RU"/>
              </w:rPr>
            </w:pPr>
          </w:p>
          <w:p w:rsidR="0069679C" w:rsidRPr="0063075B" w:rsidRDefault="0063075B">
            <w:pPr>
              <w:pStyle w:val="TableParagraph"/>
              <w:ind w:left="388"/>
              <w:rPr>
                <w:sz w:val="18"/>
                <w:lang w:val="ru-RU"/>
              </w:rPr>
            </w:pPr>
            <w:r w:rsidRPr="0063075B">
              <w:rPr>
                <w:sz w:val="18"/>
                <w:lang w:val="ru-RU"/>
              </w:rPr>
              <w:t>ПОКАЗАТЕЛЬ 3.1.</w:t>
            </w:r>
          </w:p>
          <w:p w:rsidR="0069679C" w:rsidRPr="0063075B" w:rsidRDefault="0063075B">
            <w:pPr>
              <w:pStyle w:val="TableParagraph"/>
              <w:spacing w:before="2"/>
              <w:ind w:left="208" w:right="205"/>
              <w:jc w:val="center"/>
              <w:rPr>
                <w:sz w:val="18"/>
                <w:lang w:val="ru-RU"/>
              </w:rPr>
            </w:pPr>
            <w:r w:rsidRPr="0063075B">
              <w:rPr>
                <w:sz w:val="18"/>
                <w:lang w:val="ru-RU"/>
              </w:rPr>
              <w:t>Наличие оборудования помещений образовательной организации и прилегающей к ней территории с учетом доступности для инвалидов</w:t>
            </w:r>
          </w:p>
        </w:tc>
        <w:tc>
          <w:tcPr>
            <w:tcW w:w="709" w:type="dxa"/>
            <w:vMerge w:val="restart"/>
            <w:shd w:val="clear" w:color="auto" w:fill="FFFF00"/>
            <w:textDirection w:val="btLr"/>
          </w:tcPr>
          <w:p w:rsidR="0069679C" w:rsidRPr="0063075B" w:rsidRDefault="0069679C">
            <w:pPr>
              <w:pStyle w:val="TableParagraph"/>
              <w:spacing w:before="1"/>
              <w:rPr>
                <w:i/>
                <w:lang w:val="ru-RU"/>
              </w:rPr>
            </w:pPr>
          </w:p>
          <w:p w:rsidR="0069679C" w:rsidRDefault="0063075B">
            <w:pPr>
              <w:pStyle w:val="TableParagraph"/>
              <w:ind w:left="812"/>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3.1</w:t>
            </w:r>
          </w:p>
        </w:tc>
        <w:tc>
          <w:tcPr>
            <w:tcW w:w="2553" w:type="dxa"/>
          </w:tcPr>
          <w:p w:rsidR="0069679C" w:rsidRPr="0063075B" w:rsidRDefault="0069679C">
            <w:pPr>
              <w:pStyle w:val="TableParagraph"/>
              <w:rPr>
                <w:i/>
                <w:sz w:val="20"/>
                <w:lang w:val="ru-RU"/>
              </w:rPr>
            </w:pPr>
          </w:p>
          <w:p w:rsidR="0069679C" w:rsidRPr="0063075B" w:rsidRDefault="0069679C">
            <w:pPr>
              <w:pStyle w:val="TableParagraph"/>
              <w:spacing w:before="10"/>
              <w:rPr>
                <w:i/>
                <w:lang w:val="ru-RU"/>
              </w:rPr>
            </w:pPr>
          </w:p>
          <w:p w:rsidR="0069679C" w:rsidRPr="0063075B" w:rsidRDefault="0063075B">
            <w:pPr>
              <w:pStyle w:val="TableParagraph"/>
              <w:spacing w:line="204" w:lineRule="exact"/>
              <w:ind w:left="181"/>
              <w:rPr>
                <w:sz w:val="18"/>
                <w:lang w:val="ru-RU"/>
              </w:rPr>
            </w:pPr>
            <w:r w:rsidRPr="0063075B">
              <w:rPr>
                <w:sz w:val="18"/>
                <w:lang w:val="ru-RU"/>
              </w:rPr>
              <w:t>ПОКАЗАТЕЛЬ 3.2. Наличие</w:t>
            </w:r>
          </w:p>
          <w:p w:rsidR="0069679C" w:rsidRPr="0063075B" w:rsidRDefault="0063075B">
            <w:pPr>
              <w:pStyle w:val="TableParagraph"/>
              <w:ind w:left="131" w:right="111" w:firstLine="4"/>
              <w:jc w:val="center"/>
              <w:rPr>
                <w:sz w:val="18"/>
                <w:lang w:val="ru-RU"/>
              </w:rPr>
            </w:pPr>
            <w:r w:rsidRPr="0063075B">
              <w:rPr>
                <w:sz w:val="18"/>
                <w:lang w:val="ru-RU"/>
              </w:rPr>
              <w:t>обеспечения в образовательной</w:t>
            </w:r>
            <w:r w:rsidRPr="0063075B">
              <w:rPr>
                <w:spacing w:val="-12"/>
                <w:sz w:val="18"/>
                <w:lang w:val="ru-RU"/>
              </w:rPr>
              <w:t xml:space="preserve"> </w:t>
            </w:r>
            <w:r w:rsidRPr="0063075B">
              <w:rPr>
                <w:sz w:val="18"/>
                <w:lang w:val="ru-RU"/>
              </w:rPr>
              <w:t>организации условий доступности, позволяющих инвалидам получать услуги наравне с другими</w:t>
            </w:r>
          </w:p>
        </w:tc>
        <w:tc>
          <w:tcPr>
            <w:tcW w:w="990" w:type="dxa"/>
            <w:vMerge w:val="restart"/>
            <w:shd w:val="clear" w:color="auto" w:fill="FFFF00"/>
            <w:textDirection w:val="btLr"/>
          </w:tcPr>
          <w:p w:rsidR="0069679C" w:rsidRPr="0063075B" w:rsidRDefault="0069679C">
            <w:pPr>
              <w:pStyle w:val="TableParagraph"/>
              <w:rPr>
                <w:i/>
                <w:sz w:val="20"/>
                <w:lang w:val="ru-RU"/>
              </w:rPr>
            </w:pPr>
          </w:p>
          <w:p w:rsidR="0069679C" w:rsidRDefault="0063075B">
            <w:pPr>
              <w:pStyle w:val="TableParagraph"/>
              <w:spacing w:before="169"/>
              <w:ind w:left="812"/>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3.2</w:t>
            </w:r>
          </w:p>
        </w:tc>
        <w:tc>
          <w:tcPr>
            <w:tcW w:w="1840" w:type="dxa"/>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3075B">
            <w:pPr>
              <w:pStyle w:val="TableParagraph"/>
              <w:spacing w:before="134"/>
              <w:ind w:left="211"/>
              <w:rPr>
                <w:sz w:val="18"/>
                <w:lang w:val="ru-RU"/>
              </w:rPr>
            </w:pPr>
            <w:r w:rsidRPr="0063075B">
              <w:rPr>
                <w:sz w:val="18"/>
                <w:lang w:val="ru-RU"/>
              </w:rPr>
              <w:t>ПОКАЗАТЕЛЬ 3.3</w:t>
            </w:r>
          </w:p>
          <w:p w:rsidR="0069679C" w:rsidRPr="0063075B" w:rsidRDefault="0063075B">
            <w:pPr>
              <w:pStyle w:val="TableParagraph"/>
              <w:spacing w:before="2"/>
              <w:ind w:left="146" w:right="118" w:firstLine="1"/>
              <w:jc w:val="center"/>
              <w:rPr>
                <w:sz w:val="18"/>
                <w:lang w:val="ru-RU"/>
              </w:rPr>
            </w:pPr>
            <w:r w:rsidRPr="0063075B">
              <w:rPr>
                <w:sz w:val="18"/>
                <w:lang w:val="ru-RU"/>
              </w:rPr>
              <w:t>Доля получателей услуг,  удовлетворенных доступностью услуг для инвалидов.</w:t>
            </w:r>
          </w:p>
        </w:tc>
        <w:tc>
          <w:tcPr>
            <w:tcW w:w="997" w:type="dxa"/>
            <w:vMerge w:val="restart"/>
            <w:shd w:val="clear" w:color="auto" w:fill="FFFF00"/>
            <w:textDirection w:val="btLr"/>
          </w:tcPr>
          <w:p w:rsidR="0069679C" w:rsidRPr="0063075B" w:rsidRDefault="0069679C">
            <w:pPr>
              <w:pStyle w:val="TableParagraph"/>
              <w:rPr>
                <w:i/>
                <w:sz w:val="20"/>
                <w:lang w:val="ru-RU"/>
              </w:rPr>
            </w:pPr>
          </w:p>
          <w:p w:rsidR="0069679C" w:rsidRDefault="0063075B">
            <w:pPr>
              <w:pStyle w:val="TableParagraph"/>
              <w:spacing w:before="177"/>
              <w:ind w:left="812"/>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3.3</w:t>
            </w:r>
          </w:p>
        </w:tc>
        <w:tc>
          <w:tcPr>
            <w:tcW w:w="847" w:type="dxa"/>
            <w:vMerge/>
            <w:tcBorders>
              <w:top w:val="nil"/>
            </w:tcBorders>
            <w:shd w:val="clear" w:color="auto" w:fill="F1DDDC"/>
            <w:textDirection w:val="btLr"/>
          </w:tcPr>
          <w:p w:rsidR="0069679C" w:rsidRDefault="0069679C">
            <w:pPr>
              <w:rPr>
                <w:sz w:val="2"/>
                <w:szCs w:val="2"/>
              </w:rPr>
            </w:pPr>
          </w:p>
        </w:tc>
      </w:tr>
      <w:tr w:rsidR="0069679C" w:rsidRPr="0063075B">
        <w:trPr>
          <w:trHeight w:val="1243"/>
        </w:trPr>
        <w:tc>
          <w:tcPr>
            <w:tcW w:w="447" w:type="dxa"/>
            <w:vMerge/>
            <w:tcBorders>
              <w:top w:val="nil"/>
            </w:tcBorders>
          </w:tcPr>
          <w:p w:rsidR="0069679C" w:rsidRDefault="0069679C">
            <w:pPr>
              <w:rPr>
                <w:sz w:val="2"/>
                <w:szCs w:val="2"/>
              </w:rPr>
            </w:pPr>
          </w:p>
        </w:tc>
        <w:tc>
          <w:tcPr>
            <w:tcW w:w="4115" w:type="dxa"/>
            <w:vMerge/>
            <w:tcBorders>
              <w:top w:val="nil"/>
            </w:tcBorders>
          </w:tcPr>
          <w:p w:rsidR="0069679C" w:rsidRDefault="0069679C">
            <w:pPr>
              <w:rPr>
                <w:sz w:val="2"/>
                <w:szCs w:val="2"/>
              </w:rPr>
            </w:pPr>
          </w:p>
        </w:tc>
        <w:tc>
          <w:tcPr>
            <w:tcW w:w="2264" w:type="dxa"/>
          </w:tcPr>
          <w:p w:rsidR="0069679C" w:rsidRPr="0063075B" w:rsidRDefault="0063075B">
            <w:pPr>
              <w:pStyle w:val="TableParagraph"/>
              <w:spacing w:before="104"/>
              <w:ind w:left="209" w:right="205"/>
              <w:jc w:val="center"/>
              <w:rPr>
                <w:sz w:val="18"/>
                <w:lang w:val="ru-RU"/>
              </w:rPr>
            </w:pPr>
            <w:r w:rsidRPr="0063075B">
              <w:rPr>
                <w:sz w:val="18"/>
                <w:lang w:val="ru-RU"/>
              </w:rPr>
              <w:t>Наличие в помещениях образовательной организации и на прилегающей к ней территории</w:t>
            </w:r>
          </w:p>
        </w:tc>
        <w:tc>
          <w:tcPr>
            <w:tcW w:w="709" w:type="dxa"/>
            <w:vMerge/>
            <w:tcBorders>
              <w:top w:val="nil"/>
            </w:tcBorders>
            <w:shd w:val="clear" w:color="auto" w:fill="FFFF00"/>
            <w:textDirection w:val="btLr"/>
          </w:tcPr>
          <w:p w:rsidR="0069679C" w:rsidRPr="0063075B" w:rsidRDefault="0069679C">
            <w:pPr>
              <w:rPr>
                <w:sz w:val="2"/>
                <w:szCs w:val="2"/>
                <w:lang w:val="ru-RU"/>
              </w:rPr>
            </w:pPr>
          </w:p>
        </w:tc>
        <w:tc>
          <w:tcPr>
            <w:tcW w:w="2553" w:type="dxa"/>
          </w:tcPr>
          <w:p w:rsidR="0069679C" w:rsidRPr="0063075B" w:rsidRDefault="0063075B">
            <w:pPr>
              <w:pStyle w:val="TableParagraph"/>
              <w:ind w:left="217" w:right="197" w:hanging="1"/>
              <w:jc w:val="center"/>
              <w:rPr>
                <w:sz w:val="18"/>
                <w:lang w:val="ru-RU"/>
              </w:rPr>
            </w:pPr>
            <w:r w:rsidRPr="0063075B">
              <w:rPr>
                <w:sz w:val="18"/>
                <w:lang w:val="ru-RU"/>
              </w:rPr>
              <w:t>Наличие в образовательной организации условий доступности, позволяющих инвалидам получать образовательные услуги</w:t>
            </w:r>
          </w:p>
          <w:p w:rsidR="0069679C" w:rsidRDefault="0063075B">
            <w:pPr>
              <w:pStyle w:val="TableParagraph"/>
              <w:spacing w:line="190" w:lineRule="exact"/>
              <w:ind w:left="549" w:right="524"/>
              <w:jc w:val="center"/>
              <w:rPr>
                <w:sz w:val="18"/>
              </w:rPr>
            </w:pPr>
            <w:proofErr w:type="spellStart"/>
            <w:r>
              <w:rPr>
                <w:sz w:val="18"/>
              </w:rPr>
              <w:t>наравне</w:t>
            </w:r>
            <w:proofErr w:type="spellEnd"/>
            <w:r>
              <w:rPr>
                <w:sz w:val="18"/>
              </w:rPr>
              <w:t xml:space="preserve"> с </w:t>
            </w:r>
            <w:proofErr w:type="spellStart"/>
            <w:r>
              <w:rPr>
                <w:sz w:val="18"/>
              </w:rPr>
              <w:t>другими</w:t>
            </w:r>
            <w:proofErr w:type="spellEnd"/>
          </w:p>
        </w:tc>
        <w:tc>
          <w:tcPr>
            <w:tcW w:w="990" w:type="dxa"/>
            <w:vMerge/>
            <w:tcBorders>
              <w:top w:val="nil"/>
            </w:tcBorders>
            <w:shd w:val="clear" w:color="auto" w:fill="FFFF00"/>
            <w:textDirection w:val="btLr"/>
          </w:tcPr>
          <w:p w:rsidR="0069679C" w:rsidRDefault="0069679C">
            <w:pPr>
              <w:rPr>
                <w:sz w:val="2"/>
                <w:szCs w:val="2"/>
              </w:rPr>
            </w:pPr>
          </w:p>
        </w:tc>
        <w:tc>
          <w:tcPr>
            <w:tcW w:w="1840" w:type="dxa"/>
          </w:tcPr>
          <w:p w:rsidR="0069679C" w:rsidRPr="0063075B" w:rsidRDefault="0069679C">
            <w:pPr>
              <w:pStyle w:val="TableParagraph"/>
              <w:spacing w:before="6"/>
              <w:rPr>
                <w:i/>
                <w:sz w:val="26"/>
                <w:lang w:val="ru-RU"/>
              </w:rPr>
            </w:pPr>
          </w:p>
          <w:p w:rsidR="0069679C" w:rsidRPr="0063075B" w:rsidRDefault="0063075B">
            <w:pPr>
              <w:pStyle w:val="TableParagraph"/>
              <w:spacing w:line="242" w:lineRule="auto"/>
              <w:ind w:left="146" w:right="118" w:firstLine="7"/>
              <w:jc w:val="center"/>
              <w:rPr>
                <w:sz w:val="18"/>
                <w:lang w:val="ru-RU"/>
              </w:rPr>
            </w:pPr>
            <w:r w:rsidRPr="0063075B">
              <w:rPr>
                <w:sz w:val="18"/>
                <w:lang w:val="ru-RU"/>
              </w:rPr>
              <w:t>Удовлетворённость доступностью услуг для инвалидов</w:t>
            </w:r>
          </w:p>
        </w:tc>
        <w:tc>
          <w:tcPr>
            <w:tcW w:w="997" w:type="dxa"/>
            <w:vMerge/>
            <w:tcBorders>
              <w:top w:val="nil"/>
            </w:tcBorders>
            <w:shd w:val="clear" w:color="auto" w:fill="FFFF00"/>
            <w:textDirection w:val="btLr"/>
          </w:tcPr>
          <w:p w:rsidR="0069679C" w:rsidRPr="0063075B" w:rsidRDefault="0069679C">
            <w:pPr>
              <w:rPr>
                <w:sz w:val="2"/>
                <w:szCs w:val="2"/>
                <w:lang w:val="ru-RU"/>
              </w:rPr>
            </w:pPr>
          </w:p>
        </w:tc>
        <w:tc>
          <w:tcPr>
            <w:tcW w:w="847" w:type="dxa"/>
            <w:vMerge/>
            <w:tcBorders>
              <w:top w:val="nil"/>
            </w:tcBorders>
            <w:shd w:val="clear" w:color="auto" w:fill="F1DDDC"/>
            <w:textDirection w:val="btLr"/>
          </w:tcPr>
          <w:p w:rsidR="0069679C" w:rsidRPr="0063075B" w:rsidRDefault="0069679C">
            <w:pPr>
              <w:rPr>
                <w:sz w:val="2"/>
                <w:szCs w:val="2"/>
                <w:lang w:val="ru-RU"/>
              </w:rPr>
            </w:pPr>
          </w:p>
        </w:tc>
      </w:tr>
      <w:tr w:rsidR="00B06BCE">
        <w:trPr>
          <w:trHeight w:val="400"/>
        </w:trPr>
        <w:tc>
          <w:tcPr>
            <w:tcW w:w="447" w:type="dxa"/>
          </w:tcPr>
          <w:p w:rsidR="00B06BCE" w:rsidRDefault="00B06BCE" w:rsidP="00B06BCE">
            <w:pPr>
              <w:pStyle w:val="TableParagraph"/>
              <w:spacing w:before="109"/>
              <w:ind w:right="87"/>
              <w:jc w:val="right"/>
              <w:rPr>
                <w:sz w:val="16"/>
              </w:rPr>
            </w:pPr>
            <w:r>
              <w:rPr>
                <w:w w:val="99"/>
                <w:sz w:val="16"/>
              </w:rPr>
              <w:t>1</w:t>
            </w:r>
          </w:p>
        </w:tc>
        <w:tc>
          <w:tcPr>
            <w:tcW w:w="4115" w:type="dxa"/>
          </w:tcPr>
          <w:p w:rsidR="00B06BCE" w:rsidRPr="0063075B" w:rsidRDefault="00B06BCE" w:rsidP="00B06BCE">
            <w:pPr>
              <w:pStyle w:val="TableParagraph"/>
              <w:spacing w:line="249" w:lineRule="exact"/>
              <w:ind w:left="110"/>
              <w:rPr>
                <w:lang w:val="ru-RU"/>
              </w:rPr>
            </w:pPr>
            <w:r w:rsidRPr="0063075B">
              <w:rPr>
                <w:lang w:val="ru-RU"/>
              </w:rPr>
              <w:t>МОУ Центр «Олимпия» Дзержинского</w:t>
            </w:r>
          </w:p>
          <w:p w:rsidR="00B06BCE" w:rsidRPr="0063075B" w:rsidRDefault="00B06BCE" w:rsidP="00B06BCE">
            <w:pPr>
              <w:pStyle w:val="TableParagraph"/>
              <w:spacing w:line="241" w:lineRule="exact"/>
              <w:ind w:left="110"/>
              <w:rPr>
                <w:lang w:val="ru-RU"/>
              </w:rPr>
            </w:pPr>
            <w:r w:rsidRPr="0063075B">
              <w:rPr>
                <w:lang w:val="ru-RU"/>
              </w:rPr>
              <w:t>района</w:t>
            </w:r>
          </w:p>
        </w:tc>
        <w:tc>
          <w:tcPr>
            <w:tcW w:w="2264" w:type="dxa"/>
          </w:tcPr>
          <w:p w:rsidR="00B06BCE" w:rsidRDefault="00B06BCE" w:rsidP="00B06BCE">
            <w:pPr>
              <w:pStyle w:val="TableParagraph"/>
              <w:spacing w:before="126"/>
              <w:ind w:left="16"/>
              <w:jc w:val="center"/>
              <w:rPr>
                <w:b/>
              </w:rPr>
            </w:pPr>
            <w:r>
              <w:rPr>
                <w:b/>
                <w:w w:val="101"/>
              </w:rPr>
              <w:t>0</w:t>
            </w:r>
          </w:p>
        </w:tc>
        <w:tc>
          <w:tcPr>
            <w:tcW w:w="709" w:type="dxa"/>
            <w:shd w:val="clear" w:color="auto" w:fill="FFFF00"/>
          </w:tcPr>
          <w:p w:rsidR="00B06BCE" w:rsidRDefault="00B06BCE" w:rsidP="00B06BCE">
            <w:pPr>
              <w:pStyle w:val="TableParagraph"/>
              <w:spacing w:before="126"/>
              <w:ind w:left="9"/>
              <w:jc w:val="center"/>
              <w:rPr>
                <w:b/>
              </w:rPr>
            </w:pPr>
            <w:r>
              <w:rPr>
                <w:b/>
                <w:w w:val="101"/>
              </w:rPr>
              <w:t>0</w:t>
            </w:r>
          </w:p>
        </w:tc>
        <w:tc>
          <w:tcPr>
            <w:tcW w:w="2553" w:type="dxa"/>
          </w:tcPr>
          <w:p w:rsidR="00B06BCE" w:rsidRDefault="00B06BCE" w:rsidP="00B06BCE">
            <w:pPr>
              <w:pStyle w:val="TableParagraph"/>
              <w:spacing w:before="126"/>
              <w:ind w:left="1153" w:right="1133"/>
              <w:jc w:val="center"/>
              <w:rPr>
                <w:b/>
              </w:rPr>
            </w:pPr>
            <w:r>
              <w:rPr>
                <w:b/>
              </w:rPr>
              <w:t>20</w:t>
            </w:r>
          </w:p>
        </w:tc>
        <w:tc>
          <w:tcPr>
            <w:tcW w:w="990" w:type="dxa"/>
            <w:shd w:val="clear" w:color="auto" w:fill="FFFF00"/>
          </w:tcPr>
          <w:p w:rsidR="00B06BCE" w:rsidRDefault="00B06BCE" w:rsidP="00B06BCE">
            <w:pPr>
              <w:pStyle w:val="TableParagraph"/>
              <w:spacing w:before="126"/>
              <w:ind w:left="17"/>
              <w:jc w:val="center"/>
              <w:rPr>
                <w:b/>
              </w:rPr>
            </w:pPr>
            <w:r>
              <w:rPr>
                <w:b/>
                <w:w w:val="101"/>
              </w:rPr>
              <w:t>8</w:t>
            </w:r>
          </w:p>
        </w:tc>
        <w:tc>
          <w:tcPr>
            <w:tcW w:w="1840" w:type="dxa"/>
          </w:tcPr>
          <w:p w:rsidR="00B06BCE" w:rsidRDefault="00B06BCE" w:rsidP="00B06BCE">
            <w:pPr>
              <w:pStyle w:val="TableParagraph"/>
              <w:spacing w:before="126"/>
              <w:ind w:left="661" w:right="638"/>
              <w:jc w:val="center"/>
              <w:rPr>
                <w:b/>
              </w:rPr>
            </w:pPr>
            <w:r>
              <w:rPr>
                <w:b/>
              </w:rPr>
              <w:t>88,23</w:t>
            </w:r>
          </w:p>
        </w:tc>
        <w:tc>
          <w:tcPr>
            <w:tcW w:w="997" w:type="dxa"/>
            <w:shd w:val="clear" w:color="auto" w:fill="FFFF00"/>
          </w:tcPr>
          <w:p w:rsidR="00B06BCE" w:rsidRDefault="00B06BCE" w:rsidP="00B06BCE">
            <w:pPr>
              <w:pStyle w:val="TableParagraph"/>
              <w:spacing w:before="126"/>
              <w:ind w:left="253"/>
              <w:rPr>
                <w:b/>
              </w:rPr>
            </w:pPr>
            <w:r>
              <w:rPr>
                <w:b/>
              </w:rPr>
              <w:t>26,47</w:t>
            </w:r>
          </w:p>
        </w:tc>
        <w:tc>
          <w:tcPr>
            <w:tcW w:w="847" w:type="dxa"/>
            <w:shd w:val="clear" w:color="auto" w:fill="F1DDDC"/>
          </w:tcPr>
          <w:p w:rsidR="00B06BCE" w:rsidRDefault="00B06BCE" w:rsidP="00B06BCE">
            <w:pPr>
              <w:pStyle w:val="TableParagraph"/>
              <w:spacing w:before="126"/>
              <w:ind w:left="181"/>
              <w:rPr>
                <w:b/>
              </w:rPr>
            </w:pPr>
            <w:r>
              <w:rPr>
                <w:b/>
              </w:rPr>
              <w:t>34,47</w:t>
            </w:r>
          </w:p>
        </w:tc>
      </w:tr>
    </w:tbl>
    <w:p w:rsidR="0069679C" w:rsidRDefault="0069679C">
      <w:pPr>
        <w:jc w:val="center"/>
        <w:sectPr w:rsidR="0069679C">
          <w:footerReference w:type="default" r:id="rId9"/>
          <w:pgSz w:w="16850" w:h="11910" w:orient="landscape"/>
          <w:pgMar w:top="1100" w:right="740" w:bottom="1120" w:left="1020" w:header="0" w:footer="927" w:gutter="0"/>
          <w:cols w:space="720"/>
        </w:sectPr>
      </w:pPr>
    </w:p>
    <w:p w:rsidR="0069679C" w:rsidRPr="0057450D" w:rsidRDefault="0057450D" w:rsidP="0057450D">
      <w:pPr>
        <w:spacing w:before="360"/>
        <w:jc w:val="center"/>
        <w:rPr>
          <w:i/>
          <w:sz w:val="26"/>
          <w:lang w:val="ru-RU"/>
        </w:rPr>
      </w:pPr>
      <w:r w:rsidRPr="0057450D">
        <w:rPr>
          <w:i/>
          <w:sz w:val="26"/>
          <w:lang w:val="ru-RU"/>
        </w:rPr>
        <w:lastRenderedPageBreak/>
        <w:t xml:space="preserve"> </w:t>
      </w:r>
      <w:r w:rsidR="0063075B" w:rsidRPr="0057450D">
        <w:rPr>
          <w:i/>
          <w:sz w:val="26"/>
          <w:lang w:val="ru-RU"/>
        </w:rPr>
        <w:t>«Доброжелательность, вежливость работников образовательной организации» (организации дополнительного образования)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410"/>
        <w:gridCol w:w="2409"/>
        <w:gridCol w:w="854"/>
        <w:gridCol w:w="2402"/>
        <w:gridCol w:w="861"/>
        <w:gridCol w:w="2691"/>
        <w:gridCol w:w="854"/>
        <w:gridCol w:w="993"/>
      </w:tblGrid>
      <w:tr w:rsidR="0069679C">
        <w:trPr>
          <w:trHeight w:val="530"/>
        </w:trPr>
        <w:tc>
          <w:tcPr>
            <w:tcW w:w="425" w:type="dxa"/>
            <w:vMerge w:val="restart"/>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spacing w:before="10"/>
              <w:rPr>
                <w:i/>
                <w:sz w:val="17"/>
                <w:lang w:val="ru-RU"/>
              </w:rPr>
            </w:pPr>
          </w:p>
          <w:p w:rsidR="0069679C" w:rsidRDefault="0063075B">
            <w:pPr>
              <w:pStyle w:val="TableParagraph"/>
              <w:spacing w:line="237" w:lineRule="auto"/>
              <w:ind w:left="146" w:right="109" w:hanging="15"/>
              <w:jc w:val="both"/>
              <w:rPr>
                <w:sz w:val="18"/>
              </w:rPr>
            </w:pPr>
            <w:r>
              <w:rPr>
                <w:sz w:val="18"/>
              </w:rPr>
              <w:t>№ п/ п</w:t>
            </w:r>
          </w:p>
        </w:tc>
        <w:tc>
          <w:tcPr>
            <w:tcW w:w="3410" w:type="dxa"/>
            <w:vMerge w:val="restart"/>
          </w:tcPr>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spacing w:before="6"/>
              <w:rPr>
                <w:i/>
                <w:sz w:val="26"/>
              </w:rPr>
            </w:pPr>
          </w:p>
          <w:p w:rsidR="0069679C" w:rsidRDefault="0063075B">
            <w:pPr>
              <w:pStyle w:val="TableParagraph"/>
              <w:ind w:left="1457" w:hanging="1167"/>
              <w:rPr>
                <w:sz w:val="18"/>
              </w:rPr>
            </w:pPr>
            <w:r>
              <w:rPr>
                <w:sz w:val="18"/>
              </w:rPr>
              <w:t>НАИМЕНОВАНИЕ ОБЪЕКТА НОК УООД</w:t>
            </w:r>
          </w:p>
        </w:tc>
        <w:tc>
          <w:tcPr>
            <w:tcW w:w="10071" w:type="dxa"/>
            <w:gridSpan w:val="6"/>
          </w:tcPr>
          <w:p w:rsidR="0069679C" w:rsidRPr="0063075B" w:rsidRDefault="0063075B">
            <w:pPr>
              <w:pStyle w:val="TableParagraph"/>
              <w:spacing w:before="161"/>
              <w:ind w:left="431"/>
              <w:rPr>
                <w:sz w:val="18"/>
                <w:lang w:val="ru-RU"/>
              </w:rPr>
            </w:pPr>
            <w:r w:rsidRPr="0063075B">
              <w:rPr>
                <w:sz w:val="18"/>
                <w:lang w:val="ru-RU"/>
              </w:rPr>
              <w:t xml:space="preserve">КРИТЕРИЙ </w:t>
            </w:r>
            <w:r>
              <w:rPr>
                <w:sz w:val="18"/>
              </w:rPr>
              <w:t>IV</w:t>
            </w:r>
            <w:r w:rsidRPr="0063075B">
              <w:rPr>
                <w:sz w:val="18"/>
                <w:lang w:val="ru-RU"/>
              </w:rPr>
              <w:t>. ДОБРОЖЕЛАТЕЛЬНОСТЬ, ВЕЖЛИВОСТЬ РАБОТНИКОВ ОБРАЗОВАТЕЛЬНОЙ ОРГАНИЗАЦИИ</w:t>
            </w:r>
          </w:p>
        </w:tc>
        <w:tc>
          <w:tcPr>
            <w:tcW w:w="993" w:type="dxa"/>
            <w:vMerge w:val="restart"/>
            <w:shd w:val="clear" w:color="auto" w:fill="F1DDDC"/>
            <w:textDirection w:val="btLr"/>
          </w:tcPr>
          <w:p w:rsidR="0069679C" w:rsidRPr="0063075B" w:rsidRDefault="0069679C">
            <w:pPr>
              <w:pStyle w:val="TableParagraph"/>
              <w:rPr>
                <w:i/>
                <w:sz w:val="20"/>
                <w:lang w:val="ru-RU"/>
              </w:rPr>
            </w:pPr>
          </w:p>
          <w:p w:rsidR="0069679C" w:rsidRDefault="0063075B">
            <w:pPr>
              <w:pStyle w:val="TableParagraph"/>
              <w:spacing w:before="162"/>
              <w:ind w:left="2171" w:right="2192"/>
              <w:jc w:val="center"/>
              <w:rPr>
                <w:sz w:val="18"/>
              </w:rPr>
            </w:pPr>
            <w:r>
              <w:rPr>
                <w:sz w:val="18"/>
              </w:rPr>
              <w:t>ЗНАЧЕНИЕ КРИТЕРИЯ IV</w:t>
            </w:r>
          </w:p>
        </w:tc>
      </w:tr>
      <w:tr w:rsidR="0069679C">
        <w:trPr>
          <w:trHeight w:val="3101"/>
        </w:trPr>
        <w:tc>
          <w:tcPr>
            <w:tcW w:w="425" w:type="dxa"/>
            <w:vMerge/>
            <w:tcBorders>
              <w:top w:val="nil"/>
            </w:tcBorders>
          </w:tcPr>
          <w:p w:rsidR="0069679C" w:rsidRDefault="0069679C">
            <w:pPr>
              <w:rPr>
                <w:sz w:val="2"/>
                <w:szCs w:val="2"/>
              </w:rPr>
            </w:pPr>
          </w:p>
        </w:tc>
        <w:tc>
          <w:tcPr>
            <w:tcW w:w="3410" w:type="dxa"/>
            <w:vMerge/>
            <w:tcBorders>
              <w:top w:val="nil"/>
            </w:tcBorders>
          </w:tcPr>
          <w:p w:rsidR="0069679C" w:rsidRDefault="0069679C">
            <w:pPr>
              <w:rPr>
                <w:sz w:val="2"/>
                <w:szCs w:val="2"/>
              </w:rPr>
            </w:pPr>
          </w:p>
        </w:tc>
        <w:tc>
          <w:tcPr>
            <w:tcW w:w="2409" w:type="dxa"/>
          </w:tcPr>
          <w:p w:rsidR="0069679C" w:rsidRPr="0063075B" w:rsidRDefault="0063075B">
            <w:pPr>
              <w:pStyle w:val="TableParagraph"/>
              <w:spacing w:line="200" w:lineRule="exact"/>
              <w:ind w:left="265"/>
              <w:rPr>
                <w:sz w:val="18"/>
                <w:lang w:val="ru-RU"/>
              </w:rPr>
            </w:pPr>
            <w:r w:rsidRPr="0063075B">
              <w:rPr>
                <w:sz w:val="18"/>
                <w:lang w:val="ru-RU"/>
              </w:rPr>
              <w:t>ПОКАЗАТЕЛЬ 4.1 Доля</w:t>
            </w:r>
          </w:p>
          <w:p w:rsidR="0069679C" w:rsidRPr="0063075B" w:rsidRDefault="0063075B">
            <w:pPr>
              <w:pStyle w:val="TableParagraph"/>
              <w:ind w:left="222" w:right="219" w:firstLine="4"/>
              <w:jc w:val="center"/>
              <w:rPr>
                <w:sz w:val="18"/>
                <w:lang w:val="ru-RU"/>
              </w:rPr>
            </w:pPr>
            <w:r w:rsidRPr="0063075B">
              <w:rPr>
                <w:sz w:val="18"/>
                <w:lang w:val="ru-RU"/>
              </w:rPr>
              <w:t>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w:t>
            </w:r>
          </w:p>
          <w:p w:rsidR="0069679C" w:rsidRDefault="0063075B">
            <w:pPr>
              <w:pStyle w:val="TableParagraph"/>
              <w:spacing w:line="190" w:lineRule="exact"/>
              <w:ind w:left="654" w:right="655"/>
              <w:jc w:val="center"/>
              <w:rPr>
                <w:sz w:val="18"/>
              </w:rPr>
            </w:pPr>
            <w:proofErr w:type="spellStart"/>
            <w:r>
              <w:rPr>
                <w:sz w:val="18"/>
              </w:rPr>
              <w:t>организацию</w:t>
            </w:r>
            <w:proofErr w:type="spellEnd"/>
            <w:r>
              <w:rPr>
                <w:sz w:val="18"/>
              </w:rPr>
              <w:t>.</w:t>
            </w:r>
          </w:p>
        </w:tc>
        <w:tc>
          <w:tcPr>
            <w:tcW w:w="854" w:type="dxa"/>
            <w:vMerge w:val="restart"/>
            <w:shd w:val="clear" w:color="auto" w:fill="FFFF00"/>
            <w:textDirection w:val="btLr"/>
          </w:tcPr>
          <w:p w:rsidR="0069679C" w:rsidRDefault="0063075B">
            <w:pPr>
              <w:pStyle w:val="TableParagraph"/>
              <w:spacing w:before="116"/>
              <w:ind w:left="1979"/>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4.1</w:t>
            </w:r>
          </w:p>
        </w:tc>
        <w:tc>
          <w:tcPr>
            <w:tcW w:w="2402" w:type="dxa"/>
          </w:tcPr>
          <w:p w:rsidR="0069679C" w:rsidRPr="0063075B" w:rsidRDefault="0063075B">
            <w:pPr>
              <w:pStyle w:val="TableParagraph"/>
              <w:spacing w:line="200" w:lineRule="exact"/>
              <w:ind w:left="265"/>
              <w:rPr>
                <w:sz w:val="18"/>
                <w:lang w:val="ru-RU"/>
              </w:rPr>
            </w:pPr>
            <w:r w:rsidRPr="0063075B">
              <w:rPr>
                <w:sz w:val="18"/>
                <w:lang w:val="ru-RU"/>
              </w:rPr>
              <w:t>ПОКАЗАТЕЛЬ 4.2 Доля</w:t>
            </w:r>
          </w:p>
          <w:p w:rsidR="0069679C" w:rsidRPr="0063075B" w:rsidRDefault="0063075B">
            <w:pPr>
              <w:pStyle w:val="TableParagraph"/>
              <w:ind w:left="150" w:right="130" w:hanging="5"/>
              <w:jc w:val="center"/>
              <w:rPr>
                <w:sz w:val="18"/>
                <w:lang w:val="ru-RU"/>
              </w:rPr>
            </w:pPr>
            <w:r w:rsidRPr="0063075B">
              <w:rPr>
                <w:sz w:val="18"/>
                <w:lang w:val="ru-RU"/>
              </w:rPr>
              <w:t>получателей услуг, удовлетворенных доброжелательностью, вежливостью работников образовательной организации, обеспечивающих непосредственное</w:t>
            </w:r>
            <w:r w:rsidRPr="0063075B">
              <w:rPr>
                <w:spacing w:val="-15"/>
                <w:sz w:val="18"/>
                <w:lang w:val="ru-RU"/>
              </w:rPr>
              <w:t xml:space="preserve"> </w:t>
            </w:r>
            <w:r w:rsidRPr="0063075B">
              <w:rPr>
                <w:sz w:val="18"/>
                <w:lang w:val="ru-RU"/>
              </w:rPr>
              <w:t>оказание услуги при обращении в организацию.</w:t>
            </w:r>
          </w:p>
        </w:tc>
        <w:tc>
          <w:tcPr>
            <w:tcW w:w="861" w:type="dxa"/>
            <w:vMerge w:val="restart"/>
            <w:shd w:val="clear" w:color="auto" w:fill="FFFF00"/>
            <w:textDirection w:val="btLr"/>
          </w:tcPr>
          <w:p w:rsidR="0069679C" w:rsidRDefault="0063075B">
            <w:pPr>
              <w:pStyle w:val="TableParagraph"/>
              <w:spacing w:before="116"/>
              <w:ind w:left="1979"/>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4.2</w:t>
            </w:r>
          </w:p>
        </w:tc>
        <w:tc>
          <w:tcPr>
            <w:tcW w:w="2691" w:type="dxa"/>
          </w:tcPr>
          <w:p w:rsidR="0069679C" w:rsidRPr="0063075B" w:rsidRDefault="0063075B">
            <w:pPr>
              <w:pStyle w:val="TableParagraph"/>
              <w:spacing w:line="200" w:lineRule="exact"/>
              <w:ind w:left="409"/>
              <w:rPr>
                <w:sz w:val="18"/>
                <w:lang w:val="ru-RU"/>
              </w:rPr>
            </w:pPr>
            <w:r w:rsidRPr="0063075B">
              <w:rPr>
                <w:sz w:val="18"/>
                <w:lang w:val="ru-RU"/>
              </w:rPr>
              <w:t>ПОКАЗАТЕЛЬ 4.3 Доля</w:t>
            </w:r>
          </w:p>
          <w:p w:rsidR="0069679C" w:rsidRPr="0063075B" w:rsidRDefault="0063075B">
            <w:pPr>
              <w:pStyle w:val="TableParagraph"/>
              <w:ind w:left="193" w:right="187" w:firstLine="7"/>
              <w:jc w:val="center"/>
              <w:rPr>
                <w:sz w:val="18"/>
                <w:lang w:val="ru-RU"/>
              </w:rPr>
            </w:pPr>
            <w:r w:rsidRPr="0063075B">
              <w:rPr>
                <w:sz w:val="18"/>
                <w:lang w:val="ru-RU"/>
              </w:rPr>
              <w:t>получателей услуг, удовлетворенных доброжелательностью, вежливостью работников образовательной</w:t>
            </w:r>
            <w:r w:rsidRPr="0063075B">
              <w:rPr>
                <w:spacing w:val="-12"/>
                <w:sz w:val="18"/>
                <w:lang w:val="ru-RU"/>
              </w:rPr>
              <w:t xml:space="preserve"> </w:t>
            </w:r>
            <w:r w:rsidRPr="0063075B">
              <w:rPr>
                <w:sz w:val="18"/>
                <w:lang w:val="ru-RU"/>
              </w:rPr>
              <w:t>организации при использовании дистанционных форм взаимодействия.</w:t>
            </w:r>
          </w:p>
        </w:tc>
        <w:tc>
          <w:tcPr>
            <w:tcW w:w="854" w:type="dxa"/>
            <w:vMerge w:val="restart"/>
            <w:shd w:val="clear" w:color="auto" w:fill="FFFF00"/>
            <w:textDirection w:val="btLr"/>
          </w:tcPr>
          <w:p w:rsidR="0069679C" w:rsidRPr="0063075B" w:rsidRDefault="0069679C">
            <w:pPr>
              <w:pStyle w:val="TableParagraph"/>
              <w:spacing w:before="1"/>
              <w:rPr>
                <w:i/>
                <w:sz w:val="28"/>
                <w:lang w:val="ru-RU"/>
              </w:rPr>
            </w:pPr>
          </w:p>
          <w:p w:rsidR="0069679C" w:rsidRDefault="0063075B">
            <w:pPr>
              <w:pStyle w:val="TableParagraph"/>
              <w:spacing w:before="1"/>
              <w:ind w:left="1979"/>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4.3</w:t>
            </w:r>
          </w:p>
        </w:tc>
        <w:tc>
          <w:tcPr>
            <w:tcW w:w="993" w:type="dxa"/>
            <w:vMerge/>
            <w:tcBorders>
              <w:top w:val="nil"/>
            </w:tcBorders>
            <w:shd w:val="clear" w:color="auto" w:fill="F1DDDC"/>
            <w:textDirection w:val="btLr"/>
          </w:tcPr>
          <w:p w:rsidR="0069679C" w:rsidRDefault="0069679C">
            <w:pPr>
              <w:rPr>
                <w:sz w:val="2"/>
                <w:szCs w:val="2"/>
              </w:rPr>
            </w:pPr>
          </w:p>
        </w:tc>
      </w:tr>
      <w:tr w:rsidR="0069679C">
        <w:trPr>
          <w:trHeight w:val="2900"/>
        </w:trPr>
        <w:tc>
          <w:tcPr>
            <w:tcW w:w="425" w:type="dxa"/>
            <w:vMerge/>
            <w:tcBorders>
              <w:top w:val="nil"/>
            </w:tcBorders>
          </w:tcPr>
          <w:p w:rsidR="0069679C" w:rsidRDefault="0069679C">
            <w:pPr>
              <w:rPr>
                <w:sz w:val="2"/>
                <w:szCs w:val="2"/>
              </w:rPr>
            </w:pPr>
          </w:p>
        </w:tc>
        <w:tc>
          <w:tcPr>
            <w:tcW w:w="3410" w:type="dxa"/>
            <w:vMerge/>
            <w:tcBorders>
              <w:top w:val="nil"/>
            </w:tcBorders>
          </w:tcPr>
          <w:p w:rsidR="0069679C" w:rsidRDefault="0069679C">
            <w:pPr>
              <w:rPr>
                <w:sz w:val="2"/>
                <w:szCs w:val="2"/>
              </w:rPr>
            </w:pPr>
          </w:p>
        </w:tc>
        <w:tc>
          <w:tcPr>
            <w:tcW w:w="2409" w:type="dxa"/>
          </w:tcPr>
          <w:p w:rsidR="0069679C" w:rsidRPr="0063075B" w:rsidRDefault="0063075B">
            <w:pPr>
              <w:pStyle w:val="TableParagraph"/>
              <w:spacing w:before="104"/>
              <w:ind w:left="222" w:right="219" w:firstLine="4"/>
              <w:jc w:val="center"/>
              <w:rPr>
                <w:sz w:val="18"/>
                <w:lang w:val="ru-RU"/>
              </w:rPr>
            </w:pPr>
            <w:r w:rsidRPr="0063075B">
              <w:rPr>
                <w:sz w:val="18"/>
                <w:lang w:val="ru-RU"/>
              </w:rPr>
              <w:t>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854" w:type="dxa"/>
            <w:vMerge/>
            <w:tcBorders>
              <w:top w:val="nil"/>
            </w:tcBorders>
            <w:shd w:val="clear" w:color="auto" w:fill="FFFF00"/>
            <w:textDirection w:val="btLr"/>
          </w:tcPr>
          <w:p w:rsidR="0069679C" w:rsidRPr="0063075B" w:rsidRDefault="0069679C">
            <w:pPr>
              <w:rPr>
                <w:sz w:val="2"/>
                <w:szCs w:val="2"/>
                <w:lang w:val="ru-RU"/>
              </w:rPr>
            </w:pPr>
          </w:p>
        </w:tc>
        <w:tc>
          <w:tcPr>
            <w:tcW w:w="2402" w:type="dxa"/>
          </w:tcPr>
          <w:p w:rsidR="0069679C" w:rsidRPr="0063075B" w:rsidRDefault="0069679C">
            <w:pPr>
              <w:pStyle w:val="TableParagraph"/>
              <w:spacing w:before="7"/>
              <w:rPr>
                <w:i/>
                <w:sz w:val="26"/>
                <w:lang w:val="ru-RU"/>
              </w:rPr>
            </w:pPr>
          </w:p>
          <w:p w:rsidR="0069679C" w:rsidRPr="0063075B" w:rsidRDefault="0063075B">
            <w:pPr>
              <w:pStyle w:val="TableParagraph"/>
              <w:ind w:left="92" w:right="78"/>
              <w:jc w:val="center"/>
              <w:rPr>
                <w:sz w:val="18"/>
                <w:lang w:val="ru-RU"/>
              </w:rPr>
            </w:pPr>
            <w:r w:rsidRPr="0063075B">
              <w:rPr>
                <w:sz w:val="18"/>
                <w:lang w:val="ru-RU"/>
              </w:rPr>
              <w:t>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861" w:type="dxa"/>
            <w:vMerge/>
            <w:tcBorders>
              <w:top w:val="nil"/>
            </w:tcBorders>
            <w:shd w:val="clear" w:color="auto" w:fill="FFFF00"/>
            <w:textDirection w:val="btLr"/>
          </w:tcPr>
          <w:p w:rsidR="0069679C" w:rsidRPr="0063075B" w:rsidRDefault="0069679C">
            <w:pPr>
              <w:rPr>
                <w:sz w:val="2"/>
                <w:szCs w:val="2"/>
                <w:lang w:val="ru-RU"/>
              </w:rPr>
            </w:pPr>
          </w:p>
        </w:tc>
        <w:tc>
          <w:tcPr>
            <w:tcW w:w="2691" w:type="dxa"/>
          </w:tcPr>
          <w:p w:rsidR="0069679C" w:rsidRPr="0063075B" w:rsidRDefault="0063075B">
            <w:pPr>
              <w:pStyle w:val="TableParagraph"/>
              <w:ind w:left="128" w:right="129" w:firstLine="14"/>
              <w:jc w:val="center"/>
              <w:rPr>
                <w:sz w:val="18"/>
                <w:lang w:val="ru-RU"/>
              </w:rPr>
            </w:pPr>
            <w:r w:rsidRPr="0063075B">
              <w:rPr>
                <w:sz w:val="18"/>
                <w:lang w:val="ru-RU"/>
              </w:rPr>
              <w:t>Удовлетворенность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w:t>
            </w:r>
          </w:p>
          <w:p w:rsidR="0069679C" w:rsidRDefault="0063075B">
            <w:pPr>
              <w:pStyle w:val="TableParagraph"/>
              <w:spacing w:line="190" w:lineRule="exact"/>
              <w:ind w:left="775" w:right="770"/>
              <w:jc w:val="center"/>
              <w:rPr>
                <w:sz w:val="18"/>
              </w:rPr>
            </w:pPr>
            <w:proofErr w:type="spellStart"/>
            <w:r>
              <w:rPr>
                <w:sz w:val="18"/>
              </w:rPr>
              <w:t>услугам</w:t>
            </w:r>
            <w:proofErr w:type="spellEnd"/>
            <w:r>
              <w:rPr>
                <w:sz w:val="18"/>
              </w:rPr>
              <w:t xml:space="preserve"> и </w:t>
            </w:r>
            <w:proofErr w:type="spellStart"/>
            <w:r>
              <w:rPr>
                <w:sz w:val="18"/>
              </w:rPr>
              <w:t>пр</w:t>
            </w:r>
            <w:proofErr w:type="spellEnd"/>
            <w:r>
              <w:rPr>
                <w:sz w:val="18"/>
              </w:rPr>
              <w:t>.)</w:t>
            </w:r>
          </w:p>
        </w:tc>
        <w:tc>
          <w:tcPr>
            <w:tcW w:w="854" w:type="dxa"/>
            <w:vMerge/>
            <w:tcBorders>
              <w:top w:val="nil"/>
            </w:tcBorders>
            <w:shd w:val="clear" w:color="auto" w:fill="FFFF00"/>
            <w:textDirection w:val="btLr"/>
          </w:tcPr>
          <w:p w:rsidR="0069679C" w:rsidRDefault="0069679C">
            <w:pPr>
              <w:rPr>
                <w:sz w:val="2"/>
                <w:szCs w:val="2"/>
              </w:rPr>
            </w:pPr>
          </w:p>
        </w:tc>
        <w:tc>
          <w:tcPr>
            <w:tcW w:w="993" w:type="dxa"/>
            <w:vMerge/>
            <w:tcBorders>
              <w:top w:val="nil"/>
            </w:tcBorders>
            <w:shd w:val="clear" w:color="auto" w:fill="F1DDDC"/>
            <w:textDirection w:val="btLr"/>
          </w:tcPr>
          <w:p w:rsidR="0069679C" w:rsidRDefault="0069679C">
            <w:pPr>
              <w:rPr>
                <w:sz w:val="2"/>
                <w:szCs w:val="2"/>
              </w:rPr>
            </w:pPr>
          </w:p>
        </w:tc>
      </w:tr>
      <w:tr w:rsidR="004562C3">
        <w:trPr>
          <w:trHeight w:val="760"/>
        </w:trPr>
        <w:tc>
          <w:tcPr>
            <w:tcW w:w="425" w:type="dxa"/>
          </w:tcPr>
          <w:p w:rsidR="004562C3" w:rsidRDefault="004562C3" w:rsidP="004562C3">
            <w:pPr>
              <w:pStyle w:val="TableParagraph"/>
              <w:spacing w:before="1"/>
              <w:rPr>
                <w:i/>
              </w:rPr>
            </w:pPr>
          </w:p>
          <w:p w:rsidR="004562C3" w:rsidRDefault="004562C3" w:rsidP="004562C3">
            <w:pPr>
              <w:pStyle w:val="TableParagraph"/>
              <w:ind w:left="83" w:right="86"/>
              <w:jc w:val="center"/>
            </w:pPr>
            <w:r>
              <w:t>1.</w:t>
            </w:r>
          </w:p>
        </w:tc>
        <w:tc>
          <w:tcPr>
            <w:tcW w:w="3410" w:type="dxa"/>
          </w:tcPr>
          <w:p w:rsidR="004562C3" w:rsidRPr="0063075B" w:rsidRDefault="004562C3" w:rsidP="004562C3">
            <w:pPr>
              <w:pStyle w:val="TableParagraph"/>
              <w:tabs>
                <w:tab w:val="left" w:pos="1138"/>
                <w:tab w:val="left" w:pos="2218"/>
              </w:tabs>
              <w:spacing w:before="2" w:line="252" w:lineRule="exact"/>
              <w:ind w:left="117" w:right="94"/>
              <w:rPr>
                <w:lang w:val="ru-RU"/>
              </w:rPr>
            </w:pPr>
            <w:r w:rsidRPr="0063075B">
              <w:rPr>
                <w:lang w:val="ru-RU"/>
              </w:rPr>
              <w:t>МОУ</w:t>
            </w:r>
            <w:r w:rsidRPr="0063075B">
              <w:rPr>
                <w:lang w:val="ru-RU"/>
              </w:rPr>
              <w:tab/>
              <w:t>Центр</w:t>
            </w:r>
            <w:r w:rsidRPr="0063075B">
              <w:rPr>
                <w:lang w:val="ru-RU"/>
              </w:rPr>
              <w:tab/>
            </w:r>
            <w:r w:rsidRPr="0063075B">
              <w:rPr>
                <w:spacing w:val="-5"/>
                <w:lang w:val="ru-RU"/>
              </w:rPr>
              <w:t xml:space="preserve">«Олимпия» </w:t>
            </w:r>
            <w:r w:rsidRPr="0063075B">
              <w:rPr>
                <w:lang w:val="ru-RU"/>
              </w:rPr>
              <w:t>Дзержинского</w:t>
            </w:r>
            <w:r w:rsidRPr="0063075B">
              <w:rPr>
                <w:spacing w:val="-2"/>
                <w:lang w:val="ru-RU"/>
              </w:rPr>
              <w:t xml:space="preserve"> </w:t>
            </w:r>
            <w:r w:rsidRPr="0063075B">
              <w:rPr>
                <w:spacing w:val="-3"/>
                <w:lang w:val="ru-RU"/>
              </w:rPr>
              <w:t>района</w:t>
            </w:r>
          </w:p>
        </w:tc>
        <w:tc>
          <w:tcPr>
            <w:tcW w:w="2409" w:type="dxa"/>
          </w:tcPr>
          <w:p w:rsidR="004562C3" w:rsidRDefault="004562C3" w:rsidP="004562C3">
            <w:pPr>
              <w:pStyle w:val="TableParagraph"/>
              <w:spacing w:before="121"/>
              <w:ind w:left="936" w:right="919"/>
              <w:jc w:val="center"/>
              <w:rPr>
                <w:b/>
              </w:rPr>
            </w:pPr>
            <w:r>
              <w:rPr>
                <w:b/>
              </w:rPr>
              <w:t>98,28</w:t>
            </w:r>
          </w:p>
        </w:tc>
        <w:tc>
          <w:tcPr>
            <w:tcW w:w="854" w:type="dxa"/>
            <w:shd w:val="clear" w:color="auto" w:fill="FFFF00"/>
          </w:tcPr>
          <w:p w:rsidR="004562C3" w:rsidRDefault="004562C3" w:rsidP="004562C3">
            <w:pPr>
              <w:pStyle w:val="TableParagraph"/>
              <w:spacing w:before="121"/>
              <w:ind w:left="175"/>
              <w:rPr>
                <w:b/>
              </w:rPr>
            </w:pPr>
            <w:r>
              <w:rPr>
                <w:b/>
              </w:rPr>
              <w:t>39,31</w:t>
            </w:r>
          </w:p>
        </w:tc>
        <w:tc>
          <w:tcPr>
            <w:tcW w:w="2402" w:type="dxa"/>
          </w:tcPr>
          <w:p w:rsidR="004562C3" w:rsidRDefault="004562C3" w:rsidP="004562C3">
            <w:pPr>
              <w:pStyle w:val="TableParagraph"/>
              <w:spacing w:before="121"/>
              <w:ind w:left="942" w:right="918"/>
              <w:jc w:val="center"/>
              <w:rPr>
                <w:b/>
              </w:rPr>
            </w:pPr>
            <w:r>
              <w:rPr>
                <w:b/>
              </w:rPr>
              <w:t>99,46</w:t>
            </w:r>
          </w:p>
        </w:tc>
        <w:tc>
          <w:tcPr>
            <w:tcW w:w="861" w:type="dxa"/>
            <w:shd w:val="clear" w:color="auto" w:fill="FFFF00"/>
          </w:tcPr>
          <w:p w:rsidR="004562C3" w:rsidRDefault="004562C3" w:rsidP="004562C3">
            <w:pPr>
              <w:pStyle w:val="TableParagraph"/>
              <w:spacing w:before="121"/>
              <w:ind w:left="159" w:right="142"/>
              <w:jc w:val="center"/>
              <w:rPr>
                <w:b/>
              </w:rPr>
            </w:pPr>
            <w:r>
              <w:rPr>
                <w:b/>
              </w:rPr>
              <w:t>39,78</w:t>
            </w:r>
          </w:p>
        </w:tc>
        <w:tc>
          <w:tcPr>
            <w:tcW w:w="2691" w:type="dxa"/>
          </w:tcPr>
          <w:p w:rsidR="004562C3" w:rsidRDefault="004562C3" w:rsidP="004562C3">
            <w:pPr>
              <w:pStyle w:val="TableParagraph"/>
              <w:spacing w:before="121"/>
              <w:ind w:left="1079" w:right="1070"/>
              <w:jc w:val="center"/>
              <w:rPr>
                <w:b/>
              </w:rPr>
            </w:pPr>
            <w:r>
              <w:rPr>
                <w:b/>
              </w:rPr>
              <w:t>98,92</w:t>
            </w:r>
          </w:p>
        </w:tc>
        <w:tc>
          <w:tcPr>
            <w:tcW w:w="854" w:type="dxa"/>
            <w:shd w:val="clear" w:color="auto" w:fill="FFFF00"/>
          </w:tcPr>
          <w:p w:rsidR="004562C3" w:rsidRDefault="004562C3" w:rsidP="004562C3">
            <w:pPr>
              <w:pStyle w:val="TableParagraph"/>
              <w:spacing w:before="121"/>
              <w:ind w:left="152" w:right="141"/>
              <w:jc w:val="center"/>
              <w:rPr>
                <w:b/>
              </w:rPr>
            </w:pPr>
            <w:r>
              <w:rPr>
                <w:b/>
              </w:rPr>
              <w:t>19,78</w:t>
            </w:r>
          </w:p>
        </w:tc>
        <w:tc>
          <w:tcPr>
            <w:tcW w:w="993" w:type="dxa"/>
            <w:shd w:val="clear" w:color="auto" w:fill="F1DDDC"/>
          </w:tcPr>
          <w:p w:rsidR="004562C3" w:rsidRDefault="004562C3" w:rsidP="004562C3">
            <w:pPr>
              <w:pStyle w:val="TableParagraph"/>
              <w:spacing w:before="121"/>
              <w:ind w:left="230" w:right="219"/>
              <w:jc w:val="center"/>
              <w:rPr>
                <w:b/>
              </w:rPr>
            </w:pPr>
            <w:r>
              <w:rPr>
                <w:b/>
              </w:rPr>
              <w:t>98,88</w:t>
            </w:r>
          </w:p>
        </w:tc>
      </w:tr>
    </w:tbl>
    <w:p w:rsidR="0069679C" w:rsidRDefault="0069679C">
      <w:pPr>
        <w:jc w:val="center"/>
        <w:sectPr w:rsidR="0069679C">
          <w:footerReference w:type="default" r:id="rId10"/>
          <w:pgSz w:w="16850" w:h="11910" w:orient="landscape"/>
          <w:pgMar w:top="340" w:right="880" w:bottom="1120" w:left="840" w:header="0" w:footer="927" w:gutter="0"/>
          <w:cols w:space="720"/>
        </w:sectPr>
      </w:pPr>
    </w:p>
    <w:p w:rsidR="0069679C" w:rsidRPr="0057450D" w:rsidRDefault="0063075B" w:rsidP="0057450D">
      <w:pPr>
        <w:spacing w:before="360"/>
        <w:jc w:val="center"/>
        <w:rPr>
          <w:i/>
          <w:sz w:val="26"/>
          <w:lang w:val="ru-RU"/>
        </w:rPr>
      </w:pPr>
      <w:r w:rsidRPr="0057450D">
        <w:rPr>
          <w:i/>
          <w:sz w:val="26"/>
          <w:lang w:val="ru-RU"/>
        </w:rPr>
        <w:lastRenderedPageBreak/>
        <w:t xml:space="preserve"> «Удовлетворенность условиями оказания услуг» (организации дополнительного образования)</w:t>
      </w:r>
    </w:p>
    <w:p w:rsidR="0069679C" w:rsidRPr="0063075B" w:rsidRDefault="0069679C">
      <w:pPr>
        <w:pStyle w:val="a3"/>
        <w:spacing w:before="9" w:after="1"/>
        <w:rPr>
          <w:i/>
          <w:sz w:val="17"/>
          <w:lang w:val="ru-RU"/>
        </w:rPr>
      </w:pPr>
    </w:p>
    <w:tbl>
      <w:tblPr>
        <w:tblStyle w:val="TableNormal"/>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976"/>
        <w:gridCol w:w="1268"/>
        <w:gridCol w:w="850"/>
        <w:gridCol w:w="1088"/>
        <w:gridCol w:w="897"/>
        <w:gridCol w:w="1091"/>
        <w:gridCol w:w="891"/>
        <w:gridCol w:w="780"/>
      </w:tblGrid>
      <w:tr w:rsidR="0069679C" w:rsidTr="0057450D">
        <w:trPr>
          <w:trHeight w:val="522"/>
        </w:trPr>
        <w:tc>
          <w:tcPr>
            <w:tcW w:w="483" w:type="dxa"/>
            <w:vMerge w:val="restart"/>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spacing w:before="4"/>
              <w:rPr>
                <w:i/>
                <w:sz w:val="20"/>
                <w:lang w:val="ru-RU"/>
              </w:rPr>
            </w:pPr>
          </w:p>
          <w:p w:rsidR="0069679C" w:rsidRDefault="0063075B">
            <w:pPr>
              <w:pStyle w:val="TableParagraph"/>
              <w:ind w:left="117" w:right="93" w:firstLine="36"/>
              <w:rPr>
                <w:sz w:val="18"/>
              </w:rPr>
            </w:pPr>
            <w:r>
              <w:rPr>
                <w:sz w:val="18"/>
              </w:rPr>
              <w:t>№ п/п</w:t>
            </w:r>
          </w:p>
        </w:tc>
        <w:tc>
          <w:tcPr>
            <w:tcW w:w="2976" w:type="dxa"/>
            <w:vMerge w:val="restart"/>
          </w:tcPr>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spacing w:before="4"/>
              <w:rPr>
                <w:i/>
                <w:sz w:val="20"/>
              </w:rPr>
            </w:pPr>
          </w:p>
          <w:p w:rsidR="0069679C" w:rsidRDefault="0063075B">
            <w:pPr>
              <w:pStyle w:val="TableParagraph"/>
              <w:ind w:left="1017" w:hanging="735"/>
              <w:rPr>
                <w:sz w:val="18"/>
              </w:rPr>
            </w:pPr>
            <w:r>
              <w:rPr>
                <w:sz w:val="18"/>
              </w:rPr>
              <w:t>НАИМЕНОВАНИЕ ОБЪЕКТА НОК УООД</w:t>
            </w:r>
          </w:p>
        </w:tc>
        <w:tc>
          <w:tcPr>
            <w:tcW w:w="6085" w:type="dxa"/>
            <w:gridSpan w:val="6"/>
          </w:tcPr>
          <w:p w:rsidR="0069679C" w:rsidRPr="0063075B" w:rsidRDefault="0063075B">
            <w:pPr>
              <w:pStyle w:val="TableParagraph"/>
              <w:spacing w:before="58" w:line="232" w:lineRule="auto"/>
              <w:ind w:left="2746" w:hanging="2450"/>
              <w:rPr>
                <w:sz w:val="18"/>
                <w:lang w:val="ru-RU"/>
              </w:rPr>
            </w:pPr>
            <w:r w:rsidRPr="0063075B">
              <w:rPr>
                <w:sz w:val="18"/>
                <w:lang w:val="ru-RU"/>
              </w:rPr>
              <w:t xml:space="preserve">КРИТЕРИЙ </w:t>
            </w:r>
            <w:r>
              <w:rPr>
                <w:sz w:val="18"/>
              </w:rPr>
              <w:t>V</w:t>
            </w:r>
            <w:r w:rsidRPr="0063075B">
              <w:rPr>
                <w:sz w:val="18"/>
                <w:lang w:val="ru-RU"/>
              </w:rPr>
              <w:t>. УДОВЛЕТВОРЕННОСТЬ УСЛОВИЯМИ ОКАЗАНИЯ УСЛУГ</w:t>
            </w:r>
          </w:p>
        </w:tc>
        <w:tc>
          <w:tcPr>
            <w:tcW w:w="780" w:type="dxa"/>
            <w:vMerge w:val="restart"/>
            <w:shd w:val="clear" w:color="auto" w:fill="F1DDDC"/>
            <w:textDirection w:val="btLr"/>
          </w:tcPr>
          <w:p w:rsidR="0069679C" w:rsidRPr="0063075B" w:rsidRDefault="0069679C">
            <w:pPr>
              <w:pStyle w:val="TableParagraph"/>
              <w:spacing w:before="2"/>
              <w:rPr>
                <w:i/>
                <w:sz w:val="25"/>
                <w:lang w:val="ru-RU"/>
              </w:rPr>
            </w:pPr>
          </w:p>
          <w:p w:rsidR="0069679C" w:rsidRDefault="0063075B">
            <w:pPr>
              <w:pStyle w:val="TableParagraph"/>
              <w:ind w:left="2827" w:right="2833"/>
              <w:jc w:val="center"/>
              <w:rPr>
                <w:sz w:val="18"/>
              </w:rPr>
            </w:pPr>
            <w:r>
              <w:rPr>
                <w:sz w:val="18"/>
              </w:rPr>
              <w:t>ЗНАЧЕНИЕ КРИТЕРИЯ V</w:t>
            </w:r>
          </w:p>
        </w:tc>
      </w:tr>
      <w:tr w:rsidR="0069679C" w:rsidTr="0057450D">
        <w:trPr>
          <w:trHeight w:val="4556"/>
        </w:trPr>
        <w:tc>
          <w:tcPr>
            <w:tcW w:w="483" w:type="dxa"/>
            <w:vMerge/>
          </w:tcPr>
          <w:p w:rsidR="0069679C" w:rsidRDefault="0069679C">
            <w:pPr>
              <w:rPr>
                <w:sz w:val="2"/>
                <w:szCs w:val="2"/>
              </w:rPr>
            </w:pPr>
          </w:p>
        </w:tc>
        <w:tc>
          <w:tcPr>
            <w:tcW w:w="2976" w:type="dxa"/>
            <w:vMerge/>
          </w:tcPr>
          <w:p w:rsidR="0069679C" w:rsidRDefault="0069679C">
            <w:pPr>
              <w:rPr>
                <w:sz w:val="2"/>
                <w:szCs w:val="2"/>
              </w:rPr>
            </w:pPr>
          </w:p>
        </w:tc>
        <w:tc>
          <w:tcPr>
            <w:tcW w:w="1268" w:type="dxa"/>
          </w:tcPr>
          <w:p w:rsidR="0069679C" w:rsidRPr="0063075B" w:rsidRDefault="0063075B">
            <w:pPr>
              <w:pStyle w:val="TableParagraph"/>
              <w:ind w:left="116" w:right="115" w:hanging="8"/>
              <w:jc w:val="center"/>
              <w:rPr>
                <w:sz w:val="18"/>
                <w:lang w:val="ru-RU"/>
              </w:rPr>
            </w:pPr>
            <w:r w:rsidRPr="0063075B">
              <w:rPr>
                <w:sz w:val="18"/>
                <w:lang w:val="ru-RU"/>
              </w:rPr>
              <w:t xml:space="preserve">ПОКАЗАТЕ ЛЬ 5.1. Доля получателей услуг, которые готовы </w:t>
            </w:r>
            <w:proofErr w:type="spellStart"/>
            <w:r w:rsidRPr="0063075B">
              <w:rPr>
                <w:b/>
                <w:sz w:val="18"/>
                <w:lang w:val="ru-RU"/>
              </w:rPr>
              <w:t>рекомендов</w:t>
            </w:r>
            <w:proofErr w:type="spellEnd"/>
            <w:r w:rsidRPr="0063075B">
              <w:rPr>
                <w:b/>
                <w:sz w:val="18"/>
                <w:lang w:val="ru-RU"/>
              </w:rPr>
              <w:t xml:space="preserve"> </w:t>
            </w:r>
            <w:proofErr w:type="spellStart"/>
            <w:r w:rsidRPr="0063075B">
              <w:rPr>
                <w:b/>
                <w:sz w:val="18"/>
                <w:lang w:val="ru-RU"/>
              </w:rPr>
              <w:t>ать</w:t>
            </w:r>
            <w:proofErr w:type="spellEnd"/>
            <w:r w:rsidRPr="0063075B">
              <w:rPr>
                <w:b/>
                <w:sz w:val="18"/>
                <w:lang w:val="ru-RU"/>
              </w:rPr>
              <w:t xml:space="preserve">   </w:t>
            </w:r>
            <w:r w:rsidRPr="0063075B">
              <w:rPr>
                <w:sz w:val="18"/>
                <w:lang w:val="ru-RU"/>
              </w:rPr>
              <w:t xml:space="preserve">образователь </w:t>
            </w:r>
            <w:proofErr w:type="spellStart"/>
            <w:r w:rsidRPr="0063075B">
              <w:rPr>
                <w:sz w:val="18"/>
                <w:lang w:val="ru-RU"/>
              </w:rPr>
              <w:t>ную</w:t>
            </w:r>
            <w:proofErr w:type="spellEnd"/>
            <w:r w:rsidRPr="0063075B">
              <w:rPr>
                <w:sz w:val="18"/>
                <w:lang w:val="ru-RU"/>
              </w:rPr>
              <w:t xml:space="preserve"> организацию родственник </w:t>
            </w:r>
            <w:proofErr w:type="spellStart"/>
            <w:r w:rsidRPr="0063075B">
              <w:rPr>
                <w:sz w:val="18"/>
                <w:lang w:val="ru-RU"/>
              </w:rPr>
              <w:t>ам</w:t>
            </w:r>
            <w:proofErr w:type="spellEnd"/>
            <w:r w:rsidRPr="0063075B">
              <w:rPr>
                <w:sz w:val="18"/>
                <w:lang w:val="ru-RU"/>
              </w:rPr>
              <w:t xml:space="preserve"> и знакомым (могли бы ее </w:t>
            </w:r>
            <w:proofErr w:type="spellStart"/>
            <w:r w:rsidRPr="0063075B">
              <w:rPr>
                <w:sz w:val="18"/>
                <w:lang w:val="ru-RU"/>
              </w:rPr>
              <w:t>рекомендова</w:t>
            </w:r>
            <w:proofErr w:type="spellEnd"/>
            <w:r w:rsidRPr="0063075B">
              <w:rPr>
                <w:sz w:val="18"/>
                <w:lang w:val="ru-RU"/>
              </w:rPr>
              <w:t xml:space="preserve"> </w:t>
            </w:r>
            <w:proofErr w:type="spellStart"/>
            <w:r w:rsidRPr="0063075B">
              <w:rPr>
                <w:sz w:val="18"/>
                <w:lang w:val="ru-RU"/>
              </w:rPr>
              <w:t>ть</w:t>
            </w:r>
            <w:proofErr w:type="spellEnd"/>
            <w:r w:rsidRPr="0063075B">
              <w:rPr>
                <w:sz w:val="18"/>
                <w:lang w:val="ru-RU"/>
              </w:rPr>
              <w:t>, если бы была возможность выбора организации)</w:t>
            </w:r>
          </w:p>
          <w:p w:rsidR="0069679C" w:rsidRDefault="0063075B">
            <w:pPr>
              <w:pStyle w:val="TableParagraph"/>
              <w:spacing w:line="190" w:lineRule="exact"/>
              <w:jc w:val="center"/>
              <w:rPr>
                <w:sz w:val="18"/>
              </w:rPr>
            </w:pPr>
            <w:r>
              <w:rPr>
                <w:sz w:val="18"/>
              </w:rPr>
              <w:t>.</w:t>
            </w:r>
          </w:p>
        </w:tc>
        <w:tc>
          <w:tcPr>
            <w:tcW w:w="850" w:type="dxa"/>
            <w:vMerge w:val="restart"/>
            <w:shd w:val="clear" w:color="auto" w:fill="FFFF00"/>
            <w:textDirection w:val="btLr"/>
          </w:tcPr>
          <w:p w:rsidR="0069679C" w:rsidRDefault="0069679C">
            <w:pPr>
              <w:pStyle w:val="TableParagraph"/>
              <w:spacing w:before="1"/>
              <w:rPr>
                <w:i/>
                <w:sz w:val="28"/>
              </w:rPr>
            </w:pPr>
          </w:p>
          <w:p w:rsidR="0069679C" w:rsidRDefault="0063075B">
            <w:pPr>
              <w:pStyle w:val="TableParagraph"/>
              <w:ind w:left="2584" w:right="2583"/>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5.1</w:t>
            </w:r>
          </w:p>
        </w:tc>
        <w:tc>
          <w:tcPr>
            <w:tcW w:w="1088" w:type="dxa"/>
          </w:tcPr>
          <w:p w:rsidR="0069679C" w:rsidRPr="0063075B" w:rsidRDefault="0069679C">
            <w:pPr>
              <w:pStyle w:val="TableParagraph"/>
              <w:spacing w:before="7"/>
              <w:rPr>
                <w:i/>
                <w:sz w:val="26"/>
                <w:lang w:val="ru-RU"/>
              </w:rPr>
            </w:pPr>
          </w:p>
          <w:p w:rsidR="0069679C" w:rsidRPr="0063075B" w:rsidRDefault="0063075B">
            <w:pPr>
              <w:pStyle w:val="TableParagraph"/>
              <w:ind w:left="88" w:right="74"/>
              <w:jc w:val="center"/>
              <w:rPr>
                <w:sz w:val="18"/>
                <w:lang w:val="ru-RU"/>
              </w:rPr>
            </w:pPr>
            <w:r w:rsidRPr="0063075B">
              <w:rPr>
                <w:sz w:val="18"/>
                <w:lang w:val="ru-RU"/>
              </w:rPr>
              <w:t>ПОКАЗАТ ЕЛЬ</w:t>
            </w:r>
            <w:r w:rsidRPr="0063075B">
              <w:rPr>
                <w:spacing w:val="-6"/>
                <w:sz w:val="18"/>
                <w:lang w:val="ru-RU"/>
              </w:rPr>
              <w:t xml:space="preserve"> </w:t>
            </w:r>
            <w:r w:rsidRPr="0063075B">
              <w:rPr>
                <w:sz w:val="18"/>
                <w:lang w:val="ru-RU"/>
              </w:rPr>
              <w:t>5.2.</w:t>
            </w:r>
          </w:p>
          <w:p w:rsidR="0069679C" w:rsidRPr="0063075B" w:rsidRDefault="0063075B">
            <w:pPr>
              <w:pStyle w:val="TableParagraph"/>
              <w:spacing w:before="4"/>
              <w:ind w:left="109" w:right="92" w:hanging="13"/>
              <w:jc w:val="center"/>
              <w:rPr>
                <w:sz w:val="18"/>
                <w:lang w:val="ru-RU"/>
              </w:rPr>
            </w:pPr>
            <w:r w:rsidRPr="0063075B">
              <w:rPr>
                <w:sz w:val="18"/>
                <w:lang w:val="ru-RU"/>
              </w:rPr>
              <w:t xml:space="preserve">Доля получателе й услуг, </w:t>
            </w:r>
            <w:proofErr w:type="spellStart"/>
            <w:r w:rsidRPr="0063075B">
              <w:rPr>
                <w:sz w:val="18"/>
                <w:lang w:val="ru-RU"/>
              </w:rPr>
              <w:t>удовлетвор</w:t>
            </w:r>
            <w:proofErr w:type="spellEnd"/>
            <w:r w:rsidRPr="0063075B">
              <w:rPr>
                <w:sz w:val="18"/>
                <w:lang w:val="ru-RU"/>
              </w:rPr>
              <w:t xml:space="preserve"> </w:t>
            </w:r>
            <w:proofErr w:type="spellStart"/>
            <w:r w:rsidRPr="0063075B">
              <w:rPr>
                <w:sz w:val="18"/>
                <w:lang w:val="ru-RU"/>
              </w:rPr>
              <w:t>енных</w:t>
            </w:r>
            <w:proofErr w:type="spellEnd"/>
            <w:r w:rsidRPr="0063075B">
              <w:rPr>
                <w:sz w:val="18"/>
                <w:lang w:val="ru-RU"/>
              </w:rPr>
              <w:t xml:space="preserve"> </w:t>
            </w:r>
            <w:proofErr w:type="spellStart"/>
            <w:r w:rsidRPr="0063075B">
              <w:rPr>
                <w:spacing w:val="-1"/>
                <w:sz w:val="18"/>
                <w:lang w:val="ru-RU"/>
              </w:rPr>
              <w:t>организаци</w:t>
            </w:r>
            <w:proofErr w:type="spellEnd"/>
            <w:r w:rsidRPr="0063075B">
              <w:rPr>
                <w:spacing w:val="-1"/>
                <w:sz w:val="18"/>
                <w:lang w:val="ru-RU"/>
              </w:rPr>
              <w:t xml:space="preserve"> </w:t>
            </w:r>
            <w:proofErr w:type="spellStart"/>
            <w:r w:rsidRPr="0063075B">
              <w:rPr>
                <w:sz w:val="18"/>
                <w:lang w:val="ru-RU"/>
              </w:rPr>
              <w:t>онными</w:t>
            </w:r>
            <w:proofErr w:type="spellEnd"/>
            <w:r w:rsidRPr="0063075B">
              <w:rPr>
                <w:sz w:val="18"/>
                <w:lang w:val="ru-RU"/>
              </w:rPr>
              <w:t xml:space="preserve"> условиями </w:t>
            </w:r>
            <w:proofErr w:type="spellStart"/>
            <w:r w:rsidRPr="0063075B">
              <w:rPr>
                <w:sz w:val="18"/>
                <w:lang w:val="ru-RU"/>
              </w:rPr>
              <w:t>предоставл</w:t>
            </w:r>
            <w:proofErr w:type="spellEnd"/>
            <w:r w:rsidRPr="0063075B">
              <w:rPr>
                <w:sz w:val="18"/>
                <w:lang w:val="ru-RU"/>
              </w:rPr>
              <w:t xml:space="preserve"> </w:t>
            </w:r>
            <w:proofErr w:type="spellStart"/>
            <w:r w:rsidRPr="0063075B">
              <w:rPr>
                <w:sz w:val="18"/>
                <w:lang w:val="ru-RU"/>
              </w:rPr>
              <w:t>ения</w:t>
            </w:r>
            <w:proofErr w:type="spellEnd"/>
            <w:r w:rsidRPr="0063075B">
              <w:rPr>
                <w:sz w:val="18"/>
                <w:lang w:val="ru-RU"/>
              </w:rPr>
              <w:t xml:space="preserve"> услуг (в % от общего числа </w:t>
            </w:r>
            <w:proofErr w:type="spellStart"/>
            <w:r w:rsidRPr="0063075B">
              <w:rPr>
                <w:sz w:val="18"/>
                <w:lang w:val="ru-RU"/>
              </w:rPr>
              <w:t>опрошенн</w:t>
            </w:r>
            <w:proofErr w:type="spellEnd"/>
            <w:r w:rsidRPr="0063075B">
              <w:rPr>
                <w:sz w:val="18"/>
                <w:lang w:val="ru-RU"/>
              </w:rPr>
              <w:t xml:space="preserve"> </w:t>
            </w:r>
            <w:proofErr w:type="spellStart"/>
            <w:r w:rsidRPr="0063075B">
              <w:rPr>
                <w:sz w:val="18"/>
                <w:lang w:val="ru-RU"/>
              </w:rPr>
              <w:t>ых</w:t>
            </w:r>
            <w:proofErr w:type="spellEnd"/>
            <w:r w:rsidRPr="0063075B">
              <w:rPr>
                <w:sz w:val="18"/>
                <w:lang w:val="ru-RU"/>
              </w:rPr>
              <w:t xml:space="preserve">   получателе й</w:t>
            </w:r>
            <w:r w:rsidRPr="0063075B">
              <w:rPr>
                <w:spacing w:val="-6"/>
                <w:sz w:val="18"/>
                <w:lang w:val="ru-RU"/>
              </w:rPr>
              <w:t xml:space="preserve"> </w:t>
            </w:r>
            <w:r w:rsidRPr="0063075B">
              <w:rPr>
                <w:sz w:val="18"/>
                <w:lang w:val="ru-RU"/>
              </w:rPr>
              <w:t>услуг)</w:t>
            </w:r>
          </w:p>
        </w:tc>
        <w:tc>
          <w:tcPr>
            <w:tcW w:w="897" w:type="dxa"/>
            <w:vMerge w:val="restart"/>
            <w:shd w:val="clear" w:color="auto" w:fill="FFFF00"/>
            <w:textDirection w:val="btLr"/>
          </w:tcPr>
          <w:p w:rsidR="0069679C" w:rsidRPr="0063075B" w:rsidRDefault="0069679C">
            <w:pPr>
              <w:pStyle w:val="TableParagraph"/>
              <w:spacing w:before="11"/>
              <w:rPr>
                <w:i/>
                <w:sz w:val="29"/>
                <w:lang w:val="ru-RU"/>
              </w:rPr>
            </w:pPr>
          </w:p>
          <w:p w:rsidR="0069679C" w:rsidRDefault="0063075B">
            <w:pPr>
              <w:pStyle w:val="TableParagraph"/>
              <w:ind w:left="2584" w:right="2583"/>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5.2</w:t>
            </w:r>
          </w:p>
        </w:tc>
        <w:tc>
          <w:tcPr>
            <w:tcW w:w="1091" w:type="dxa"/>
          </w:tcPr>
          <w:p w:rsidR="0069679C" w:rsidRPr="0063075B" w:rsidRDefault="0063075B">
            <w:pPr>
              <w:pStyle w:val="TableParagraph"/>
              <w:spacing w:before="109" w:line="232" w:lineRule="auto"/>
              <w:ind w:left="103" w:right="83"/>
              <w:jc w:val="center"/>
              <w:rPr>
                <w:sz w:val="18"/>
                <w:lang w:val="ru-RU"/>
              </w:rPr>
            </w:pPr>
            <w:r w:rsidRPr="0063075B">
              <w:rPr>
                <w:sz w:val="18"/>
                <w:lang w:val="ru-RU"/>
              </w:rPr>
              <w:t>ПОКАЗАТ ЕЛЬ</w:t>
            </w:r>
            <w:r w:rsidRPr="0063075B">
              <w:rPr>
                <w:spacing w:val="-6"/>
                <w:sz w:val="18"/>
                <w:lang w:val="ru-RU"/>
              </w:rPr>
              <w:t xml:space="preserve"> </w:t>
            </w:r>
            <w:r w:rsidRPr="0063075B">
              <w:rPr>
                <w:sz w:val="18"/>
                <w:lang w:val="ru-RU"/>
              </w:rPr>
              <w:t>5.3.</w:t>
            </w:r>
          </w:p>
          <w:p w:rsidR="0069679C" w:rsidRPr="0063075B" w:rsidRDefault="0063075B">
            <w:pPr>
              <w:pStyle w:val="TableParagraph"/>
              <w:spacing w:before="4"/>
              <w:ind w:left="112" w:right="92" w:hanging="14"/>
              <w:jc w:val="center"/>
              <w:rPr>
                <w:sz w:val="18"/>
                <w:lang w:val="ru-RU"/>
              </w:rPr>
            </w:pPr>
            <w:r w:rsidRPr="0063075B">
              <w:rPr>
                <w:sz w:val="18"/>
                <w:lang w:val="ru-RU"/>
              </w:rPr>
              <w:t xml:space="preserve">Доля получателе й услуг, </w:t>
            </w:r>
            <w:proofErr w:type="spellStart"/>
            <w:r w:rsidRPr="0063075B">
              <w:rPr>
                <w:sz w:val="18"/>
                <w:lang w:val="ru-RU"/>
              </w:rPr>
              <w:t>удовлетвор</w:t>
            </w:r>
            <w:proofErr w:type="spellEnd"/>
            <w:r w:rsidRPr="0063075B">
              <w:rPr>
                <w:sz w:val="18"/>
                <w:lang w:val="ru-RU"/>
              </w:rPr>
              <w:t xml:space="preserve"> </w:t>
            </w:r>
            <w:proofErr w:type="spellStart"/>
            <w:r w:rsidRPr="0063075B">
              <w:rPr>
                <w:sz w:val="18"/>
                <w:lang w:val="ru-RU"/>
              </w:rPr>
              <w:t>енных</w:t>
            </w:r>
            <w:proofErr w:type="spellEnd"/>
            <w:r w:rsidRPr="0063075B">
              <w:rPr>
                <w:sz w:val="18"/>
                <w:lang w:val="ru-RU"/>
              </w:rPr>
              <w:t xml:space="preserve"> в целом условиями оказания услуг в </w:t>
            </w:r>
            <w:proofErr w:type="spellStart"/>
            <w:r w:rsidRPr="0063075B">
              <w:rPr>
                <w:sz w:val="18"/>
                <w:lang w:val="ru-RU"/>
              </w:rPr>
              <w:t>образовате</w:t>
            </w:r>
            <w:proofErr w:type="spellEnd"/>
            <w:r w:rsidRPr="0063075B">
              <w:rPr>
                <w:sz w:val="18"/>
                <w:lang w:val="ru-RU"/>
              </w:rPr>
              <w:t xml:space="preserve"> </w:t>
            </w:r>
            <w:proofErr w:type="spellStart"/>
            <w:r w:rsidRPr="0063075B">
              <w:rPr>
                <w:sz w:val="18"/>
                <w:lang w:val="ru-RU"/>
              </w:rPr>
              <w:t>льной</w:t>
            </w:r>
            <w:proofErr w:type="spellEnd"/>
            <w:r w:rsidRPr="0063075B">
              <w:rPr>
                <w:sz w:val="18"/>
                <w:lang w:val="ru-RU"/>
              </w:rPr>
              <w:t xml:space="preserve"> </w:t>
            </w:r>
            <w:proofErr w:type="spellStart"/>
            <w:r w:rsidRPr="0063075B">
              <w:rPr>
                <w:spacing w:val="-1"/>
                <w:sz w:val="18"/>
                <w:lang w:val="ru-RU"/>
              </w:rPr>
              <w:t>организаци</w:t>
            </w:r>
            <w:proofErr w:type="spellEnd"/>
            <w:r w:rsidRPr="0063075B">
              <w:rPr>
                <w:spacing w:val="-1"/>
                <w:sz w:val="18"/>
                <w:lang w:val="ru-RU"/>
              </w:rPr>
              <w:t xml:space="preserve"> </w:t>
            </w:r>
            <w:r w:rsidRPr="0063075B">
              <w:rPr>
                <w:sz w:val="18"/>
                <w:lang w:val="ru-RU"/>
              </w:rPr>
              <w:t xml:space="preserve">и (в % от общего числа </w:t>
            </w:r>
            <w:proofErr w:type="spellStart"/>
            <w:r w:rsidRPr="0063075B">
              <w:rPr>
                <w:sz w:val="18"/>
                <w:lang w:val="ru-RU"/>
              </w:rPr>
              <w:t>опрошенн</w:t>
            </w:r>
            <w:proofErr w:type="spellEnd"/>
            <w:r w:rsidRPr="0063075B">
              <w:rPr>
                <w:sz w:val="18"/>
                <w:lang w:val="ru-RU"/>
              </w:rPr>
              <w:t xml:space="preserve"> </w:t>
            </w:r>
            <w:proofErr w:type="spellStart"/>
            <w:r w:rsidRPr="0063075B">
              <w:rPr>
                <w:sz w:val="18"/>
                <w:lang w:val="ru-RU"/>
              </w:rPr>
              <w:t>ых</w:t>
            </w:r>
            <w:proofErr w:type="spellEnd"/>
            <w:r w:rsidRPr="0063075B">
              <w:rPr>
                <w:sz w:val="18"/>
                <w:lang w:val="ru-RU"/>
              </w:rPr>
              <w:t xml:space="preserve">    получателе й</w:t>
            </w:r>
            <w:r w:rsidRPr="0063075B">
              <w:rPr>
                <w:spacing w:val="-7"/>
                <w:sz w:val="18"/>
                <w:lang w:val="ru-RU"/>
              </w:rPr>
              <w:t xml:space="preserve"> </w:t>
            </w:r>
            <w:r w:rsidRPr="0063075B">
              <w:rPr>
                <w:sz w:val="18"/>
                <w:lang w:val="ru-RU"/>
              </w:rPr>
              <w:t>услуг).</w:t>
            </w:r>
          </w:p>
        </w:tc>
        <w:tc>
          <w:tcPr>
            <w:tcW w:w="891" w:type="dxa"/>
            <w:vMerge w:val="restart"/>
            <w:shd w:val="clear" w:color="auto" w:fill="FFFF00"/>
            <w:textDirection w:val="btLr"/>
          </w:tcPr>
          <w:p w:rsidR="0069679C" w:rsidRPr="0063075B" w:rsidRDefault="0069679C">
            <w:pPr>
              <w:pStyle w:val="TableParagraph"/>
              <w:rPr>
                <w:i/>
                <w:sz w:val="20"/>
                <w:lang w:val="ru-RU"/>
              </w:rPr>
            </w:pPr>
          </w:p>
          <w:p w:rsidR="0069679C" w:rsidRDefault="0063075B">
            <w:pPr>
              <w:pStyle w:val="TableParagraph"/>
              <w:spacing w:before="115"/>
              <w:ind w:left="2584" w:right="2582"/>
              <w:jc w:val="center"/>
              <w:rPr>
                <w:sz w:val="18"/>
              </w:rPr>
            </w:pPr>
            <w:proofErr w:type="spellStart"/>
            <w:r>
              <w:rPr>
                <w:sz w:val="18"/>
              </w:rPr>
              <w:t>Значимость</w:t>
            </w:r>
            <w:proofErr w:type="spellEnd"/>
            <w:r>
              <w:rPr>
                <w:sz w:val="18"/>
              </w:rPr>
              <w:t xml:space="preserve"> </w:t>
            </w:r>
            <w:proofErr w:type="spellStart"/>
            <w:r>
              <w:rPr>
                <w:sz w:val="18"/>
              </w:rPr>
              <w:t>показателя</w:t>
            </w:r>
            <w:proofErr w:type="spellEnd"/>
            <w:r>
              <w:rPr>
                <w:sz w:val="18"/>
              </w:rPr>
              <w:t xml:space="preserve"> 5.3</w:t>
            </w:r>
          </w:p>
        </w:tc>
        <w:tc>
          <w:tcPr>
            <w:tcW w:w="780" w:type="dxa"/>
            <w:vMerge/>
            <w:shd w:val="clear" w:color="auto" w:fill="F1DDDC"/>
            <w:textDirection w:val="btLr"/>
          </w:tcPr>
          <w:p w:rsidR="0069679C" w:rsidRDefault="0069679C">
            <w:pPr>
              <w:rPr>
                <w:sz w:val="2"/>
                <w:szCs w:val="2"/>
              </w:rPr>
            </w:pPr>
          </w:p>
        </w:tc>
      </w:tr>
      <w:tr w:rsidR="0069679C" w:rsidRPr="0063075B" w:rsidTr="0057450D">
        <w:trPr>
          <w:trHeight w:val="2691"/>
        </w:trPr>
        <w:tc>
          <w:tcPr>
            <w:tcW w:w="483" w:type="dxa"/>
            <w:vMerge/>
          </w:tcPr>
          <w:p w:rsidR="0069679C" w:rsidRDefault="0069679C">
            <w:pPr>
              <w:rPr>
                <w:sz w:val="2"/>
                <w:szCs w:val="2"/>
              </w:rPr>
            </w:pPr>
          </w:p>
        </w:tc>
        <w:tc>
          <w:tcPr>
            <w:tcW w:w="2976" w:type="dxa"/>
            <w:vMerge/>
          </w:tcPr>
          <w:p w:rsidR="0069679C" w:rsidRDefault="0069679C">
            <w:pPr>
              <w:rPr>
                <w:sz w:val="2"/>
                <w:szCs w:val="2"/>
              </w:rPr>
            </w:pPr>
          </w:p>
        </w:tc>
        <w:tc>
          <w:tcPr>
            <w:tcW w:w="1268" w:type="dxa"/>
          </w:tcPr>
          <w:p w:rsidR="0069679C" w:rsidRPr="0063075B" w:rsidRDefault="0063075B">
            <w:pPr>
              <w:pStyle w:val="TableParagraph"/>
              <w:ind w:left="123" w:right="122" w:hanging="1"/>
              <w:jc w:val="center"/>
              <w:rPr>
                <w:sz w:val="18"/>
                <w:lang w:val="ru-RU"/>
              </w:rPr>
            </w:pPr>
            <w:r w:rsidRPr="0063075B">
              <w:rPr>
                <w:sz w:val="18"/>
                <w:lang w:val="ru-RU"/>
              </w:rPr>
              <w:t xml:space="preserve">Готовность участников образователь </w:t>
            </w:r>
            <w:proofErr w:type="spellStart"/>
            <w:proofErr w:type="gramStart"/>
            <w:r w:rsidRPr="0063075B">
              <w:rPr>
                <w:sz w:val="18"/>
                <w:lang w:val="ru-RU"/>
              </w:rPr>
              <w:t>ных</w:t>
            </w:r>
            <w:proofErr w:type="spellEnd"/>
            <w:r w:rsidRPr="0063075B">
              <w:rPr>
                <w:sz w:val="18"/>
                <w:lang w:val="ru-RU"/>
              </w:rPr>
              <w:t xml:space="preserve">  отношений</w:t>
            </w:r>
            <w:proofErr w:type="gramEnd"/>
            <w:r w:rsidRPr="0063075B">
              <w:rPr>
                <w:sz w:val="18"/>
                <w:lang w:val="ru-RU"/>
              </w:rPr>
              <w:t xml:space="preserve"> </w:t>
            </w:r>
            <w:proofErr w:type="spellStart"/>
            <w:r w:rsidRPr="0063075B">
              <w:rPr>
                <w:sz w:val="18"/>
                <w:lang w:val="ru-RU"/>
              </w:rPr>
              <w:t>рекомендова</w:t>
            </w:r>
            <w:proofErr w:type="spellEnd"/>
            <w:r w:rsidRPr="0063075B">
              <w:rPr>
                <w:sz w:val="18"/>
                <w:lang w:val="ru-RU"/>
              </w:rPr>
              <w:t xml:space="preserve"> </w:t>
            </w:r>
            <w:proofErr w:type="spellStart"/>
            <w:r w:rsidRPr="0063075B">
              <w:rPr>
                <w:sz w:val="18"/>
                <w:lang w:val="ru-RU"/>
              </w:rPr>
              <w:t>ть</w:t>
            </w:r>
            <w:proofErr w:type="spellEnd"/>
            <w:r w:rsidRPr="0063075B">
              <w:rPr>
                <w:sz w:val="18"/>
                <w:lang w:val="ru-RU"/>
              </w:rPr>
              <w:t xml:space="preserve">      образователь </w:t>
            </w:r>
            <w:proofErr w:type="spellStart"/>
            <w:r w:rsidRPr="0063075B">
              <w:rPr>
                <w:sz w:val="18"/>
                <w:lang w:val="ru-RU"/>
              </w:rPr>
              <w:t>ную</w:t>
            </w:r>
            <w:proofErr w:type="spellEnd"/>
            <w:r w:rsidRPr="0063075B">
              <w:rPr>
                <w:sz w:val="18"/>
                <w:lang w:val="ru-RU"/>
              </w:rPr>
              <w:t xml:space="preserve"> организацию родственник</w:t>
            </w:r>
          </w:p>
          <w:p w:rsidR="0069679C" w:rsidRDefault="0063075B">
            <w:pPr>
              <w:pStyle w:val="TableParagraph"/>
              <w:spacing w:line="208" w:lineRule="exact"/>
              <w:ind w:left="246" w:right="234" w:hanging="10"/>
              <w:jc w:val="center"/>
              <w:rPr>
                <w:sz w:val="18"/>
              </w:rPr>
            </w:pPr>
            <w:proofErr w:type="spellStart"/>
            <w:r>
              <w:rPr>
                <w:sz w:val="18"/>
              </w:rPr>
              <w:t>ам</w:t>
            </w:r>
            <w:proofErr w:type="spellEnd"/>
            <w:r>
              <w:rPr>
                <w:sz w:val="18"/>
              </w:rPr>
              <w:t xml:space="preserve"> и </w:t>
            </w:r>
            <w:proofErr w:type="spellStart"/>
            <w:r>
              <w:rPr>
                <w:sz w:val="18"/>
              </w:rPr>
              <w:t>знакомым</w:t>
            </w:r>
            <w:proofErr w:type="spellEnd"/>
          </w:p>
        </w:tc>
        <w:tc>
          <w:tcPr>
            <w:tcW w:w="850" w:type="dxa"/>
            <w:vMerge/>
            <w:shd w:val="clear" w:color="auto" w:fill="FFFF00"/>
            <w:textDirection w:val="btLr"/>
          </w:tcPr>
          <w:p w:rsidR="0069679C" w:rsidRDefault="0069679C">
            <w:pPr>
              <w:rPr>
                <w:sz w:val="2"/>
                <w:szCs w:val="2"/>
              </w:rPr>
            </w:pPr>
          </w:p>
        </w:tc>
        <w:tc>
          <w:tcPr>
            <w:tcW w:w="1088" w:type="dxa"/>
          </w:tcPr>
          <w:p w:rsidR="0069679C" w:rsidRPr="0063075B" w:rsidRDefault="0069679C">
            <w:pPr>
              <w:pStyle w:val="TableParagraph"/>
              <w:rPr>
                <w:i/>
                <w:sz w:val="20"/>
                <w:lang w:val="ru-RU"/>
              </w:rPr>
            </w:pPr>
          </w:p>
          <w:p w:rsidR="0069679C" w:rsidRPr="0063075B" w:rsidRDefault="0069679C">
            <w:pPr>
              <w:pStyle w:val="TableParagraph"/>
              <w:rPr>
                <w:i/>
                <w:sz w:val="16"/>
                <w:lang w:val="ru-RU"/>
              </w:rPr>
            </w:pPr>
          </w:p>
          <w:p w:rsidR="0069679C" w:rsidRPr="0063075B" w:rsidRDefault="0063075B">
            <w:pPr>
              <w:pStyle w:val="TableParagraph"/>
              <w:ind w:left="88" w:right="79"/>
              <w:jc w:val="center"/>
              <w:rPr>
                <w:sz w:val="18"/>
                <w:lang w:val="ru-RU"/>
              </w:rPr>
            </w:pPr>
            <w:proofErr w:type="spellStart"/>
            <w:r w:rsidRPr="0063075B">
              <w:rPr>
                <w:sz w:val="18"/>
                <w:lang w:val="ru-RU"/>
              </w:rPr>
              <w:t>Удовлетво</w:t>
            </w:r>
            <w:proofErr w:type="spellEnd"/>
            <w:r w:rsidRPr="0063075B">
              <w:rPr>
                <w:sz w:val="18"/>
                <w:lang w:val="ru-RU"/>
              </w:rPr>
              <w:t xml:space="preserve"> </w:t>
            </w:r>
            <w:proofErr w:type="spellStart"/>
            <w:r w:rsidRPr="0063075B">
              <w:rPr>
                <w:sz w:val="18"/>
                <w:lang w:val="ru-RU"/>
              </w:rPr>
              <w:t>рённость</w:t>
            </w:r>
            <w:proofErr w:type="spellEnd"/>
            <w:r w:rsidRPr="0063075B">
              <w:rPr>
                <w:sz w:val="18"/>
                <w:lang w:val="ru-RU"/>
              </w:rPr>
              <w:t xml:space="preserve"> удобством графика работы </w:t>
            </w:r>
            <w:proofErr w:type="spellStart"/>
            <w:r w:rsidRPr="0063075B">
              <w:rPr>
                <w:sz w:val="18"/>
                <w:lang w:val="ru-RU"/>
              </w:rPr>
              <w:t>образовате</w:t>
            </w:r>
            <w:proofErr w:type="spellEnd"/>
            <w:r w:rsidRPr="0063075B">
              <w:rPr>
                <w:sz w:val="18"/>
                <w:lang w:val="ru-RU"/>
              </w:rPr>
              <w:t xml:space="preserve"> </w:t>
            </w:r>
            <w:proofErr w:type="spellStart"/>
            <w:r w:rsidRPr="0063075B">
              <w:rPr>
                <w:sz w:val="18"/>
                <w:lang w:val="ru-RU"/>
              </w:rPr>
              <w:t>льной</w:t>
            </w:r>
            <w:proofErr w:type="spellEnd"/>
            <w:r w:rsidRPr="0063075B">
              <w:rPr>
                <w:sz w:val="18"/>
                <w:lang w:val="ru-RU"/>
              </w:rPr>
              <w:t xml:space="preserve"> </w:t>
            </w:r>
            <w:proofErr w:type="spellStart"/>
            <w:r w:rsidRPr="0063075B">
              <w:rPr>
                <w:sz w:val="18"/>
                <w:lang w:val="ru-RU"/>
              </w:rPr>
              <w:t>организаци</w:t>
            </w:r>
            <w:proofErr w:type="spellEnd"/>
            <w:r w:rsidRPr="0063075B">
              <w:rPr>
                <w:sz w:val="18"/>
                <w:lang w:val="ru-RU"/>
              </w:rPr>
              <w:t xml:space="preserve"> и</w:t>
            </w:r>
          </w:p>
        </w:tc>
        <w:tc>
          <w:tcPr>
            <w:tcW w:w="897" w:type="dxa"/>
            <w:vMerge/>
            <w:shd w:val="clear" w:color="auto" w:fill="FFFF00"/>
            <w:textDirection w:val="btLr"/>
          </w:tcPr>
          <w:p w:rsidR="0069679C" w:rsidRPr="0063075B" w:rsidRDefault="0069679C">
            <w:pPr>
              <w:rPr>
                <w:sz w:val="2"/>
                <w:szCs w:val="2"/>
                <w:lang w:val="ru-RU"/>
              </w:rPr>
            </w:pPr>
          </w:p>
        </w:tc>
        <w:tc>
          <w:tcPr>
            <w:tcW w:w="1091" w:type="dxa"/>
          </w:tcPr>
          <w:p w:rsidR="0069679C" w:rsidRPr="0063075B" w:rsidRDefault="0069679C">
            <w:pPr>
              <w:pStyle w:val="TableParagraph"/>
              <w:spacing w:before="10"/>
              <w:rPr>
                <w:i/>
                <w:sz w:val="17"/>
                <w:lang w:val="ru-RU"/>
              </w:rPr>
            </w:pPr>
          </w:p>
          <w:p w:rsidR="0069679C" w:rsidRPr="0063075B" w:rsidRDefault="0063075B">
            <w:pPr>
              <w:pStyle w:val="TableParagraph"/>
              <w:ind w:left="103" w:right="90"/>
              <w:jc w:val="center"/>
              <w:rPr>
                <w:sz w:val="18"/>
                <w:lang w:val="ru-RU"/>
              </w:rPr>
            </w:pPr>
            <w:proofErr w:type="spellStart"/>
            <w:r w:rsidRPr="0063075B">
              <w:rPr>
                <w:sz w:val="18"/>
                <w:lang w:val="ru-RU"/>
              </w:rPr>
              <w:t>Удовлетво</w:t>
            </w:r>
            <w:proofErr w:type="spellEnd"/>
            <w:r w:rsidRPr="0063075B">
              <w:rPr>
                <w:sz w:val="18"/>
                <w:lang w:val="ru-RU"/>
              </w:rPr>
              <w:t xml:space="preserve"> </w:t>
            </w:r>
            <w:proofErr w:type="spellStart"/>
            <w:r w:rsidRPr="0063075B">
              <w:rPr>
                <w:sz w:val="18"/>
                <w:lang w:val="ru-RU"/>
              </w:rPr>
              <w:t>рённость</w:t>
            </w:r>
            <w:proofErr w:type="spellEnd"/>
            <w:r w:rsidRPr="0063075B">
              <w:rPr>
                <w:sz w:val="18"/>
                <w:lang w:val="ru-RU"/>
              </w:rPr>
              <w:t xml:space="preserve"> условиями оказания </w:t>
            </w:r>
            <w:proofErr w:type="spellStart"/>
            <w:r w:rsidRPr="0063075B">
              <w:rPr>
                <w:sz w:val="18"/>
                <w:lang w:val="ru-RU"/>
              </w:rPr>
              <w:t>образовате</w:t>
            </w:r>
            <w:proofErr w:type="spellEnd"/>
            <w:r w:rsidRPr="0063075B">
              <w:rPr>
                <w:sz w:val="18"/>
                <w:lang w:val="ru-RU"/>
              </w:rPr>
              <w:t xml:space="preserve"> </w:t>
            </w:r>
            <w:proofErr w:type="spellStart"/>
            <w:r w:rsidRPr="0063075B">
              <w:rPr>
                <w:sz w:val="18"/>
                <w:lang w:val="ru-RU"/>
              </w:rPr>
              <w:t>льных</w:t>
            </w:r>
            <w:proofErr w:type="spellEnd"/>
            <w:r w:rsidRPr="0063075B">
              <w:rPr>
                <w:sz w:val="18"/>
                <w:lang w:val="ru-RU"/>
              </w:rPr>
              <w:t xml:space="preserve"> услуг в </w:t>
            </w:r>
            <w:proofErr w:type="spellStart"/>
            <w:r w:rsidRPr="0063075B">
              <w:rPr>
                <w:sz w:val="18"/>
                <w:lang w:val="ru-RU"/>
              </w:rPr>
              <w:t>образовате</w:t>
            </w:r>
            <w:proofErr w:type="spellEnd"/>
            <w:r w:rsidRPr="0063075B">
              <w:rPr>
                <w:sz w:val="18"/>
                <w:lang w:val="ru-RU"/>
              </w:rPr>
              <w:t xml:space="preserve"> </w:t>
            </w:r>
            <w:proofErr w:type="spellStart"/>
            <w:r w:rsidRPr="0063075B">
              <w:rPr>
                <w:sz w:val="18"/>
                <w:lang w:val="ru-RU"/>
              </w:rPr>
              <w:t>льной</w:t>
            </w:r>
            <w:proofErr w:type="spellEnd"/>
            <w:r w:rsidRPr="0063075B">
              <w:rPr>
                <w:sz w:val="18"/>
                <w:lang w:val="ru-RU"/>
              </w:rPr>
              <w:t xml:space="preserve"> </w:t>
            </w:r>
            <w:proofErr w:type="spellStart"/>
            <w:r w:rsidRPr="0063075B">
              <w:rPr>
                <w:sz w:val="18"/>
                <w:lang w:val="ru-RU"/>
              </w:rPr>
              <w:t>организаци</w:t>
            </w:r>
            <w:proofErr w:type="spellEnd"/>
            <w:r w:rsidRPr="0063075B">
              <w:rPr>
                <w:sz w:val="18"/>
                <w:lang w:val="ru-RU"/>
              </w:rPr>
              <w:t xml:space="preserve"> и</w:t>
            </w:r>
          </w:p>
        </w:tc>
        <w:tc>
          <w:tcPr>
            <w:tcW w:w="891" w:type="dxa"/>
            <w:vMerge/>
            <w:shd w:val="clear" w:color="auto" w:fill="FFFF00"/>
            <w:textDirection w:val="btLr"/>
          </w:tcPr>
          <w:p w:rsidR="0069679C" w:rsidRPr="0063075B" w:rsidRDefault="0069679C">
            <w:pPr>
              <w:rPr>
                <w:sz w:val="2"/>
                <w:szCs w:val="2"/>
                <w:lang w:val="ru-RU"/>
              </w:rPr>
            </w:pPr>
          </w:p>
        </w:tc>
        <w:tc>
          <w:tcPr>
            <w:tcW w:w="780" w:type="dxa"/>
            <w:vMerge/>
            <w:shd w:val="clear" w:color="auto" w:fill="F1DDDC"/>
            <w:textDirection w:val="btLr"/>
          </w:tcPr>
          <w:p w:rsidR="0069679C" w:rsidRPr="0063075B" w:rsidRDefault="0069679C">
            <w:pPr>
              <w:rPr>
                <w:sz w:val="2"/>
                <w:szCs w:val="2"/>
                <w:lang w:val="ru-RU"/>
              </w:rPr>
            </w:pPr>
          </w:p>
        </w:tc>
      </w:tr>
      <w:tr w:rsidR="0057450D" w:rsidTr="0057450D">
        <w:trPr>
          <w:trHeight w:val="507"/>
        </w:trPr>
        <w:tc>
          <w:tcPr>
            <w:tcW w:w="483" w:type="dxa"/>
          </w:tcPr>
          <w:p w:rsidR="0057450D" w:rsidRDefault="0057450D" w:rsidP="0057450D">
            <w:pPr>
              <w:pStyle w:val="TableParagraph"/>
              <w:spacing w:before="157"/>
              <w:ind w:right="97"/>
              <w:jc w:val="right"/>
              <w:rPr>
                <w:sz w:val="16"/>
              </w:rPr>
            </w:pPr>
            <w:r>
              <w:rPr>
                <w:w w:val="95"/>
                <w:sz w:val="16"/>
              </w:rPr>
              <w:t>1.</w:t>
            </w:r>
          </w:p>
        </w:tc>
        <w:tc>
          <w:tcPr>
            <w:tcW w:w="2976" w:type="dxa"/>
          </w:tcPr>
          <w:p w:rsidR="0057450D" w:rsidRPr="0063075B" w:rsidRDefault="0057450D" w:rsidP="0057450D">
            <w:pPr>
              <w:pStyle w:val="TableParagraph"/>
              <w:tabs>
                <w:tab w:val="left" w:pos="923"/>
                <w:tab w:val="left" w:pos="1786"/>
              </w:tabs>
              <w:spacing w:before="5" w:line="252" w:lineRule="exact"/>
              <w:ind w:left="110" w:right="93"/>
              <w:rPr>
                <w:lang w:val="ru-RU"/>
              </w:rPr>
            </w:pPr>
            <w:r w:rsidRPr="0063075B">
              <w:rPr>
                <w:lang w:val="ru-RU"/>
              </w:rPr>
              <w:t>МОУ</w:t>
            </w:r>
            <w:r w:rsidRPr="0063075B">
              <w:rPr>
                <w:lang w:val="ru-RU"/>
              </w:rPr>
              <w:tab/>
            </w:r>
            <w:r w:rsidRPr="0063075B">
              <w:rPr>
                <w:spacing w:val="-3"/>
                <w:lang w:val="ru-RU"/>
              </w:rPr>
              <w:t>Центр</w:t>
            </w:r>
            <w:r w:rsidRPr="0063075B">
              <w:rPr>
                <w:spacing w:val="-3"/>
                <w:lang w:val="ru-RU"/>
              </w:rPr>
              <w:tab/>
            </w:r>
            <w:r w:rsidRPr="0063075B">
              <w:rPr>
                <w:spacing w:val="-5"/>
                <w:lang w:val="ru-RU"/>
              </w:rPr>
              <w:t xml:space="preserve">«Олимпия» </w:t>
            </w:r>
            <w:r w:rsidRPr="0063075B">
              <w:rPr>
                <w:lang w:val="ru-RU"/>
              </w:rPr>
              <w:t>Дзержинского</w:t>
            </w:r>
            <w:r w:rsidRPr="0063075B">
              <w:rPr>
                <w:spacing w:val="-2"/>
                <w:lang w:val="ru-RU"/>
              </w:rPr>
              <w:t xml:space="preserve"> </w:t>
            </w:r>
            <w:r w:rsidRPr="0063075B">
              <w:rPr>
                <w:spacing w:val="-3"/>
                <w:lang w:val="ru-RU"/>
              </w:rPr>
              <w:t>района</w:t>
            </w:r>
          </w:p>
        </w:tc>
        <w:tc>
          <w:tcPr>
            <w:tcW w:w="1268" w:type="dxa"/>
          </w:tcPr>
          <w:p w:rsidR="0057450D" w:rsidRDefault="0057450D" w:rsidP="0057450D">
            <w:pPr>
              <w:pStyle w:val="TableParagraph"/>
              <w:spacing w:before="124"/>
              <w:ind w:left="366" w:right="355"/>
              <w:jc w:val="center"/>
              <w:rPr>
                <w:b/>
              </w:rPr>
            </w:pPr>
            <w:r>
              <w:rPr>
                <w:b/>
              </w:rPr>
              <w:t>98,71</w:t>
            </w:r>
          </w:p>
        </w:tc>
        <w:tc>
          <w:tcPr>
            <w:tcW w:w="850" w:type="dxa"/>
            <w:shd w:val="clear" w:color="auto" w:fill="FFFF00"/>
          </w:tcPr>
          <w:p w:rsidR="0057450D" w:rsidRDefault="0057450D" w:rsidP="0057450D">
            <w:pPr>
              <w:pStyle w:val="TableParagraph"/>
              <w:spacing w:before="124"/>
              <w:ind w:left="154" w:right="141"/>
              <w:jc w:val="center"/>
              <w:rPr>
                <w:b/>
              </w:rPr>
            </w:pPr>
            <w:r>
              <w:rPr>
                <w:b/>
              </w:rPr>
              <w:t>29,61</w:t>
            </w:r>
          </w:p>
        </w:tc>
        <w:tc>
          <w:tcPr>
            <w:tcW w:w="1088" w:type="dxa"/>
          </w:tcPr>
          <w:p w:rsidR="0057450D" w:rsidRDefault="0057450D" w:rsidP="0057450D">
            <w:pPr>
              <w:pStyle w:val="TableParagraph"/>
              <w:spacing w:before="124"/>
              <w:ind w:left="282" w:right="259"/>
              <w:jc w:val="center"/>
              <w:rPr>
                <w:b/>
              </w:rPr>
            </w:pPr>
            <w:r>
              <w:rPr>
                <w:b/>
              </w:rPr>
              <w:t>97,85</w:t>
            </w:r>
          </w:p>
        </w:tc>
        <w:tc>
          <w:tcPr>
            <w:tcW w:w="897" w:type="dxa"/>
            <w:shd w:val="clear" w:color="auto" w:fill="FFFF00"/>
          </w:tcPr>
          <w:p w:rsidR="0057450D" w:rsidRDefault="0057450D" w:rsidP="0057450D">
            <w:pPr>
              <w:pStyle w:val="TableParagraph"/>
              <w:spacing w:before="124"/>
              <w:ind w:left="180" w:right="162"/>
              <w:jc w:val="center"/>
              <w:rPr>
                <w:b/>
              </w:rPr>
            </w:pPr>
            <w:r>
              <w:rPr>
                <w:b/>
              </w:rPr>
              <w:t>19,57</w:t>
            </w:r>
          </w:p>
        </w:tc>
        <w:tc>
          <w:tcPr>
            <w:tcW w:w="1091" w:type="dxa"/>
          </w:tcPr>
          <w:p w:rsidR="0057450D" w:rsidRDefault="0057450D" w:rsidP="0057450D">
            <w:pPr>
              <w:pStyle w:val="TableParagraph"/>
              <w:spacing w:before="124"/>
              <w:ind w:left="291" w:right="257"/>
              <w:jc w:val="center"/>
              <w:rPr>
                <w:b/>
              </w:rPr>
            </w:pPr>
            <w:r>
              <w:rPr>
                <w:b/>
              </w:rPr>
              <w:t>98,71</w:t>
            </w:r>
          </w:p>
        </w:tc>
        <w:tc>
          <w:tcPr>
            <w:tcW w:w="891" w:type="dxa"/>
            <w:shd w:val="clear" w:color="auto" w:fill="FFFF00"/>
          </w:tcPr>
          <w:p w:rsidR="0057450D" w:rsidRDefault="0057450D" w:rsidP="0057450D">
            <w:pPr>
              <w:pStyle w:val="TableParagraph"/>
              <w:spacing w:before="124"/>
              <w:ind w:left="182" w:right="160"/>
              <w:jc w:val="center"/>
              <w:rPr>
                <w:b/>
              </w:rPr>
            </w:pPr>
            <w:r>
              <w:rPr>
                <w:b/>
              </w:rPr>
              <w:t>49,36</w:t>
            </w:r>
          </w:p>
        </w:tc>
        <w:tc>
          <w:tcPr>
            <w:tcW w:w="780" w:type="dxa"/>
            <w:shd w:val="clear" w:color="auto" w:fill="F1DDDC"/>
          </w:tcPr>
          <w:p w:rsidR="0057450D" w:rsidRDefault="0057450D" w:rsidP="0057450D">
            <w:pPr>
              <w:pStyle w:val="TableParagraph"/>
              <w:spacing w:before="124"/>
              <w:ind w:left="128" w:right="104"/>
              <w:jc w:val="center"/>
              <w:rPr>
                <w:b/>
              </w:rPr>
            </w:pPr>
            <w:r>
              <w:rPr>
                <w:b/>
              </w:rPr>
              <w:t>98,54</w:t>
            </w:r>
          </w:p>
        </w:tc>
      </w:tr>
    </w:tbl>
    <w:p w:rsidR="0069679C" w:rsidRDefault="0069679C">
      <w:pPr>
        <w:jc w:val="right"/>
        <w:sectPr w:rsidR="0069679C">
          <w:footerReference w:type="default" r:id="rId11"/>
          <w:pgSz w:w="11910" w:h="16850"/>
          <w:pgMar w:top="1060" w:right="320" w:bottom="1120" w:left="820" w:header="0" w:footer="927" w:gutter="0"/>
          <w:cols w:space="720"/>
        </w:sectPr>
      </w:pPr>
    </w:p>
    <w:p w:rsidR="0069679C" w:rsidRPr="0057450D" w:rsidRDefault="0063075B" w:rsidP="0057450D">
      <w:pPr>
        <w:spacing w:before="360"/>
        <w:jc w:val="center"/>
        <w:rPr>
          <w:i/>
          <w:sz w:val="26"/>
          <w:lang w:val="ru-RU"/>
        </w:rPr>
      </w:pPr>
      <w:r w:rsidRPr="0057450D">
        <w:rPr>
          <w:i/>
          <w:sz w:val="26"/>
          <w:lang w:val="ru-RU"/>
        </w:rPr>
        <w:lastRenderedPageBreak/>
        <w:t>Общий рейтинг</w:t>
      </w:r>
      <w:r w:rsidR="0057450D">
        <w:rPr>
          <w:i/>
          <w:sz w:val="26"/>
          <w:lang w:val="ru-RU"/>
        </w:rPr>
        <w:t xml:space="preserve"> </w:t>
      </w:r>
      <w:r w:rsidRPr="0057450D">
        <w:rPr>
          <w:i/>
          <w:sz w:val="26"/>
          <w:lang w:val="ru-RU"/>
        </w:rPr>
        <w:t>(организации дополнительного</w:t>
      </w:r>
      <w:r w:rsidR="0057450D">
        <w:rPr>
          <w:i/>
          <w:sz w:val="26"/>
          <w:lang w:val="ru-RU"/>
        </w:rPr>
        <w:t xml:space="preserve"> </w:t>
      </w:r>
      <w:r w:rsidRPr="0057450D">
        <w:rPr>
          <w:i/>
          <w:sz w:val="26"/>
          <w:lang w:val="ru-RU"/>
        </w:rPr>
        <w:t>образования)</w:t>
      </w: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431"/>
        <w:gridCol w:w="757"/>
        <w:gridCol w:w="836"/>
        <w:gridCol w:w="757"/>
        <w:gridCol w:w="757"/>
        <w:gridCol w:w="757"/>
        <w:gridCol w:w="757"/>
        <w:gridCol w:w="677"/>
      </w:tblGrid>
      <w:tr w:rsidR="0069679C">
        <w:trPr>
          <w:trHeight w:val="3857"/>
        </w:trPr>
        <w:tc>
          <w:tcPr>
            <w:tcW w:w="461" w:type="dxa"/>
          </w:tcPr>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rPr>
                <w:i/>
                <w:sz w:val="20"/>
                <w:lang w:val="ru-RU"/>
              </w:rPr>
            </w:pPr>
          </w:p>
          <w:p w:rsidR="0069679C" w:rsidRPr="0063075B" w:rsidRDefault="0069679C">
            <w:pPr>
              <w:pStyle w:val="TableParagraph"/>
              <w:spacing w:before="4"/>
              <w:rPr>
                <w:i/>
                <w:sz w:val="29"/>
                <w:lang w:val="ru-RU"/>
              </w:rPr>
            </w:pPr>
          </w:p>
          <w:p w:rsidR="0069679C" w:rsidRDefault="0063075B">
            <w:pPr>
              <w:pStyle w:val="TableParagraph"/>
              <w:spacing w:line="276" w:lineRule="auto"/>
              <w:ind w:left="110" w:right="78" w:firstLine="36"/>
              <w:rPr>
                <w:sz w:val="18"/>
              </w:rPr>
            </w:pPr>
            <w:r>
              <w:rPr>
                <w:sz w:val="18"/>
              </w:rPr>
              <w:t>№ п/п</w:t>
            </w:r>
          </w:p>
        </w:tc>
        <w:tc>
          <w:tcPr>
            <w:tcW w:w="4431" w:type="dxa"/>
          </w:tcPr>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rPr>
                <w:i/>
                <w:sz w:val="20"/>
              </w:rPr>
            </w:pPr>
          </w:p>
          <w:p w:rsidR="0069679C" w:rsidRDefault="0069679C">
            <w:pPr>
              <w:pStyle w:val="TableParagraph"/>
              <w:spacing w:before="11"/>
              <w:rPr>
                <w:i/>
                <w:sz w:val="19"/>
              </w:rPr>
            </w:pPr>
          </w:p>
          <w:p w:rsidR="0069679C" w:rsidRDefault="0063075B">
            <w:pPr>
              <w:pStyle w:val="TableParagraph"/>
              <w:ind w:left="607"/>
              <w:rPr>
                <w:sz w:val="18"/>
              </w:rPr>
            </w:pPr>
            <w:r>
              <w:rPr>
                <w:sz w:val="18"/>
              </w:rPr>
              <w:t>НАИМЕНОВАНИЕ ОБЪЕКТА НОКУОД</w:t>
            </w:r>
          </w:p>
        </w:tc>
        <w:tc>
          <w:tcPr>
            <w:tcW w:w="757" w:type="dxa"/>
            <w:textDirection w:val="btLr"/>
          </w:tcPr>
          <w:p w:rsidR="0069679C" w:rsidRDefault="0069679C">
            <w:pPr>
              <w:pStyle w:val="TableParagraph"/>
              <w:spacing w:before="11"/>
              <w:rPr>
                <w:i/>
                <w:sz w:val="24"/>
              </w:rPr>
            </w:pPr>
          </w:p>
          <w:p w:rsidR="0069679C" w:rsidRDefault="0063075B">
            <w:pPr>
              <w:pStyle w:val="TableParagraph"/>
              <w:ind w:left="920"/>
              <w:rPr>
                <w:sz w:val="18"/>
              </w:rPr>
            </w:pPr>
            <w:r>
              <w:rPr>
                <w:sz w:val="18"/>
              </w:rPr>
              <w:t>ЗНАЧЕНИЕ КРИТЕРИЯ I</w:t>
            </w:r>
          </w:p>
        </w:tc>
        <w:tc>
          <w:tcPr>
            <w:tcW w:w="836" w:type="dxa"/>
            <w:textDirection w:val="btLr"/>
          </w:tcPr>
          <w:p w:rsidR="0069679C" w:rsidRDefault="0069679C">
            <w:pPr>
              <w:pStyle w:val="TableParagraph"/>
              <w:spacing w:before="8"/>
              <w:rPr>
                <w:i/>
                <w:sz w:val="28"/>
              </w:rPr>
            </w:pPr>
          </w:p>
          <w:p w:rsidR="0069679C" w:rsidRDefault="0063075B">
            <w:pPr>
              <w:pStyle w:val="TableParagraph"/>
              <w:ind w:left="891"/>
              <w:rPr>
                <w:sz w:val="18"/>
              </w:rPr>
            </w:pPr>
            <w:r>
              <w:rPr>
                <w:sz w:val="18"/>
              </w:rPr>
              <w:t>ЗНАЧЕНИЕ КРИТЕРИЯ II</w:t>
            </w:r>
          </w:p>
        </w:tc>
        <w:tc>
          <w:tcPr>
            <w:tcW w:w="757" w:type="dxa"/>
            <w:textDirection w:val="btLr"/>
          </w:tcPr>
          <w:p w:rsidR="0069679C" w:rsidRDefault="0069679C">
            <w:pPr>
              <w:pStyle w:val="TableParagraph"/>
              <w:spacing w:before="10"/>
              <w:rPr>
                <w:i/>
                <w:sz w:val="24"/>
              </w:rPr>
            </w:pPr>
          </w:p>
          <w:p w:rsidR="0069679C" w:rsidRDefault="0063075B">
            <w:pPr>
              <w:pStyle w:val="TableParagraph"/>
              <w:ind w:left="855"/>
              <w:rPr>
                <w:sz w:val="18"/>
              </w:rPr>
            </w:pPr>
            <w:r>
              <w:rPr>
                <w:sz w:val="18"/>
              </w:rPr>
              <w:t>ЗНАЧЕНИЕ КРИТЕРИЯ III</w:t>
            </w:r>
          </w:p>
        </w:tc>
        <w:tc>
          <w:tcPr>
            <w:tcW w:w="757" w:type="dxa"/>
            <w:textDirection w:val="btLr"/>
          </w:tcPr>
          <w:p w:rsidR="0069679C" w:rsidRDefault="0069679C">
            <w:pPr>
              <w:pStyle w:val="TableParagraph"/>
              <w:spacing w:before="10"/>
              <w:rPr>
                <w:i/>
                <w:sz w:val="24"/>
              </w:rPr>
            </w:pPr>
          </w:p>
          <w:p w:rsidR="0069679C" w:rsidRDefault="0063075B">
            <w:pPr>
              <w:pStyle w:val="TableParagraph"/>
              <w:ind w:left="855"/>
              <w:rPr>
                <w:sz w:val="18"/>
              </w:rPr>
            </w:pPr>
            <w:r>
              <w:rPr>
                <w:sz w:val="18"/>
              </w:rPr>
              <w:t>ЗНАЧЕНИЕ КРИТЕРИЯ IV</w:t>
            </w:r>
          </w:p>
        </w:tc>
        <w:tc>
          <w:tcPr>
            <w:tcW w:w="757" w:type="dxa"/>
            <w:textDirection w:val="btLr"/>
          </w:tcPr>
          <w:p w:rsidR="0069679C" w:rsidRDefault="0069679C">
            <w:pPr>
              <w:pStyle w:val="TableParagraph"/>
              <w:spacing w:before="9"/>
              <w:rPr>
                <w:i/>
                <w:sz w:val="24"/>
              </w:rPr>
            </w:pPr>
          </w:p>
          <w:p w:rsidR="0069679C" w:rsidRDefault="0063075B">
            <w:pPr>
              <w:pStyle w:val="TableParagraph"/>
              <w:ind w:left="884"/>
              <w:rPr>
                <w:sz w:val="18"/>
              </w:rPr>
            </w:pPr>
            <w:r>
              <w:rPr>
                <w:sz w:val="18"/>
              </w:rPr>
              <w:t>ЗНАЧЕНИЕ КРИТЕРИЯ V</w:t>
            </w:r>
          </w:p>
        </w:tc>
        <w:tc>
          <w:tcPr>
            <w:tcW w:w="757" w:type="dxa"/>
            <w:shd w:val="clear" w:color="auto" w:fill="D9D9D9"/>
            <w:textDirection w:val="btLr"/>
          </w:tcPr>
          <w:p w:rsidR="0069679C" w:rsidRDefault="0069679C">
            <w:pPr>
              <w:pStyle w:val="TableParagraph"/>
              <w:spacing w:before="9"/>
              <w:rPr>
                <w:i/>
                <w:sz w:val="24"/>
              </w:rPr>
            </w:pPr>
          </w:p>
          <w:p w:rsidR="0069679C" w:rsidRDefault="0063075B">
            <w:pPr>
              <w:pStyle w:val="TableParagraph"/>
              <w:ind w:left="301"/>
              <w:rPr>
                <w:sz w:val="18"/>
              </w:rPr>
            </w:pPr>
            <w:r>
              <w:rPr>
                <w:sz w:val="18"/>
              </w:rPr>
              <w:t>ИТОГОВЫЙ РЕЙТИНГ ОРГАНИЗАЦИИ</w:t>
            </w:r>
          </w:p>
        </w:tc>
        <w:tc>
          <w:tcPr>
            <w:tcW w:w="677" w:type="dxa"/>
            <w:shd w:val="clear" w:color="auto" w:fill="D9D9D9"/>
            <w:textDirection w:val="btLr"/>
          </w:tcPr>
          <w:p w:rsidR="0069679C" w:rsidRDefault="0063075B">
            <w:pPr>
              <w:pStyle w:val="TableParagraph"/>
              <w:spacing w:before="133"/>
              <w:ind w:left="726"/>
              <w:rPr>
                <w:sz w:val="18"/>
              </w:rPr>
            </w:pPr>
            <w:r>
              <w:rPr>
                <w:sz w:val="18"/>
              </w:rPr>
              <w:t>ИНТЕГРАЛЬНОЕ ЗНАЧЕНИЕ</w:t>
            </w:r>
          </w:p>
        </w:tc>
      </w:tr>
      <w:tr w:rsidR="0069679C">
        <w:trPr>
          <w:trHeight w:val="552"/>
        </w:trPr>
        <w:tc>
          <w:tcPr>
            <w:tcW w:w="461" w:type="dxa"/>
          </w:tcPr>
          <w:p w:rsidR="0069679C" w:rsidRDefault="0069679C">
            <w:pPr>
              <w:pStyle w:val="TableParagraph"/>
              <w:spacing w:before="4"/>
              <w:rPr>
                <w:i/>
                <w:sz w:val="16"/>
              </w:rPr>
            </w:pPr>
          </w:p>
          <w:p w:rsidR="0069679C" w:rsidRDefault="0063075B">
            <w:pPr>
              <w:pStyle w:val="TableParagraph"/>
              <w:ind w:left="83" w:right="113"/>
              <w:jc w:val="center"/>
              <w:rPr>
                <w:sz w:val="16"/>
              </w:rPr>
            </w:pPr>
            <w:r>
              <w:rPr>
                <w:sz w:val="16"/>
              </w:rPr>
              <w:t>10.</w:t>
            </w:r>
          </w:p>
        </w:tc>
        <w:tc>
          <w:tcPr>
            <w:tcW w:w="4431" w:type="dxa"/>
          </w:tcPr>
          <w:p w:rsidR="0069679C" w:rsidRPr="0063075B" w:rsidRDefault="0063075B">
            <w:pPr>
              <w:pStyle w:val="TableParagraph"/>
              <w:spacing w:before="2" w:line="274" w:lineRule="exact"/>
              <w:ind w:left="110"/>
              <w:rPr>
                <w:sz w:val="23"/>
                <w:lang w:val="ru-RU"/>
              </w:rPr>
            </w:pPr>
            <w:r w:rsidRPr="0063075B">
              <w:rPr>
                <w:w w:val="105"/>
                <w:sz w:val="23"/>
                <w:lang w:val="ru-RU"/>
              </w:rPr>
              <w:t>МОУ Центр «Олимпия» Дзержинского района</w:t>
            </w:r>
          </w:p>
        </w:tc>
        <w:tc>
          <w:tcPr>
            <w:tcW w:w="757" w:type="dxa"/>
          </w:tcPr>
          <w:p w:rsidR="0069679C" w:rsidRDefault="0063075B">
            <w:pPr>
              <w:pStyle w:val="TableParagraph"/>
              <w:spacing w:before="144"/>
              <w:ind w:left="86" w:right="71"/>
              <w:jc w:val="center"/>
              <w:rPr>
                <w:sz w:val="23"/>
              </w:rPr>
            </w:pPr>
            <w:r>
              <w:rPr>
                <w:w w:val="105"/>
                <w:sz w:val="23"/>
              </w:rPr>
              <w:t>92,03</w:t>
            </w:r>
          </w:p>
        </w:tc>
        <w:tc>
          <w:tcPr>
            <w:tcW w:w="836" w:type="dxa"/>
          </w:tcPr>
          <w:p w:rsidR="0069679C" w:rsidRDefault="0063075B">
            <w:pPr>
              <w:pStyle w:val="TableParagraph"/>
              <w:spacing w:before="144"/>
              <w:ind w:left="124" w:right="117"/>
              <w:jc w:val="center"/>
              <w:rPr>
                <w:sz w:val="23"/>
              </w:rPr>
            </w:pPr>
            <w:r>
              <w:rPr>
                <w:w w:val="105"/>
                <w:sz w:val="23"/>
              </w:rPr>
              <w:t>98,97</w:t>
            </w:r>
          </w:p>
        </w:tc>
        <w:tc>
          <w:tcPr>
            <w:tcW w:w="757" w:type="dxa"/>
          </w:tcPr>
          <w:p w:rsidR="0069679C" w:rsidRDefault="0063075B">
            <w:pPr>
              <w:pStyle w:val="TableParagraph"/>
              <w:spacing w:before="144"/>
              <w:ind w:left="86" w:right="73"/>
              <w:jc w:val="center"/>
              <w:rPr>
                <w:sz w:val="23"/>
              </w:rPr>
            </w:pPr>
            <w:r>
              <w:rPr>
                <w:w w:val="105"/>
                <w:sz w:val="23"/>
              </w:rPr>
              <w:t>34,47</w:t>
            </w:r>
          </w:p>
        </w:tc>
        <w:tc>
          <w:tcPr>
            <w:tcW w:w="757" w:type="dxa"/>
          </w:tcPr>
          <w:p w:rsidR="0069679C" w:rsidRDefault="0063075B">
            <w:pPr>
              <w:pStyle w:val="TableParagraph"/>
              <w:spacing w:before="144"/>
              <w:ind w:left="86" w:right="74"/>
              <w:jc w:val="center"/>
              <w:rPr>
                <w:sz w:val="23"/>
              </w:rPr>
            </w:pPr>
            <w:r>
              <w:rPr>
                <w:w w:val="105"/>
                <w:sz w:val="23"/>
              </w:rPr>
              <w:t>98,88</w:t>
            </w:r>
          </w:p>
        </w:tc>
        <w:tc>
          <w:tcPr>
            <w:tcW w:w="757" w:type="dxa"/>
          </w:tcPr>
          <w:p w:rsidR="0069679C" w:rsidRDefault="0063075B">
            <w:pPr>
              <w:pStyle w:val="TableParagraph"/>
              <w:spacing w:before="144"/>
              <w:ind w:left="85" w:right="74"/>
              <w:jc w:val="center"/>
              <w:rPr>
                <w:sz w:val="23"/>
              </w:rPr>
            </w:pPr>
            <w:r>
              <w:rPr>
                <w:w w:val="105"/>
                <w:sz w:val="23"/>
              </w:rPr>
              <w:t>98,54</w:t>
            </w:r>
          </w:p>
        </w:tc>
        <w:tc>
          <w:tcPr>
            <w:tcW w:w="757" w:type="dxa"/>
            <w:shd w:val="clear" w:color="auto" w:fill="D9D9D9"/>
          </w:tcPr>
          <w:p w:rsidR="0069679C" w:rsidRDefault="0063075B">
            <w:pPr>
              <w:pStyle w:val="TableParagraph"/>
              <w:spacing w:before="144"/>
              <w:ind w:left="84" w:right="74"/>
              <w:jc w:val="center"/>
              <w:rPr>
                <w:sz w:val="23"/>
              </w:rPr>
            </w:pPr>
            <w:r>
              <w:rPr>
                <w:w w:val="105"/>
                <w:sz w:val="23"/>
              </w:rPr>
              <w:t>84,58</w:t>
            </w:r>
          </w:p>
        </w:tc>
        <w:tc>
          <w:tcPr>
            <w:tcW w:w="677" w:type="dxa"/>
            <w:shd w:val="clear" w:color="auto" w:fill="D9D9D9"/>
          </w:tcPr>
          <w:p w:rsidR="0069679C" w:rsidRDefault="0069679C">
            <w:pPr>
              <w:pStyle w:val="TableParagraph"/>
              <w:spacing w:before="11"/>
              <w:rPr>
                <w:i/>
                <w:sz w:val="15"/>
              </w:rPr>
            </w:pPr>
          </w:p>
          <w:p w:rsidR="0069679C" w:rsidRDefault="0063075B">
            <w:pPr>
              <w:pStyle w:val="TableParagraph"/>
              <w:ind w:right="165"/>
              <w:jc w:val="right"/>
              <w:rPr>
                <w:b/>
                <w:sz w:val="18"/>
              </w:rPr>
            </w:pPr>
            <w:r>
              <w:rPr>
                <w:b/>
                <w:sz w:val="18"/>
              </w:rPr>
              <w:t>8,46</w:t>
            </w:r>
          </w:p>
        </w:tc>
      </w:tr>
    </w:tbl>
    <w:p w:rsidR="0057450D" w:rsidRDefault="0057450D" w:rsidP="0057450D">
      <w:pPr>
        <w:pStyle w:val="a3"/>
        <w:spacing w:before="250" w:line="300" w:lineRule="auto"/>
        <w:ind w:left="310" w:right="526" w:firstLine="706"/>
        <w:jc w:val="both"/>
        <w:rPr>
          <w:sz w:val="20"/>
        </w:rPr>
      </w:pPr>
    </w:p>
    <w:p w:rsidR="0057450D" w:rsidRDefault="0057450D">
      <w:pPr>
        <w:rPr>
          <w:sz w:val="20"/>
          <w:szCs w:val="28"/>
        </w:rPr>
      </w:pPr>
      <w:r>
        <w:rPr>
          <w:sz w:val="20"/>
        </w:rPr>
        <w:br w:type="page"/>
      </w:r>
    </w:p>
    <w:p w:rsidR="0057450D" w:rsidRDefault="0057450D" w:rsidP="0057450D">
      <w:pPr>
        <w:pStyle w:val="11"/>
        <w:spacing w:before="1" w:line="319" w:lineRule="exact"/>
        <w:ind w:left="488" w:right="0"/>
      </w:pPr>
      <w:r>
        <w:lastRenderedPageBreak/>
        <w:t xml:space="preserve">Согласно акту № </w:t>
      </w:r>
      <w:r>
        <w:t>1</w:t>
      </w:r>
      <w:r>
        <w:t xml:space="preserve"> о проведении независимой оценки качества условий оказания услуг образовательной организации </w:t>
      </w:r>
    </w:p>
    <w:p w:rsidR="0057450D" w:rsidRDefault="0057450D" w:rsidP="0057450D">
      <w:pPr>
        <w:pStyle w:val="Default"/>
        <w:rPr>
          <w:b/>
          <w:bCs/>
          <w:sz w:val="28"/>
          <w:szCs w:val="28"/>
        </w:rPr>
      </w:pPr>
    </w:p>
    <w:p w:rsidR="0057450D" w:rsidRDefault="0057450D" w:rsidP="0057450D">
      <w:pPr>
        <w:pStyle w:val="Default"/>
        <w:rPr>
          <w:sz w:val="28"/>
          <w:szCs w:val="28"/>
        </w:rPr>
      </w:pPr>
      <w:r>
        <w:rPr>
          <w:b/>
          <w:bCs/>
          <w:sz w:val="28"/>
          <w:szCs w:val="28"/>
        </w:rPr>
        <w:t xml:space="preserve">По результатам оценки критерия «Открытость и доступность информации об организации»: </w:t>
      </w:r>
    </w:p>
    <w:p w:rsidR="0057450D" w:rsidRDefault="0057450D" w:rsidP="0057450D">
      <w:pPr>
        <w:pStyle w:val="Default"/>
        <w:spacing w:line="360" w:lineRule="auto"/>
        <w:ind w:firstLine="720"/>
        <w:jc w:val="both"/>
        <w:rPr>
          <w:sz w:val="28"/>
          <w:szCs w:val="28"/>
        </w:rPr>
      </w:pPr>
      <w:r>
        <w:rPr>
          <w:sz w:val="28"/>
          <w:szCs w:val="28"/>
        </w:rPr>
        <w:t xml:space="preserve">Обеспечить наличие на официальном сайте образовательной организации информации о дистанционных способах взаимодействия с получателями образовательных услуг в соответствии с п. 1.2 Приказа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законом от 2 мая 2006 № 59-ФЗ «О порядке рассмотрения обращений граждан Российской Федерации» права гражданина на обращение (ст.2 ФЗ-59), в частности: </w:t>
      </w:r>
    </w:p>
    <w:p w:rsidR="0057450D" w:rsidRDefault="0057450D" w:rsidP="0057450D">
      <w:pPr>
        <w:pStyle w:val="Default"/>
        <w:spacing w:after="38" w:line="360" w:lineRule="auto"/>
        <w:ind w:firstLine="720"/>
        <w:jc w:val="both"/>
        <w:rPr>
          <w:sz w:val="28"/>
          <w:szCs w:val="28"/>
        </w:rPr>
      </w:pPr>
      <w:r>
        <w:rPr>
          <w:sz w:val="28"/>
          <w:szCs w:val="28"/>
        </w:rPr>
        <w:t xml:space="preserve">- отсутствует раздел «Часто задаваемые вопросы» (обеспечить наличие); </w:t>
      </w:r>
    </w:p>
    <w:p w:rsidR="0057450D" w:rsidRDefault="0057450D" w:rsidP="0057450D">
      <w:pPr>
        <w:pStyle w:val="Default"/>
        <w:spacing w:line="360" w:lineRule="auto"/>
        <w:ind w:firstLine="720"/>
        <w:jc w:val="both"/>
        <w:rPr>
          <w:sz w:val="28"/>
          <w:szCs w:val="28"/>
        </w:rPr>
      </w:pPr>
      <w:r>
        <w:rPr>
          <w:sz w:val="28"/>
          <w:szCs w:val="28"/>
        </w:rPr>
        <w:t xml:space="preserve">- отсутствует форма для подачи электронного обращения (обеспечить наличие). </w:t>
      </w:r>
    </w:p>
    <w:p w:rsidR="0057450D" w:rsidRDefault="0057450D" w:rsidP="0057450D">
      <w:pPr>
        <w:pStyle w:val="Default"/>
        <w:rPr>
          <w:sz w:val="28"/>
          <w:szCs w:val="28"/>
        </w:rPr>
      </w:pPr>
    </w:p>
    <w:p w:rsidR="003812EC" w:rsidRDefault="0057450D" w:rsidP="0057450D">
      <w:pPr>
        <w:pStyle w:val="Default"/>
        <w:spacing w:line="360" w:lineRule="auto"/>
        <w:ind w:firstLine="720"/>
        <w:rPr>
          <w:b/>
          <w:bCs/>
          <w:sz w:val="28"/>
          <w:szCs w:val="28"/>
        </w:rPr>
      </w:pPr>
      <w:r>
        <w:rPr>
          <w:b/>
          <w:bCs/>
          <w:sz w:val="28"/>
          <w:szCs w:val="28"/>
        </w:rPr>
        <w:t>По результатам оценки критерия «Доступность услуг для инвалидов»:</w:t>
      </w:r>
    </w:p>
    <w:p w:rsidR="0057450D" w:rsidRDefault="0057450D" w:rsidP="0057450D">
      <w:pPr>
        <w:pStyle w:val="Default"/>
        <w:spacing w:line="360" w:lineRule="auto"/>
        <w:ind w:firstLine="720"/>
        <w:rPr>
          <w:sz w:val="28"/>
          <w:szCs w:val="28"/>
        </w:rPr>
      </w:pPr>
      <w:r>
        <w:rPr>
          <w:sz w:val="28"/>
          <w:szCs w:val="28"/>
        </w:rPr>
        <w:t xml:space="preserve">в соответствии с приказом Министерства образования и науки РФ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57450D" w:rsidRDefault="0057450D" w:rsidP="0057450D">
      <w:pPr>
        <w:pStyle w:val="Default"/>
        <w:spacing w:line="360" w:lineRule="auto"/>
        <w:ind w:firstLine="720"/>
        <w:rPr>
          <w:sz w:val="28"/>
          <w:szCs w:val="28"/>
        </w:rPr>
      </w:pPr>
      <w:r>
        <w:rPr>
          <w:sz w:val="28"/>
          <w:szCs w:val="28"/>
        </w:rPr>
        <w:t xml:space="preserve">1. Оборудовать территорию, прилегающую к зданию организации, и помещение, с учетом доступности для инвалидов, в частности: </w:t>
      </w:r>
    </w:p>
    <w:p w:rsidR="0057450D" w:rsidRDefault="0057450D" w:rsidP="0057450D">
      <w:pPr>
        <w:pStyle w:val="Default"/>
        <w:spacing w:line="360" w:lineRule="auto"/>
        <w:ind w:firstLine="720"/>
        <w:rPr>
          <w:sz w:val="28"/>
          <w:szCs w:val="28"/>
        </w:rPr>
      </w:pPr>
      <w:r>
        <w:rPr>
          <w:sz w:val="28"/>
          <w:szCs w:val="28"/>
        </w:rPr>
        <w:t xml:space="preserve">- оборудовать входные группы пандусами (подъемными платформами); </w:t>
      </w:r>
    </w:p>
    <w:p w:rsidR="0057450D" w:rsidRDefault="0057450D" w:rsidP="003812EC">
      <w:pPr>
        <w:pStyle w:val="Default"/>
        <w:spacing w:line="360" w:lineRule="auto"/>
        <w:ind w:firstLine="720"/>
        <w:rPr>
          <w:color w:val="auto"/>
        </w:rPr>
      </w:pPr>
      <w:r>
        <w:rPr>
          <w:sz w:val="28"/>
          <w:szCs w:val="28"/>
        </w:rPr>
        <w:t>- обеспечить наличие выделенных стоянок для автотранспортных средств инвалидов</w:t>
      </w:r>
      <w:r w:rsidR="003812EC">
        <w:rPr>
          <w:sz w:val="28"/>
          <w:szCs w:val="28"/>
        </w:rPr>
        <w:t>;</w:t>
      </w:r>
    </w:p>
    <w:p w:rsidR="0057450D" w:rsidRPr="003812EC" w:rsidRDefault="0057450D" w:rsidP="003812EC">
      <w:pPr>
        <w:pStyle w:val="Default"/>
        <w:spacing w:line="360" w:lineRule="auto"/>
        <w:ind w:firstLine="720"/>
        <w:rPr>
          <w:sz w:val="28"/>
          <w:szCs w:val="28"/>
        </w:rPr>
      </w:pPr>
      <w:r w:rsidRPr="003812EC">
        <w:rPr>
          <w:sz w:val="28"/>
          <w:szCs w:val="28"/>
        </w:rPr>
        <w:t xml:space="preserve">- обеспечить наличие адаптированных лифтов, поручней, расширенных дверных проёмов; </w:t>
      </w:r>
    </w:p>
    <w:p w:rsidR="0057450D" w:rsidRPr="003812EC" w:rsidRDefault="0057450D" w:rsidP="003812EC">
      <w:pPr>
        <w:pStyle w:val="Default"/>
        <w:spacing w:line="360" w:lineRule="auto"/>
        <w:ind w:firstLine="720"/>
        <w:rPr>
          <w:sz w:val="28"/>
          <w:szCs w:val="28"/>
        </w:rPr>
      </w:pPr>
      <w:r w:rsidRPr="003812EC">
        <w:rPr>
          <w:sz w:val="28"/>
          <w:szCs w:val="28"/>
        </w:rPr>
        <w:t xml:space="preserve">- обеспечить наличие специальных кресел-колясок; </w:t>
      </w:r>
    </w:p>
    <w:p w:rsidR="0057450D" w:rsidRPr="003812EC" w:rsidRDefault="0057450D" w:rsidP="003812EC">
      <w:pPr>
        <w:pStyle w:val="Default"/>
        <w:spacing w:line="360" w:lineRule="auto"/>
        <w:ind w:firstLine="720"/>
        <w:rPr>
          <w:sz w:val="28"/>
          <w:szCs w:val="28"/>
        </w:rPr>
      </w:pPr>
      <w:r w:rsidRPr="003812EC">
        <w:rPr>
          <w:sz w:val="28"/>
          <w:szCs w:val="28"/>
        </w:rPr>
        <w:lastRenderedPageBreak/>
        <w:t xml:space="preserve">- обеспечить наличие специально оборудованных санитарно-гигиенических помещений в организации. </w:t>
      </w:r>
    </w:p>
    <w:p w:rsidR="0057450D" w:rsidRPr="003812EC" w:rsidRDefault="0057450D" w:rsidP="003812EC">
      <w:pPr>
        <w:pStyle w:val="Default"/>
        <w:spacing w:line="360" w:lineRule="auto"/>
        <w:ind w:firstLine="720"/>
        <w:rPr>
          <w:sz w:val="28"/>
          <w:szCs w:val="28"/>
        </w:rPr>
      </w:pPr>
    </w:p>
    <w:p w:rsidR="0057450D" w:rsidRPr="003812EC" w:rsidRDefault="0057450D" w:rsidP="003812EC">
      <w:pPr>
        <w:pStyle w:val="Default"/>
        <w:spacing w:line="360" w:lineRule="auto"/>
        <w:ind w:firstLine="720"/>
        <w:rPr>
          <w:sz w:val="28"/>
          <w:szCs w:val="28"/>
        </w:rPr>
      </w:pPr>
      <w:r w:rsidRPr="003812EC">
        <w:rPr>
          <w:sz w:val="28"/>
          <w:szCs w:val="28"/>
        </w:rPr>
        <w:t xml:space="preserve">2. Обеспечить в организации условия доступности, позволяющие инвалидам получать образовательные услуги наравне с другими, в частности: </w:t>
      </w:r>
    </w:p>
    <w:p w:rsidR="0057450D" w:rsidRPr="003812EC" w:rsidRDefault="0057450D" w:rsidP="003812EC">
      <w:pPr>
        <w:pStyle w:val="Default"/>
        <w:spacing w:line="360" w:lineRule="auto"/>
        <w:ind w:firstLine="720"/>
        <w:rPr>
          <w:sz w:val="28"/>
          <w:szCs w:val="28"/>
        </w:rPr>
      </w:pPr>
      <w:r w:rsidRPr="003812EC">
        <w:rPr>
          <w:sz w:val="28"/>
          <w:szCs w:val="28"/>
        </w:rPr>
        <w:t>- дублироват</w:t>
      </w:r>
      <w:bookmarkStart w:id="0" w:name="_GoBack"/>
      <w:bookmarkEnd w:id="0"/>
      <w:r w:rsidRPr="003812EC">
        <w:rPr>
          <w:sz w:val="28"/>
          <w:szCs w:val="28"/>
        </w:rPr>
        <w:t xml:space="preserve">ь для инвалидов по слуху и зрению звуковую и зрительную информацию; </w:t>
      </w:r>
    </w:p>
    <w:p w:rsidR="0057450D" w:rsidRPr="003812EC" w:rsidRDefault="0057450D" w:rsidP="003812EC">
      <w:pPr>
        <w:pStyle w:val="Default"/>
        <w:spacing w:line="360" w:lineRule="auto"/>
        <w:ind w:firstLine="720"/>
        <w:rPr>
          <w:sz w:val="28"/>
          <w:szCs w:val="28"/>
        </w:rPr>
      </w:pPr>
      <w:r w:rsidRPr="003812EC">
        <w:rPr>
          <w:sz w:val="28"/>
          <w:szCs w:val="28"/>
        </w:rPr>
        <w:t xml:space="preserve">- дублировать надписи, знаки и иную текстовую и графическую информацию знаками, выполненными рельефно-точечным шрифтом Брайля; </w:t>
      </w:r>
    </w:p>
    <w:p w:rsidR="0057450D" w:rsidRPr="003812EC" w:rsidRDefault="0057450D" w:rsidP="003812EC">
      <w:pPr>
        <w:pStyle w:val="Default"/>
        <w:spacing w:line="360" w:lineRule="auto"/>
        <w:ind w:firstLine="720"/>
        <w:rPr>
          <w:sz w:val="28"/>
          <w:szCs w:val="28"/>
        </w:rPr>
      </w:pPr>
      <w:r w:rsidRPr="003812EC">
        <w:rPr>
          <w:sz w:val="28"/>
          <w:szCs w:val="28"/>
        </w:rPr>
        <w:t xml:space="preserve">- предоставлять инвалидам по слуху (слуху и зрению) услуги </w:t>
      </w:r>
      <w:proofErr w:type="spellStart"/>
      <w:r w:rsidRPr="003812EC">
        <w:rPr>
          <w:sz w:val="28"/>
          <w:szCs w:val="28"/>
        </w:rPr>
        <w:t>сурдопереводчика</w:t>
      </w:r>
      <w:proofErr w:type="spellEnd"/>
      <w:r w:rsidRPr="003812EC">
        <w:rPr>
          <w:sz w:val="28"/>
          <w:szCs w:val="28"/>
        </w:rPr>
        <w:t xml:space="preserve"> (</w:t>
      </w:r>
      <w:proofErr w:type="spellStart"/>
      <w:r w:rsidRPr="003812EC">
        <w:rPr>
          <w:sz w:val="28"/>
          <w:szCs w:val="28"/>
        </w:rPr>
        <w:t>тифлосурдопереводчика</w:t>
      </w:r>
      <w:proofErr w:type="spellEnd"/>
      <w:r w:rsidRPr="003812EC">
        <w:rPr>
          <w:sz w:val="28"/>
          <w:szCs w:val="28"/>
        </w:rPr>
        <w:t xml:space="preserve">); </w:t>
      </w:r>
    </w:p>
    <w:p w:rsidR="0057450D" w:rsidRPr="003812EC" w:rsidRDefault="0057450D" w:rsidP="003812EC">
      <w:pPr>
        <w:pStyle w:val="Default"/>
        <w:spacing w:line="360" w:lineRule="auto"/>
        <w:ind w:firstLine="720"/>
        <w:rPr>
          <w:sz w:val="28"/>
          <w:szCs w:val="28"/>
        </w:rPr>
      </w:pPr>
      <w:r w:rsidRPr="003812EC">
        <w:rPr>
          <w:sz w:val="28"/>
          <w:szCs w:val="28"/>
        </w:rPr>
        <w:t xml:space="preserve">- обеспечить помощь, оказываемую работниками организации, прошедшими необходимое обучение (инструктирование) по сопровождению инвалидов в помещении организации. </w:t>
      </w:r>
    </w:p>
    <w:p w:rsidR="0057450D" w:rsidRPr="003812EC" w:rsidRDefault="0057450D" w:rsidP="003812EC">
      <w:pPr>
        <w:pStyle w:val="Default"/>
        <w:spacing w:line="360" w:lineRule="auto"/>
        <w:ind w:firstLine="720"/>
        <w:rPr>
          <w:sz w:val="28"/>
          <w:szCs w:val="28"/>
        </w:rPr>
      </w:pPr>
    </w:p>
    <w:sectPr w:rsidR="0057450D" w:rsidRPr="003812EC" w:rsidSect="0057450D">
      <w:footerReference w:type="default" r:id="rId12"/>
      <w:pgSz w:w="11910" w:h="16850"/>
      <w:pgMar w:top="1060" w:right="320" w:bottom="1200" w:left="82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EE" w:rsidRDefault="00201FEE">
      <w:r>
        <w:separator/>
      </w:r>
    </w:p>
  </w:endnote>
  <w:endnote w:type="continuationSeparator" w:id="0">
    <w:p w:rsidR="00201FEE" w:rsidRDefault="0020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112" behindDoc="1" locked="0" layoutInCell="1" allowOverlap="1">
              <wp:simplePos x="0" y="0"/>
              <wp:positionH relativeFrom="page">
                <wp:posOffset>5248275</wp:posOffset>
              </wp:positionH>
              <wp:positionV relativeFrom="page">
                <wp:posOffset>6782435</wp:posOffset>
              </wp:positionV>
              <wp:extent cx="197485" cy="182880"/>
              <wp:effectExtent l="0" t="635" r="2540" b="0"/>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13.25pt;margin-top:534.05pt;width:15.55pt;height:14.4pt;z-index:-9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sMsA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160" behindDoc="1" locked="0" layoutInCell="1" allowOverlap="1">
              <wp:simplePos x="0" y="0"/>
              <wp:positionH relativeFrom="page">
                <wp:posOffset>5248275</wp:posOffset>
              </wp:positionH>
              <wp:positionV relativeFrom="page">
                <wp:posOffset>6782435</wp:posOffset>
              </wp:positionV>
              <wp:extent cx="197485" cy="182880"/>
              <wp:effectExtent l="0" t="635" r="2540" b="0"/>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413.25pt;margin-top:534.05pt;width:15.55pt;height:14.4pt;z-index:-9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nf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208" behindDoc="1" locked="0" layoutInCell="1" allowOverlap="1">
              <wp:simplePos x="0" y="0"/>
              <wp:positionH relativeFrom="page">
                <wp:posOffset>5248275</wp:posOffset>
              </wp:positionH>
              <wp:positionV relativeFrom="page">
                <wp:posOffset>6782435</wp:posOffset>
              </wp:positionV>
              <wp:extent cx="197485" cy="182880"/>
              <wp:effectExtent l="0" t="635" r="2540"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margin-left:413.25pt;margin-top:534.05pt;width:15.55pt;height:14.4pt;z-index:-92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jsg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280" behindDoc="1" locked="0" layoutInCell="1" allowOverlap="1">
              <wp:simplePos x="0" y="0"/>
              <wp:positionH relativeFrom="page">
                <wp:posOffset>5216525</wp:posOffset>
              </wp:positionH>
              <wp:positionV relativeFrom="page">
                <wp:posOffset>6782435</wp:posOffset>
              </wp:positionV>
              <wp:extent cx="263525" cy="182880"/>
              <wp:effectExtent l="0" t="635"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410.75pt;margin-top:534.05pt;width:20.75pt;height:14.4pt;z-index:-9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1gswIAALE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328" behindDoc="1" locked="0" layoutInCell="1" allowOverlap="1">
              <wp:simplePos x="0" y="0"/>
              <wp:positionH relativeFrom="page">
                <wp:posOffset>3739515</wp:posOffset>
              </wp:positionH>
              <wp:positionV relativeFrom="page">
                <wp:posOffset>9914255</wp:posOffset>
              </wp:positionV>
              <wp:extent cx="263525" cy="182880"/>
              <wp:effectExtent l="0"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294.45pt;margin-top:780.65pt;width:20.75pt;height:14.4pt;z-index:-9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zDsgIAALE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C3" w:rsidRDefault="004562C3">
    <w:pPr>
      <w:pStyle w:val="a3"/>
      <w:spacing w:line="14" w:lineRule="auto"/>
      <w:rPr>
        <w:sz w:val="20"/>
      </w:rPr>
    </w:pPr>
    <w:r>
      <w:rPr>
        <w:noProof/>
        <w:lang w:val="ru-RU" w:eastAsia="ru-RU" w:bidi="ar-SA"/>
      </w:rPr>
      <mc:AlternateContent>
        <mc:Choice Requires="wps">
          <w:drawing>
            <wp:anchor distT="0" distB="0" distL="114300" distR="114300" simplePos="0" relativeHeight="502387808" behindDoc="1" locked="0" layoutInCell="1" allowOverlap="1">
              <wp:simplePos x="0" y="0"/>
              <wp:positionH relativeFrom="page">
                <wp:posOffset>3739515</wp:posOffset>
              </wp:positionH>
              <wp:positionV relativeFrom="page">
                <wp:posOffset>9914255</wp:posOffset>
              </wp:positionV>
              <wp:extent cx="263525" cy="1828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C3" w:rsidRDefault="004562C3">
                          <w:pPr>
                            <w:spacing w:before="13"/>
                            <w:ind w:left="40"/>
                          </w:pPr>
                          <w:r>
                            <w:fldChar w:fldCharType="begin"/>
                          </w:r>
                          <w:r>
                            <w:instrText xml:space="preserve"> PAGE </w:instrText>
                          </w:r>
                          <w:r>
                            <w:fldChar w:fldCharType="separate"/>
                          </w:r>
                          <w:r w:rsidR="003812EC">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4.45pt;margin-top:780.65pt;width:20.75pt;height:14.4pt;z-index:-9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" filled="f" stroked="f">
              <v:textbox inset="0,0,0,0">
                <w:txbxContent>
                  <w:p w:rsidR="004562C3" w:rsidRDefault="004562C3">
                    <w:pPr>
                      <w:spacing w:before="13"/>
                      <w:ind w:left="40"/>
                    </w:pPr>
                    <w:r>
                      <w:fldChar w:fldCharType="begin"/>
                    </w:r>
                    <w:r>
                      <w:instrText xml:space="preserve"> PAGE </w:instrText>
                    </w:r>
                    <w:r>
                      <w:fldChar w:fldCharType="separate"/>
                    </w:r>
                    <w:r w:rsidR="003812EC">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EE" w:rsidRDefault="00201FEE">
      <w:r>
        <w:separator/>
      </w:r>
    </w:p>
  </w:footnote>
  <w:footnote w:type="continuationSeparator" w:id="0">
    <w:p w:rsidR="00201FEE" w:rsidRDefault="0020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9C"/>
    <w:rsid w:val="00201FEE"/>
    <w:rsid w:val="003812EC"/>
    <w:rsid w:val="004562C3"/>
    <w:rsid w:val="0057450D"/>
    <w:rsid w:val="0063075B"/>
    <w:rsid w:val="0069679C"/>
    <w:rsid w:val="00B06BCE"/>
    <w:rsid w:val="00FB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EA3C"/>
  <w15:docId w15:val="{0AB050D6-14F3-436A-9B17-BEFE23BF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10" w:right="658"/>
      <w:jc w:val="center"/>
      <w:outlineLvl w:val="0"/>
    </w:pPr>
    <w:rPr>
      <w:b/>
      <w:bCs/>
      <w:sz w:val="28"/>
      <w:szCs w:val="28"/>
    </w:rPr>
  </w:style>
  <w:style w:type="paragraph" w:styleId="2">
    <w:name w:val="heading 2"/>
    <w:basedOn w:val="a"/>
    <w:uiPriority w:val="1"/>
    <w:qFormat/>
    <w:pPr>
      <w:ind w:left="460" w:right="590" w:firstLine="70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310" w:firstLine="706"/>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7450D"/>
    <w:rPr>
      <w:rFonts w:ascii="Times New Roman" w:eastAsia="Times New Roman" w:hAnsi="Times New Roman" w:cs="Times New Roman"/>
      <w:sz w:val="28"/>
      <w:szCs w:val="28"/>
      <w:lang w:bidi="en-US"/>
    </w:rPr>
  </w:style>
  <w:style w:type="paragraph" w:customStyle="1" w:styleId="11">
    <w:name w:val="Заголовок 11"/>
    <w:basedOn w:val="a"/>
    <w:uiPriority w:val="1"/>
    <w:qFormat/>
    <w:rsid w:val="0057450D"/>
    <w:pPr>
      <w:ind w:left="310" w:right="660"/>
      <w:jc w:val="center"/>
      <w:outlineLvl w:val="1"/>
    </w:pPr>
    <w:rPr>
      <w:b/>
      <w:bCs/>
      <w:sz w:val="28"/>
      <w:szCs w:val="28"/>
      <w:lang w:val="ru-RU" w:eastAsia="ru-RU" w:bidi="ru-RU"/>
    </w:rPr>
  </w:style>
  <w:style w:type="paragraph" w:customStyle="1" w:styleId="Default">
    <w:name w:val="Default"/>
    <w:rsid w:val="0057450D"/>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В. Зыкова</dc:creator>
  <cp:lastModifiedBy>Топография</cp:lastModifiedBy>
  <cp:revision>3</cp:revision>
  <dcterms:created xsi:type="dcterms:W3CDTF">2020-08-18T05:57:00Z</dcterms:created>
  <dcterms:modified xsi:type="dcterms:W3CDTF">2020-08-18T06:10:00Z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2016</vt:lpwstr>
  </property>
  <property fmtid="{D5CDD505-2E9C-101B-9397-08002B2CF9AE}" pid="4" name="LastSaved">
    <vt:filetime>2020-08-18T00:00:00Z</vt:filetime>
  </property>
</Properties>
</file>