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5D" w:rsidRPr="00A1495C" w:rsidRDefault="00A92A5D" w:rsidP="00B33676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95C">
        <w:rPr>
          <w:rFonts w:ascii="Times New Roman" w:hAnsi="Times New Roman" w:cs="Times New Roman"/>
          <w:b/>
          <w:sz w:val="24"/>
          <w:szCs w:val="24"/>
        </w:rPr>
        <w:t>Уважаемый сои</w:t>
      </w:r>
      <w:r w:rsidR="0085463E" w:rsidRPr="00A1495C">
        <w:rPr>
          <w:rFonts w:ascii="Times New Roman" w:hAnsi="Times New Roman" w:cs="Times New Roman"/>
          <w:b/>
          <w:sz w:val="24"/>
          <w:szCs w:val="24"/>
        </w:rPr>
        <w:t>скатель на должность в ГБУЗ «Пряжинская ЦРБ»!</w:t>
      </w:r>
    </w:p>
    <w:p w:rsidR="00DF00FA" w:rsidRPr="00A92A5D" w:rsidRDefault="005B5F3B" w:rsidP="00B3367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92A5D">
        <w:rPr>
          <w:rFonts w:ascii="Times New Roman" w:hAnsi="Times New Roman" w:cs="Times New Roman"/>
          <w:sz w:val="24"/>
          <w:szCs w:val="24"/>
        </w:rPr>
        <w:t>При трудоустройстве необходимо предоставить</w:t>
      </w:r>
      <w:r w:rsidR="0085463E">
        <w:rPr>
          <w:rFonts w:ascii="Times New Roman" w:hAnsi="Times New Roman" w:cs="Times New Roman"/>
          <w:sz w:val="24"/>
          <w:szCs w:val="24"/>
        </w:rPr>
        <w:t xml:space="preserve"> в отдел кадров</w:t>
      </w:r>
      <w:r w:rsidRPr="00A92A5D">
        <w:rPr>
          <w:rFonts w:ascii="Times New Roman" w:hAnsi="Times New Roman" w:cs="Times New Roman"/>
          <w:sz w:val="24"/>
          <w:szCs w:val="24"/>
        </w:rPr>
        <w:t>:</w:t>
      </w:r>
    </w:p>
    <w:p w:rsidR="00795F71" w:rsidRPr="005B5F3B" w:rsidRDefault="005271C3" w:rsidP="00D638E6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П</w:t>
      </w:r>
      <w:r w:rsidR="00795F71" w:rsidRPr="005B5F3B">
        <w:t>аспорт или </w:t>
      </w:r>
      <w:hyperlink r:id="rId5" w:anchor="/document/72216836/entry/1105" w:history="1">
        <w:r w:rsidR="00795F71" w:rsidRPr="005B5F3B">
          <w:rPr>
            <w:rStyle w:val="a3"/>
            <w:color w:val="auto"/>
            <w:u w:val="none"/>
          </w:rPr>
          <w:t>иной документ, удостоверяющий личность</w:t>
        </w:r>
      </w:hyperlink>
      <w:r w:rsidR="00D83C08">
        <w:t xml:space="preserve"> (оригинал)</w:t>
      </w:r>
      <w:r w:rsidR="00795F71" w:rsidRPr="005B5F3B">
        <w:t>;</w:t>
      </w:r>
    </w:p>
    <w:p w:rsidR="00795F71" w:rsidRPr="005B5F3B" w:rsidRDefault="005271C3" w:rsidP="00D638E6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Т</w:t>
      </w:r>
      <w:r w:rsidR="00795F71" w:rsidRPr="005B5F3B">
        <w:t>рудовую книжку</w:t>
      </w:r>
      <w:r w:rsidR="00D83C08">
        <w:t xml:space="preserve"> (оригинал)</w:t>
      </w:r>
      <w:r w:rsidR="00795F71" w:rsidRPr="005B5F3B">
        <w:t xml:space="preserve"> и (или) сведения о трудовой деятельности</w:t>
      </w:r>
      <w:r w:rsidR="00130496">
        <w:t xml:space="preserve"> (форма СЗВ-Р)</w:t>
      </w:r>
      <w:r w:rsidR="00795F71" w:rsidRPr="005B5F3B">
        <w:t>, за исключением случаев, если трудовой договор заключается впервые;</w:t>
      </w:r>
    </w:p>
    <w:p w:rsidR="00795F71" w:rsidRPr="005B5F3B" w:rsidRDefault="00C57DC1" w:rsidP="00D638E6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Документ</w:t>
      </w:r>
      <w:r w:rsidR="00795F71" w:rsidRPr="005B5F3B">
        <w:t>, подтверждающий регистрацию в системе индивидуального (персонифицированного) учета</w:t>
      </w:r>
      <w:r w:rsidR="008722ED">
        <w:t xml:space="preserve"> </w:t>
      </w:r>
      <w:r w:rsidR="008722ED" w:rsidRPr="005B5F3B">
        <w:t>(СНИЛС)</w:t>
      </w:r>
      <w:r w:rsidR="00795F71" w:rsidRPr="005B5F3B">
        <w:t>, в том числе в форме электронного документа;</w:t>
      </w:r>
    </w:p>
    <w:p w:rsidR="004402F1" w:rsidRPr="005B5F3B" w:rsidRDefault="005271C3" w:rsidP="00D638E6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С</w:t>
      </w:r>
      <w:r w:rsidR="004402F1" w:rsidRPr="005B5F3B">
        <w:t>видетельство о присвоении ИНН</w:t>
      </w:r>
      <w:r w:rsidR="008722ED">
        <w:t>;</w:t>
      </w:r>
    </w:p>
    <w:p w:rsidR="00795F71" w:rsidRPr="005B5F3B" w:rsidRDefault="001E6C70" w:rsidP="00D638E6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hyperlink r:id="rId6" w:anchor="/multilink/12125268/paragraph/699/number/0" w:history="1">
        <w:r w:rsidR="005271C3">
          <w:rPr>
            <w:rStyle w:val="a3"/>
            <w:color w:val="auto"/>
            <w:u w:val="none"/>
          </w:rPr>
          <w:t>Д</w:t>
        </w:r>
        <w:r w:rsidR="00795F71" w:rsidRPr="005B5F3B">
          <w:rPr>
            <w:rStyle w:val="a3"/>
            <w:color w:val="auto"/>
            <w:u w:val="none"/>
          </w:rPr>
          <w:t>окументы</w:t>
        </w:r>
      </w:hyperlink>
      <w:r w:rsidR="00795F71" w:rsidRPr="005B5F3B">
        <w:t> воинского учета - для военнообязанных и лиц, подлежащих призыву на военную службу</w:t>
      </w:r>
      <w:r w:rsidR="00D83C08">
        <w:t xml:space="preserve"> (оригинал)</w:t>
      </w:r>
      <w:r w:rsidR="00795F71" w:rsidRPr="005B5F3B">
        <w:t>;</w:t>
      </w:r>
    </w:p>
    <w:p w:rsidR="00795F71" w:rsidRDefault="001E6C70" w:rsidP="00D638E6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hyperlink r:id="rId7" w:anchor="/multilink/12125268/paragraph/17317313/number/0" w:history="1">
        <w:r w:rsidR="005271C3">
          <w:rPr>
            <w:rStyle w:val="a3"/>
            <w:color w:val="auto"/>
            <w:u w:val="none"/>
          </w:rPr>
          <w:t>Документы</w:t>
        </w:r>
      </w:hyperlink>
      <w:r w:rsidR="00795F71" w:rsidRPr="005B5F3B">
        <w:t> об образовании и (или) о квалификации или наличии специальных знаний</w:t>
      </w:r>
      <w:r w:rsidR="00B33676">
        <w:t>, категорий, званий</w:t>
      </w:r>
      <w:r w:rsidR="005271C3">
        <w:t xml:space="preserve"> (оригиналы). Если документы об образовании  не на русском языке</w:t>
      </w:r>
      <w:r w:rsidR="00076FF6">
        <w:t>, необходим перевод (оригинал документа и оригинал перевода)</w:t>
      </w:r>
      <w:r w:rsidR="00795F71" w:rsidRPr="005B5F3B">
        <w:t>;</w:t>
      </w:r>
    </w:p>
    <w:p w:rsidR="00A1495C" w:rsidRPr="005B5F3B" w:rsidRDefault="00A1495C" w:rsidP="00D638E6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При смене фамилии и/или имени – подтверждающие документы;</w:t>
      </w:r>
    </w:p>
    <w:p w:rsidR="00EE6422" w:rsidRDefault="00076FF6" w:rsidP="00D638E6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С</w:t>
      </w:r>
      <w:r w:rsidR="00795F71" w:rsidRPr="005B5F3B">
        <w:t>правк</w:t>
      </w:r>
      <w:r w:rsidR="00783E5B">
        <w:t>а</w:t>
      </w:r>
      <w:r w:rsidR="00795F71" w:rsidRPr="005B5F3B"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6F711F">
        <w:t xml:space="preserve"> (для медицинских должностей и иностранных граждан);</w:t>
      </w:r>
    </w:p>
    <w:p w:rsidR="005F19B8" w:rsidRPr="005B5F3B" w:rsidRDefault="005F19B8" w:rsidP="00D638E6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Водительское удостоверение при трудоустройстве на должность водителя;</w:t>
      </w:r>
    </w:p>
    <w:p w:rsidR="005B5F3B" w:rsidRDefault="00783E5B" w:rsidP="00D638E6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М</w:t>
      </w:r>
      <w:r w:rsidR="00FD421C">
        <w:t>едицинская книжка (при наличии)</w:t>
      </w:r>
      <w:r w:rsidR="00A92A5D">
        <w:t>;</w:t>
      </w:r>
    </w:p>
    <w:p w:rsidR="00091C65" w:rsidRDefault="00783E5B" w:rsidP="00091C65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С</w:t>
      </w:r>
      <w:r w:rsidR="00687EBA" w:rsidRPr="00091C65">
        <w:t xml:space="preserve">видетельства о рождении детей </w:t>
      </w:r>
      <w:r w:rsidR="00091C65">
        <w:t>(е</w:t>
      </w:r>
      <w:r w:rsidR="00687EBA" w:rsidRPr="00091C65">
        <w:t>сли планирует</w:t>
      </w:r>
      <w:r w:rsidR="00091C65">
        <w:t>е</w:t>
      </w:r>
      <w:r w:rsidR="00687EBA" w:rsidRPr="00091C65">
        <w:t xml:space="preserve"> получать вычеты по НДФЛ, пользоваться гарантиями и компенсациями, предусмотренными для работников, имеющих детей (ст. ст. 254 - 263, 264 ТК РФ; </w:t>
      </w:r>
      <w:proofErr w:type="spellStart"/>
      <w:r w:rsidR="00687EBA" w:rsidRPr="00091C65">
        <w:t>пп</w:t>
      </w:r>
      <w:proofErr w:type="spellEnd"/>
      <w:r w:rsidR="00687EBA" w:rsidRPr="00091C65">
        <w:t>. 4 п. 1 ст. 218 НК РФ)</w:t>
      </w:r>
      <w:r w:rsidR="00C57DC1">
        <w:t>)</w:t>
      </w:r>
    </w:p>
    <w:p w:rsidR="00662BD5" w:rsidRDefault="00783E5B" w:rsidP="003A5B03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Справка</w:t>
      </w:r>
      <w:r w:rsidR="00687EBA" w:rsidRPr="00091C65">
        <w:t xml:space="preserve"> о характере и условиях труда по основному месту работы </w:t>
      </w:r>
      <w:r w:rsidR="00FD421C">
        <w:t xml:space="preserve">- </w:t>
      </w:r>
      <w:r w:rsidR="00687EBA" w:rsidRPr="00091C65">
        <w:t>для внешних совместителей при приеме на работу с вредными и (или) опасными условиями труда;</w:t>
      </w:r>
      <w:r w:rsidR="003A5B03">
        <w:t xml:space="preserve"> </w:t>
      </w:r>
    </w:p>
    <w:p w:rsidR="00662BD5" w:rsidRDefault="00783E5B" w:rsidP="00662BD5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М</w:t>
      </w:r>
      <w:r w:rsidR="00687EBA" w:rsidRPr="003A5B03">
        <w:t>едицинское заключение об отсутствии противопоказаний для работы и проживания в районах Крайнего Севера и приравненных к ним местностях - для лиц, привлекаемых на работу в указанные районы и местности из других территорий;</w:t>
      </w:r>
    </w:p>
    <w:p w:rsidR="00662BD5" w:rsidRDefault="00783E5B" w:rsidP="00662BD5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Д</w:t>
      </w:r>
      <w:r w:rsidR="00687EBA" w:rsidRPr="00662BD5">
        <w:t>оговор (полис) ДМС, а также разрешение на работу или патент - для временно пребывающих в РФ иностранных граждан и лиц без гражданства, за некоторыми исключениями;</w:t>
      </w:r>
    </w:p>
    <w:p w:rsidR="00687EBA" w:rsidRDefault="00783E5B" w:rsidP="00662BD5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Р</w:t>
      </w:r>
      <w:r w:rsidR="00687EBA" w:rsidRPr="00662BD5">
        <w:t>азрешение на временное проживание или вид на жительство - для временно или постоянно проживающих в РФ иностранных граждан, за некоторыми исключениями.</w:t>
      </w:r>
    </w:p>
    <w:p w:rsidR="00185B21" w:rsidRPr="00662BD5" w:rsidRDefault="00185B21" w:rsidP="00662BD5">
      <w:pPr>
        <w:pStyle w:val="s1"/>
        <w:numPr>
          <w:ilvl w:val="1"/>
          <w:numId w:val="1"/>
        </w:numPr>
        <w:shd w:val="clear" w:color="auto" w:fill="FFFFFF"/>
        <w:ind w:left="0" w:firstLine="709"/>
        <w:jc w:val="both"/>
      </w:pPr>
      <w:r>
        <w:t>Реквизиты счета для перечисления заработной платы</w:t>
      </w:r>
    </w:p>
    <w:sectPr w:rsidR="00185B21" w:rsidRPr="00662BD5" w:rsidSect="00DF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D4513"/>
    <w:multiLevelType w:val="multilevel"/>
    <w:tmpl w:val="DF30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7EBA"/>
    <w:rsid w:val="00012517"/>
    <w:rsid w:val="00076FF6"/>
    <w:rsid w:val="00091C65"/>
    <w:rsid w:val="000A769C"/>
    <w:rsid w:val="00130496"/>
    <w:rsid w:val="00185B21"/>
    <w:rsid w:val="001E6C70"/>
    <w:rsid w:val="002E20E3"/>
    <w:rsid w:val="00375EBE"/>
    <w:rsid w:val="003A5B03"/>
    <w:rsid w:val="004402F1"/>
    <w:rsid w:val="005271C3"/>
    <w:rsid w:val="0057442B"/>
    <w:rsid w:val="005B5F3B"/>
    <w:rsid w:val="005F19B8"/>
    <w:rsid w:val="00662BD5"/>
    <w:rsid w:val="00687EBA"/>
    <w:rsid w:val="006F711F"/>
    <w:rsid w:val="00774F11"/>
    <w:rsid w:val="00783E5B"/>
    <w:rsid w:val="00795F71"/>
    <w:rsid w:val="007E0DE8"/>
    <w:rsid w:val="0085463E"/>
    <w:rsid w:val="008722ED"/>
    <w:rsid w:val="008F49C4"/>
    <w:rsid w:val="0094462C"/>
    <w:rsid w:val="009916CE"/>
    <w:rsid w:val="00A1495C"/>
    <w:rsid w:val="00A92A5D"/>
    <w:rsid w:val="00B33676"/>
    <w:rsid w:val="00C57DC1"/>
    <w:rsid w:val="00D638E6"/>
    <w:rsid w:val="00D83C08"/>
    <w:rsid w:val="00DF00FA"/>
    <w:rsid w:val="00EE6422"/>
    <w:rsid w:val="00FD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EBA"/>
    <w:rPr>
      <w:color w:val="0000FF"/>
      <w:u w:val="single"/>
    </w:rPr>
  </w:style>
  <w:style w:type="character" w:styleId="a4">
    <w:name w:val="Strong"/>
    <w:basedOn w:val="a0"/>
    <w:uiPriority w:val="22"/>
    <w:qFormat/>
    <w:rsid w:val="0057442B"/>
    <w:rPr>
      <w:b/>
      <w:bCs/>
    </w:rPr>
  </w:style>
  <w:style w:type="paragraph" w:customStyle="1" w:styleId="s1">
    <w:name w:val="s_1"/>
    <w:basedOn w:val="a"/>
    <w:rsid w:val="0079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Koskina_LV</dc:creator>
  <cp:lastModifiedBy>Koskina_LV</cp:lastModifiedBy>
  <cp:revision>15</cp:revision>
  <dcterms:created xsi:type="dcterms:W3CDTF">2023-01-31T13:41:00Z</dcterms:created>
  <dcterms:modified xsi:type="dcterms:W3CDTF">2023-06-21T10:31:00Z</dcterms:modified>
</cp:coreProperties>
</file>