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C6" w:rsidRPr="007D46C2" w:rsidRDefault="00CC71C6" w:rsidP="00CC71C6">
      <w:pPr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 w:eastAsia="zh-CN"/>
        </w:rPr>
      </w:pPr>
      <w:r w:rsidRPr="007D46C2">
        <w:rPr>
          <w:b/>
          <w:sz w:val="24"/>
          <w:szCs w:val="24"/>
          <w:lang w:val="ru-RU" w:eastAsia="zh-CN"/>
        </w:rPr>
        <w:t>МУНИЦИПАЛЬНОЕ  БЮДЖЕТНОЕ ОБЩЕОБРАЗОВАТЕЛЬНОЕ УЧРЕЖДЕНИЕ РОДИОНОВО-НЕСВЕТАЙСКОГО РАЙОНА  «БОЛЬШЕКРЕПИНСКАЯ   СРЕДНЯЯ ОБЩЕОБРАЗОВАТЕЛЬНАЯ ШКОЛА» ИМЕНИ</w:t>
      </w:r>
      <w:r>
        <w:rPr>
          <w:b/>
          <w:sz w:val="24"/>
          <w:szCs w:val="24"/>
          <w:lang w:val="ru-RU" w:eastAsia="zh-CN"/>
        </w:rPr>
        <w:t xml:space="preserve"> </w:t>
      </w:r>
      <w:r w:rsidRPr="007D46C2">
        <w:rPr>
          <w:b/>
          <w:sz w:val="24"/>
          <w:szCs w:val="24"/>
          <w:lang w:val="ru-RU" w:eastAsia="zh-CN"/>
        </w:rPr>
        <w:t xml:space="preserve"> </w:t>
      </w:r>
      <w:proofErr w:type="gramStart"/>
      <w:r w:rsidRPr="007D46C2">
        <w:rPr>
          <w:b/>
          <w:sz w:val="24"/>
          <w:szCs w:val="24"/>
          <w:lang w:val="ru-RU" w:eastAsia="zh-CN"/>
        </w:rPr>
        <w:t>ГЕРОЯ СОВЕТСКОГО СОЮЗА  ПОДА ПАВЛА АНДРИАНОВИЧА</w:t>
      </w:r>
      <w:proofErr w:type="gramEnd"/>
    </w:p>
    <w:p w:rsidR="00CC71C6" w:rsidRPr="00516127" w:rsidRDefault="00CC71C6" w:rsidP="00CC71C6">
      <w:pPr>
        <w:spacing w:before="0" w:beforeAutospacing="0" w:after="0" w:afterAutospacing="0" w:line="276" w:lineRule="auto"/>
        <w:rPr>
          <w:rFonts w:eastAsia="Calibri"/>
          <w:sz w:val="28"/>
          <w:szCs w:val="28"/>
          <w:lang w:val="ru-RU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52"/>
        <w:gridCol w:w="4759"/>
      </w:tblGrid>
      <w:tr w:rsidR="00CC71C6" w:rsidRPr="00516127" w:rsidTr="00E66822">
        <w:tc>
          <w:tcPr>
            <w:tcW w:w="5068" w:type="dxa"/>
            <w:shd w:val="clear" w:color="auto" w:fill="auto"/>
          </w:tcPr>
          <w:p w:rsidR="00CC71C6" w:rsidRPr="00516127" w:rsidRDefault="00CC71C6" w:rsidP="00E66822">
            <w:pPr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CC71C6" w:rsidRPr="00516127" w:rsidRDefault="00CC71C6" w:rsidP="00E66822">
            <w:pPr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16127">
              <w:rPr>
                <w:b/>
                <w:sz w:val="28"/>
                <w:szCs w:val="28"/>
                <w:lang w:val="ru-RU" w:eastAsia="ru-RU"/>
              </w:rPr>
              <w:t>УТВЕРЖДЕНО</w:t>
            </w:r>
          </w:p>
          <w:p w:rsidR="00CC71C6" w:rsidRPr="00516127" w:rsidRDefault="00CC71C6" w:rsidP="00E66822">
            <w:pPr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16127">
              <w:rPr>
                <w:sz w:val="28"/>
                <w:szCs w:val="28"/>
                <w:lang w:val="ru-RU" w:eastAsia="ru-RU"/>
              </w:rPr>
              <w:t>приказом директора</w:t>
            </w:r>
          </w:p>
          <w:p w:rsidR="00CC71C6" w:rsidRDefault="00CC71C6" w:rsidP="00E66822">
            <w:pPr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16127">
              <w:rPr>
                <w:sz w:val="28"/>
                <w:szCs w:val="28"/>
                <w:lang w:val="ru-RU" w:eastAsia="ru-RU"/>
              </w:rPr>
              <w:t>МБОУ «Б</w:t>
            </w:r>
            <w:r>
              <w:rPr>
                <w:sz w:val="28"/>
                <w:szCs w:val="28"/>
                <w:lang w:val="ru-RU" w:eastAsia="ru-RU"/>
              </w:rPr>
              <w:t>ольшек</w:t>
            </w:r>
            <w:r w:rsidRPr="00516127">
              <w:rPr>
                <w:sz w:val="28"/>
                <w:szCs w:val="28"/>
                <w:lang w:val="ru-RU" w:eastAsia="ru-RU"/>
              </w:rPr>
              <w:t>репинская  СОШ»</w:t>
            </w:r>
          </w:p>
          <w:p w:rsidR="00CC71C6" w:rsidRPr="00516127" w:rsidRDefault="00CC71C6" w:rsidP="00E66822">
            <w:pPr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им. Героя Советского Союза Пода П.А.</w:t>
            </w:r>
            <w:r w:rsidRPr="00516127">
              <w:rPr>
                <w:sz w:val="28"/>
                <w:szCs w:val="28"/>
                <w:lang w:val="ru-RU" w:eastAsia="ru-RU"/>
              </w:rPr>
              <w:t xml:space="preserve"> №</w:t>
            </w:r>
            <w:r>
              <w:rPr>
                <w:sz w:val="28"/>
                <w:szCs w:val="28"/>
                <w:lang w:val="ru-RU" w:eastAsia="ru-RU"/>
              </w:rPr>
              <w:t>88</w:t>
            </w:r>
            <w:r w:rsidRPr="00516127">
              <w:rPr>
                <w:sz w:val="28"/>
                <w:szCs w:val="28"/>
                <w:lang w:val="ru-RU" w:eastAsia="ru-RU"/>
              </w:rPr>
              <w:t xml:space="preserve"> от </w:t>
            </w:r>
            <w:r>
              <w:rPr>
                <w:sz w:val="28"/>
                <w:szCs w:val="28"/>
                <w:lang w:val="ru-RU" w:eastAsia="ru-RU"/>
              </w:rPr>
              <w:t>1</w:t>
            </w:r>
            <w:r w:rsidRPr="00516127">
              <w:rPr>
                <w:sz w:val="28"/>
                <w:szCs w:val="28"/>
                <w:lang w:val="ru-RU" w:eastAsia="ru-RU"/>
              </w:rPr>
              <w:t>5.</w:t>
            </w:r>
            <w:r>
              <w:rPr>
                <w:sz w:val="28"/>
                <w:szCs w:val="28"/>
                <w:lang w:val="ru-RU" w:eastAsia="ru-RU"/>
              </w:rPr>
              <w:t>08</w:t>
            </w:r>
            <w:r w:rsidRPr="00516127">
              <w:rPr>
                <w:sz w:val="28"/>
                <w:szCs w:val="28"/>
                <w:lang w:val="ru-RU" w:eastAsia="ru-RU"/>
              </w:rPr>
              <w:t>.202</w:t>
            </w:r>
            <w:r>
              <w:rPr>
                <w:sz w:val="28"/>
                <w:szCs w:val="28"/>
                <w:lang w:val="ru-RU" w:eastAsia="ru-RU"/>
              </w:rPr>
              <w:t>5</w:t>
            </w:r>
          </w:p>
        </w:tc>
      </w:tr>
    </w:tbl>
    <w:p w:rsidR="00CC71C6" w:rsidRPr="00516127" w:rsidRDefault="00CC71C6" w:rsidP="00CC71C6">
      <w:pPr>
        <w:jc w:val="center"/>
        <w:rPr>
          <w:color w:val="000000"/>
          <w:sz w:val="24"/>
          <w:szCs w:val="24"/>
          <w:lang w:val="ru-RU"/>
        </w:rPr>
      </w:pPr>
    </w:p>
    <w:p w:rsidR="00CC71C6" w:rsidRPr="00CF702D" w:rsidRDefault="00CC71C6" w:rsidP="00CC71C6">
      <w:pPr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CF702D">
        <w:rPr>
          <w:b/>
          <w:bCs/>
          <w:color w:val="000000"/>
          <w:sz w:val="28"/>
          <w:szCs w:val="28"/>
          <w:lang w:val="ru-RU"/>
        </w:rPr>
        <w:t>Положение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CF702D">
        <w:rPr>
          <w:b/>
          <w:bCs/>
          <w:color w:val="000000"/>
          <w:sz w:val="28"/>
          <w:szCs w:val="28"/>
          <w:lang w:val="ru-RU"/>
        </w:rPr>
        <w:t xml:space="preserve">о конфликте интересов работников </w:t>
      </w:r>
      <w:r w:rsidRPr="00F71D53">
        <w:rPr>
          <w:b/>
          <w:bCs/>
          <w:color w:val="000000"/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  <w:proofErr w:type="spellStart"/>
      <w:r w:rsidRPr="00F71D53">
        <w:rPr>
          <w:b/>
          <w:bCs/>
          <w:color w:val="000000"/>
          <w:sz w:val="28"/>
          <w:szCs w:val="28"/>
          <w:lang w:val="ru-RU"/>
        </w:rPr>
        <w:t>Родионово-Несветайского</w:t>
      </w:r>
      <w:proofErr w:type="spellEnd"/>
      <w:r w:rsidRPr="00F71D53">
        <w:rPr>
          <w:b/>
          <w:bCs/>
          <w:color w:val="000000"/>
          <w:sz w:val="28"/>
          <w:szCs w:val="28"/>
          <w:lang w:val="ru-RU"/>
        </w:rPr>
        <w:t xml:space="preserve"> района «Б</w:t>
      </w:r>
      <w:r>
        <w:rPr>
          <w:b/>
          <w:bCs/>
          <w:color w:val="000000"/>
          <w:sz w:val="28"/>
          <w:szCs w:val="28"/>
          <w:lang w:val="ru-RU"/>
        </w:rPr>
        <w:t>ольшек</w:t>
      </w:r>
      <w:r w:rsidRPr="00F71D53">
        <w:rPr>
          <w:b/>
          <w:bCs/>
          <w:color w:val="000000"/>
          <w:sz w:val="28"/>
          <w:szCs w:val="28"/>
          <w:lang w:val="ru-RU"/>
        </w:rPr>
        <w:t>репинская средняя общеобразовательная школа»</w:t>
      </w:r>
      <w:r>
        <w:rPr>
          <w:b/>
          <w:bCs/>
          <w:color w:val="000000"/>
          <w:sz w:val="28"/>
          <w:szCs w:val="28"/>
          <w:lang w:val="ru-RU"/>
        </w:rPr>
        <w:t xml:space="preserve"> имени </w:t>
      </w:r>
      <w:proofErr w:type="gramStart"/>
      <w:r>
        <w:rPr>
          <w:b/>
          <w:bCs/>
          <w:color w:val="000000"/>
          <w:sz w:val="28"/>
          <w:szCs w:val="28"/>
          <w:lang w:val="ru-RU"/>
        </w:rPr>
        <w:t>Героя Советского Союза Пода Павла Андриановича</w:t>
      </w:r>
      <w:proofErr w:type="gramEnd"/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F71D53" w:rsidRDefault="00CC71C6" w:rsidP="00CC71C6">
      <w:pPr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F71D53">
        <w:rPr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CC71C6" w:rsidRPr="00CF702D" w:rsidRDefault="00CC71C6" w:rsidP="00CC71C6">
      <w:pPr>
        <w:spacing w:before="0" w:beforeAutospacing="0" w:after="0" w:afterAutospacing="0" w:line="276" w:lineRule="auto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 xml:space="preserve">1.1. </w:t>
      </w:r>
      <w:proofErr w:type="gramStart"/>
      <w:r w:rsidRPr="00CF702D">
        <w:rPr>
          <w:bCs/>
          <w:color w:val="000000"/>
          <w:sz w:val="28"/>
          <w:szCs w:val="28"/>
          <w:lang w:val="ru-RU"/>
        </w:rPr>
        <w:t xml:space="preserve">Настоящее Положение о конфликте интересов работников </w:t>
      </w:r>
      <w:r w:rsidRPr="00F71D53">
        <w:rPr>
          <w:bCs/>
          <w:color w:val="000000"/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  <w:proofErr w:type="spellStart"/>
      <w:r w:rsidRPr="00F71D53">
        <w:rPr>
          <w:bCs/>
          <w:color w:val="000000"/>
          <w:sz w:val="28"/>
          <w:szCs w:val="28"/>
          <w:lang w:val="ru-RU"/>
        </w:rPr>
        <w:t>Родионово-Несветайского</w:t>
      </w:r>
      <w:proofErr w:type="spellEnd"/>
      <w:r w:rsidRPr="00F71D53">
        <w:rPr>
          <w:bCs/>
          <w:color w:val="000000"/>
          <w:sz w:val="28"/>
          <w:szCs w:val="28"/>
          <w:lang w:val="ru-RU"/>
        </w:rPr>
        <w:t xml:space="preserve"> района </w:t>
      </w:r>
      <w:r w:rsidRPr="00F71D53">
        <w:rPr>
          <w:b/>
          <w:bCs/>
          <w:color w:val="000000"/>
          <w:sz w:val="28"/>
          <w:szCs w:val="28"/>
          <w:lang w:val="ru-RU"/>
        </w:rPr>
        <w:t>«</w:t>
      </w:r>
      <w:r w:rsidRPr="007D46C2">
        <w:rPr>
          <w:bCs/>
          <w:color w:val="000000"/>
          <w:sz w:val="28"/>
          <w:szCs w:val="28"/>
          <w:lang w:val="ru-RU"/>
        </w:rPr>
        <w:t>Большекрепинская средняя общеобразовательная школа» имени Героя Советского Союза Пода Павла Андриановича</w:t>
      </w:r>
      <w:r w:rsidRPr="00CF702D">
        <w:rPr>
          <w:bCs/>
          <w:color w:val="000000"/>
          <w:sz w:val="28"/>
          <w:szCs w:val="28"/>
          <w:lang w:val="ru-RU"/>
        </w:rPr>
        <w:t xml:space="preserve"> (далее – организация)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</w:t>
      </w:r>
      <w:proofErr w:type="gramEnd"/>
      <w:r w:rsidRPr="00CF702D">
        <w:rPr>
          <w:bCs/>
          <w:color w:val="000000"/>
          <w:sz w:val="28"/>
          <w:szCs w:val="28"/>
          <w:lang w:val="ru-RU"/>
        </w:rPr>
        <w:t xml:space="preserve">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 Федерального закона от 25.12.2008 № 273-ФЗ.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 xml:space="preserve">1.3. Основной задачей деятельности организации по предотвращению и урегулированию конфликта интересов является ограничение влияния </w:t>
      </w:r>
      <w:r w:rsidRPr="00CF702D">
        <w:rPr>
          <w:bCs/>
          <w:color w:val="000000"/>
          <w:sz w:val="28"/>
          <w:szCs w:val="28"/>
          <w:lang w:val="ru-RU"/>
        </w:rPr>
        <w:lastRenderedPageBreak/>
        <w:t>частных интересов, личной заинтересованности работников организации на выполняемые ими обязанности, принимаемые деловые решения.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CC71C6" w:rsidRPr="00CF702D" w:rsidRDefault="00CC71C6" w:rsidP="00CC71C6">
      <w:pPr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приоритетное применение мер по предупреждению коррупции;</w:t>
      </w:r>
    </w:p>
    <w:p w:rsidR="00CC71C6" w:rsidRPr="00CF702D" w:rsidRDefault="00CC71C6" w:rsidP="00CC71C6">
      <w:pPr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обязательность раскрытия сведений о реальном или потенциальном конфликте интересов;</w:t>
      </w:r>
    </w:p>
    <w:p w:rsidR="00CC71C6" w:rsidRPr="00CF702D" w:rsidRDefault="00CC71C6" w:rsidP="00CC71C6">
      <w:pPr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 xml:space="preserve">индивидуальное рассмотрение и оценка </w:t>
      </w:r>
      <w:proofErr w:type="spellStart"/>
      <w:r w:rsidRPr="00CF702D">
        <w:rPr>
          <w:bCs/>
          <w:color w:val="000000"/>
          <w:sz w:val="28"/>
          <w:szCs w:val="28"/>
          <w:lang w:val="ru-RU"/>
        </w:rPr>
        <w:t>репутационных</w:t>
      </w:r>
      <w:proofErr w:type="spellEnd"/>
      <w:r w:rsidRPr="00CF702D">
        <w:rPr>
          <w:bCs/>
          <w:color w:val="000000"/>
          <w:sz w:val="28"/>
          <w:szCs w:val="28"/>
          <w:lang w:val="ru-RU"/>
        </w:rPr>
        <w:t xml:space="preserve"> рисков для организации при выявлении каждого конфликта интересов и его урегулировании;</w:t>
      </w:r>
    </w:p>
    <w:p w:rsidR="00CC71C6" w:rsidRPr="00CF702D" w:rsidRDefault="00CC71C6" w:rsidP="00CC71C6">
      <w:pPr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конфиденциальность сведений о конфликте интересов и процессе его урегулирования;</w:t>
      </w:r>
    </w:p>
    <w:p w:rsidR="00CC71C6" w:rsidRPr="00CF702D" w:rsidRDefault="00CC71C6" w:rsidP="00CC71C6">
      <w:pPr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соблюдение баланса интересов организации и его работника при урегулировании конфликта интересов;</w:t>
      </w:r>
    </w:p>
    <w:p w:rsidR="00CC71C6" w:rsidRPr="00CF702D" w:rsidRDefault="00CC71C6" w:rsidP="00CC71C6">
      <w:pPr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F71D53" w:rsidRDefault="00CC71C6" w:rsidP="00CC71C6">
      <w:pPr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F71D53">
        <w:rPr>
          <w:b/>
          <w:bCs/>
          <w:color w:val="000000"/>
          <w:sz w:val="28"/>
          <w:szCs w:val="28"/>
          <w:lang w:val="ru-RU"/>
        </w:rPr>
        <w:t>2. Комиссия по урегулированию конфликта интересов работников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2.1. В организации приказом директора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2.2. В состав Комиссии входят работники организации, председателем Комиссии является заместитель директора.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173E5C" w:rsidRDefault="00CC71C6" w:rsidP="00CC71C6">
      <w:pPr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173E5C">
        <w:rPr>
          <w:b/>
          <w:bCs/>
          <w:color w:val="000000"/>
          <w:sz w:val="28"/>
          <w:szCs w:val="28"/>
          <w:lang w:val="ru-RU"/>
        </w:rPr>
        <w:t>3. Обязанности работника организации в связи с раскрытием и урегулированием конфликта интересов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3.1. Работник организации при выполнении своих должностных обязанностей обязан:</w:t>
      </w:r>
    </w:p>
    <w:p w:rsidR="00CC71C6" w:rsidRPr="00CF702D" w:rsidRDefault="00CC71C6" w:rsidP="00CC71C6">
      <w:pPr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соблюдать интересы организации, прежде всего в отношении целей ее деятельности;</w:t>
      </w:r>
    </w:p>
    <w:p w:rsidR="00CC71C6" w:rsidRPr="00CF702D" w:rsidRDefault="00CC71C6" w:rsidP="00CC71C6">
      <w:pPr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CC71C6" w:rsidRPr="00CF702D" w:rsidRDefault="00CC71C6" w:rsidP="00CC71C6">
      <w:pPr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избегать ситуаций и обстоятельств, которые могут привести к конфликту интересов;</w:t>
      </w:r>
    </w:p>
    <w:p w:rsidR="00CC71C6" w:rsidRPr="00CF702D" w:rsidRDefault="00CC71C6" w:rsidP="00CC71C6">
      <w:pPr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раскрывать возникший (реальный) или потенциальный конфликт интересов;</w:t>
      </w:r>
    </w:p>
    <w:p w:rsidR="00CC71C6" w:rsidRPr="00CF702D" w:rsidRDefault="00CC71C6" w:rsidP="00CC71C6">
      <w:pPr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содействовать урегулированию возникшего конфликта интересов.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 xml:space="preserve">3.2. </w:t>
      </w:r>
      <w:proofErr w:type="gramStart"/>
      <w:r w:rsidRPr="00CF702D">
        <w:rPr>
          <w:bCs/>
          <w:color w:val="000000"/>
          <w:sz w:val="28"/>
          <w:szCs w:val="28"/>
          <w:lang w:val="ru-RU"/>
        </w:rPr>
        <w:t>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  <w:proofErr w:type="gramEnd"/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F71D53" w:rsidRDefault="00CC71C6" w:rsidP="00CC71C6">
      <w:pPr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F71D53">
        <w:rPr>
          <w:b/>
          <w:bCs/>
          <w:color w:val="000000"/>
          <w:sz w:val="28"/>
          <w:szCs w:val="28"/>
          <w:lang w:val="ru-RU"/>
        </w:rPr>
        <w:t>4. Порядок раскрытия конфликта интересов работником организации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 xml:space="preserve">4.1. Раскрытие конфликта интересов осуществляется в письменной форме путем направления на имя заместителя директора уведомления о наличии личной заинтересованности при исполнении обязанностей (приложение № 1 к Положению), </w:t>
      </w:r>
      <w:proofErr w:type="gramStart"/>
      <w:r w:rsidRPr="00CF702D">
        <w:rPr>
          <w:bCs/>
          <w:color w:val="000000"/>
          <w:sz w:val="28"/>
          <w:szCs w:val="28"/>
          <w:lang w:val="ru-RU"/>
        </w:rPr>
        <w:t>которая</w:t>
      </w:r>
      <w:proofErr w:type="gramEnd"/>
      <w:r w:rsidRPr="00CF702D">
        <w:rPr>
          <w:bCs/>
          <w:color w:val="000000"/>
          <w:sz w:val="28"/>
          <w:szCs w:val="28"/>
          <w:lang w:val="ru-RU"/>
        </w:rPr>
        <w:t xml:space="preserve"> приводит или может привести к конфликту интересов.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4.2. 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F71D53" w:rsidRDefault="00CC71C6" w:rsidP="00CC71C6">
      <w:pPr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F71D53">
        <w:rPr>
          <w:b/>
          <w:bCs/>
          <w:color w:val="000000"/>
          <w:sz w:val="28"/>
          <w:szCs w:val="28"/>
          <w:lang w:val="ru-RU"/>
        </w:rPr>
        <w:lastRenderedPageBreak/>
        <w:t>5. Перечень ситуаций, при которых возможен конфликт интересов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F71D53">
        <w:rPr>
          <w:b/>
          <w:bCs/>
          <w:color w:val="000000"/>
          <w:sz w:val="28"/>
          <w:szCs w:val="28"/>
          <w:lang w:val="ru-RU"/>
        </w:rPr>
        <w:t>и способы их разрешения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5.2. Примерный перечень ситуаций, при которых возникает или может возникнуть конфликт интересов: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5.2.1. Директор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 xml:space="preserve">5.2.2. </w:t>
      </w:r>
      <w:proofErr w:type="gramStart"/>
      <w:r w:rsidRPr="00CF702D">
        <w:rPr>
          <w:bCs/>
          <w:color w:val="000000"/>
          <w:sz w:val="28"/>
          <w:szCs w:val="28"/>
          <w:lang w:val="ru-RU"/>
        </w:rPr>
        <w:t>Работник организации, ответственный за закупку товаров, работ, услуг для обеспечения муниципальных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  <w:proofErr w:type="gramEnd"/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5.2.4. Работник организации 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5.2.5. Педагогический работник осуществляет частное репетиторство с обучающимся класса, в котором является классным руководителем,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5.3. Способами урегулирования конфликта интересов в организации могут быть:</w:t>
      </w:r>
    </w:p>
    <w:p w:rsidR="00CC71C6" w:rsidRPr="00CF702D" w:rsidRDefault="00CC71C6" w:rsidP="00CC71C6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lastRenderedPageBreak/>
        <w:t>ограничение доступа работника к информации, которая может затрагивать его личные интересы;</w:t>
      </w:r>
    </w:p>
    <w:p w:rsidR="00CC71C6" w:rsidRPr="00CF702D" w:rsidRDefault="00CC71C6" w:rsidP="00CC71C6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C71C6" w:rsidRPr="00CF702D" w:rsidRDefault="00CC71C6" w:rsidP="00CC71C6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пересмотр и изменение должностных обязанностей работника;</w:t>
      </w:r>
    </w:p>
    <w:p w:rsidR="00CC71C6" w:rsidRPr="00CF702D" w:rsidRDefault="00CC71C6" w:rsidP="00CC71C6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CC71C6" w:rsidRPr="00CF702D" w:rsidRDefault="00CC71C6" w:rsidP="00CC71C6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отказ работника от своего личного интереса, порождающего конфликт с интересами организации;</w:t>
      </w:r>
    </w:p>
    <w:p w:rsidR="00CC71C6" w:rsidRPr="00CF702D" w:rsidRDefault="00CC71C6" w:rsidP="00CC71C6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увольнение работника по основаниям, установленным TK;</w:t>
      </w:r>
    </w:p>
    <w:p w:rsidR="00CC71C6" w:rsidRPr="00CF702D" w:rsidRDefault="00CC71C6" w:rsidP="00CC71C6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CC71C6" w:rsidRPr="00CF702D" w:rsidRDefault="00CC71C6" w:rsidP="00CC71C6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CC71C6" w:rsidRPr="00CF702D" w:rsidRDefault="00CC71C6" w:rsidP="00CC71C6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:rsidR="00CC71C6" w:rsidRPr="00CF702D" w:rsidRDefault="00CC71C6" w:rsidP="00CC71C6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иные способы урегулирования конфликта интересов.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CC71C6" w:rsidRPr="00F71D53" w:rsidRDefault="00CC71C6" w:rsidP="00CC71C6">
      <w:pPr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:rsidR="00CC71C6" w:rsidRPr="00F71D53" w:rsidRDefault="00CC71C6" w:rsidP="00CC71C6">
      <w:pPr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F71D53">
        <w:rPr>
          <w:b/>
          <w:bCs/>
          <w:color w:val="000000"/>
          <w:sz w:val="28"/>
          <w:szCs w:val="28"/>
          <w:lang w:val="ru-RU"/>
        </w:rPr>
        <w:t>6. Ответственность за несоблюдение настоящего Положения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6.1. Согласно части 1 статьи 13 Федерального закона от 25.12.2008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6.2. В соответствии со статьей 192 TK к работнику могут быть применены следующие дисциплинарные взыскания: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1) замечание;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2) выговор;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3) увольнение, в том числе:</w:t>
      </w:r>
    </w:p>
    <w:p w:rsidR="00CC71C6" w:rsidRPr="00CF702D" w:rsidRDefault="00CC71C6" w:rsidP="00CC71C6">
      <w:pPr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lastRenderedPageBreak/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CF702D">
        <w:rPr>
          <w:bCs/>
          <w:color w:val="000000"/>
          <w:sz w:val="28"/>
          <w:szCs w:val="28"/>
          <w:lang w:val="ru-RU"/>
        </w:rPr>
        <w:t>пп</w:t>
      </w:r>
      <w:proofErr w:type="spellEnd"/>
      <w:r w:rsidRPr="00CF702D">
        <w:rPr>
          <w:bCs/>
          <w:color w:val="000000"/>
          <w:sz w:val="28"/>
          <w:szCs w:val="28"/>
          <w:lang w:val="ru-RU"/>
        </w:rPr>
        <w:t>. в» п. 6 ч. 1 ст. 81 TK);</w:t>
      </w:r>
    </w:p>
    <w:p w:rsidR="00CC71C6" w:rsidRPr="00CF702D" w:rsidRDefault="00CC71C6" w:rsidP="00CC71C6">
      <w:pPr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TK);</w:t>
      </w:r>
    </w:p>
    <w:p w:rsidR="00CC71C6" w:rsidRPr="00CF702D" w:rsidRDefault="00CC71C6" w:rsidP="00CC71C6">
      <w:pPr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по основанию, предусмотренному пунктом 7.1 части 1 статьи 81 TK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lastRenderedPageBreak/>
        <w:t>П</w:t>
      </w:r>
      <w:r w:rsidRPr="00CF702D">
        <w:rPr>
          <w:bCs/>
          <w:color w:val="000000"/>
          <w:sz w:val="28"/>
          <w:szCs w:val="28"/>
          <w:lang w:val="ru-RU"/>
        </w:rPr>
        <w:t xml:space="preserve">риложение № 1 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к Положению о конфликте интересов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 xml:space="preserve">Заместителю директора </w:t>
      </w:r>
      <w:r>
        <w:rPr>
          <w:bCs/>
          <w:color w:val="000000"/>
          <w:sz w:val="28"/>
          <w:szCs w:val="28"/>
          <w:lang w:val="ru-RU"/>
        </w:rPr>
        <w:t>организации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CF702D" w:rsidRDefault="00CC71C6" w:rsidP="00CC71C6">
      <w:pPr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 xml:space="preserve">Обстоятельства, являющиеся основанием возникновения личной заинтересованности: </w:t>
      </w:r>
      <w:r>
        <w:rPr>
          <w:bCs/>
          <w:color w:val="000000"/>
          <w:sz w:val="28"/>
          <w:szCs w:val="28"/>
          <w:lang w:val="ru-RU"/>
        </w:rPr>
        <w:t>______________</w:t>
      </w:r>
      <w:r w:rsidRPr="00CF702D">
        <w:rPr>
          <w:bCs/>
          <w:color w:val="000000"/>
          <w:sz w:val="28"/>
          <w:szCs w:val="28"/>
          <w:lang w:val="ru-RU"/>
        </w:rPr>
        <w:t>_________________________</w:t>
      </w:r>
      <w:r>
        <w:rPr>
          <w:bCs/>
          <w:color w:val="000000"/>
          <w:sz w:val="28"/>
          <w:szCs w:val="28"/>
          <w:lang w:val="ru-RU"/>
        </w:rPr>
        <w:t>___________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 xml:space="preserve">Предлагаемые меры по предотвращению или урегулированию конфликта интересов: </w:t>
      </w:r>
      <w:r>
        <w:rPr>
          <w:bCs/>
          <w:color w:val="000000"/>
          <w:sz w:val="28"/>
          <w:szCs w:val="28"/>
          <w:lang w:val="ru-RU"/>
        </w:rPr>
        <w:t>_____</w:t>
      </w:r>
      <w:r w:rsidRPr="00CF702D">
        <w:rPr>
          <w:bCs/>
          <w:color w:val="000000"/>
          <w:sz w:val="28"/>
          <w:szCs w:val="28"/>
          <w:lang w:val="ru-RU"/>
        </w:rPr>
        <w:t>______________________________________________________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Лицо, направившее уведомление: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_____________________________________ /___________________</w:t>
      </w:r>
      <w:r>
        <w:rPr>
          <w:bCs/>
          <w:color w:val="000000"/>
          <w:sz w:val="28"/>
          <w:szCs w:val="28"/>
          <w:lang w:val="ru-RU"/>
        </w:rPr>
        <w:t>_/ _________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Лицо, принявшее уведомление: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_____________________________________ /__</w:t>
      </w:r>
      <w:r>
        <w:rPr>
          <w:bCs/>
          <w:color w:val="000000"/>
          <w:sz w:val="28"/>
          <w:szCs w:val="28"/>
          <w:lang w:val="ru-RU"/>
        </w:rPr>
        <w:t>__________________/ _________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Регистрационный номер в журнале регистрации уведомлений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о наличии личной заинтересованности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CF702D">
        <w:rPr>
          <w:bCs/>
          <w:color w:val="000000"/>
          <w:sz w:val="28"/>
          <w:szCs w:val="28"/>
          <w:lang w:val="ru-RU"/>
        </w:rPr>
        <w:t>________________________________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</w:p>
    <w:p w:rsidR="00CC71C6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 xml:space="preserve">Приложение № 2 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к Положению о конфликте интересов</w:t>
      </w:r>
    </w:p>
    <w:p w:rsidR="00CC71C6" w:rsidRPr="00CF702D" w:rsidRDefault="00CC71C6" w:rsidP="00CC71C6">
      <w:pPr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ru-RU"/>
        </w:rPr>
      </w:pPr>
    </w:p>
    <w:p w:rsidR="00CC71C6" w:rsidRPr="00CF702D" w:rsidRDefault="00CC71C6" w:rsidP="00CC71C6">
      <w:pPr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Журнал</w:t>
      </w:r>
    </w:p>
    <w:p w:rsidR="00CC71C6" w:rsidRDefault="00CC71C6" w:rsidP="00CC71C6">
      <w:pPr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  <w:lang w:val="ru-RU"/>
        </w:rPr>
      </w:pPr>
      <w:r w:rsidRPr="00CF702D">
        <w:rPr>
          <w:bCs/>
          <w:color w:val="000000"/>
          <w:sz w:val="28"/>
          <w:szCs w:val="28"/>
          <w:lang w:val="ru-RU"/>
        </w:rPr>
        <w:t>регистрации уведомлений о наличии личной заинтересованности</w:t>
      </w:r>
    </w:p>
    <w:p w:rsidR="00CC71C6" w:rsidRDefault="00CC71C6" w:rsidP="00CC71C6">
      <w:pPr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1288"/>
        <w:gridCol w:w="1600"/>
        <w:gridCol w:w="1912"/>
        <w:gridCol w:w="1315"/>
        <w:gridCol w:w="1300"/>
        <w:gridCol w:w="1711"/>
      </w:tblGrid>
      <w:tr w:rsidR="00CC71C6" w:rsidRPr="00173E5C" w:rsidTr="00E668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C6" w:rsidRPr="00173E5C" w:rsidRDefault="00CC71C6" w:rsidP="00E66822">
            <w:pPr>
              <w:jc w:val="center"/>
              <w:rPr>
                <w:color w:val="000000"/>
                <w:sz w:val="24"/>
                <w:szCs w:val="24"/>
              </w:rPr>
            </w:pPr>
            <w:r w:rsidRPr="00173E5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C6" w:rsidRPr="00173E5C" w:rsidRDefault="00CC71C6" w:rsidP="00E6682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173E5C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173E5C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уведомления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C6" w:rsidRPr="00173E5C" w:rsidRDefault="00CC71C6" w:rsidP="00E6682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73E5C">
              <w:rPr>
                <w:bCs/>
                <w:color w:val="000000"/>
                <w:sz w:val="20"/>
                <w:szCs w:val="20"/>
                <w:lang w:val="ru-RU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C6" w:rsidRPr="00173E5C" w:rsidRDefault="00CC71C6" w:rsidP="00E6682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Краткое</w:t>
            </w:r>
            <w:proofErr w:type="spellEnd"/>
            <w:r w:rsidRPr="00173E5C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содержание</w:t>
            </w:r>
            <w:proofErr w:type="spellEnd"/>
            <w:r w:rsidRPr="00173E5C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заинтересованности</w:t>
            </w:r>
            <w:proofErr w:type="spellEnd"/>
            <w:r w:rsidRPr="00173E5C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C6" w:rsidRPr="00173E5C" w:rsidRDefault="00CC71C6" w:rsidP="00E6682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73E5C">
              <w:rPr>
                <w:bCs/>
                <w:color w:val="000000"/>
                <w:sz w:val="20"/>
                <w:szCs w:val="20"/>
                <w:lang w:val="ru-RU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C6" w:rsidRPr="00173E5C" w:rsidRDefault="00CC71C6" w:rsidP="00E6682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Подпись</w:t>
            </w:r>
            <w:proofErr w:type="spellEnd"/>
            <w:r w:rsidRPr="00173E5C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лица</w:t>
            </w:r>
            <w:proofErr w:type="spellEnd"/>
            <w:r w:rsidRPr="00173E5C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принявшего</w:t>
            </w:r>
            <w:proofErr w:type="spellEnd"/>
            <w:r w:rsidRPr="00173E5C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E5C">
              <w:rPr>
                <w:bCs/>
                <w:color w:val="000000"/>
                <w:sz w:val="20"/>
                <w:szCs w:val="20"/>
              </w:rPr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C6" w:rsidRPr="00173E5C" w:rsidRDefault="00CC71C6" w:rsidP="00E6682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73E5C">
              <w:rPr>
                <w:bCs/>
                <w:color w:val="000000"/>
                <w:sz w:val="20"/>
                <w:szCs w:val="20"/>
                <w:lang w:val="ru-RU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CC71C6" w:rsidRPr="00173E5C" w:rsidTr="00E6682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rPr>
                <w:color w:val="000000"/>
                <w:sz w:val="24"/>
                <w:szCs w:val="24"/>
              </w:rPr>
            </w:pPr>
            <w:r w:rsidRPr="00173E5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C71C6" w:rsidRPr="00173E5C" w:rsidTr="00E6682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rPr>
                <w:color w:val="000000"/>
                <w:sz w:val="24"/>
                <w:szCs w:val="24"/>
              </w:rPr>
            </w:pPr>
            <w:r w:rsidRPr="00173E5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C71C6" w:rsidRPr="00173E5C" w:rsidTr="00E6682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rPr>
                <w:color w:val="000000"/>
                <w:sz w:val="24"/>
                <w:szCs w:val="24"/>
              </w:rPr>
            </w:pPr>
            <w:r w:rsidRPr="00173E5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1C6" w:rsidRPr="00173E5C" w:rsidRDefault="00CC71C6" w:rsidP="00E6682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29582B" w:rsidRDefault="0029582B"/>
    <w:sectPr w:rsidR="0029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6A7E"/>
    <w:multiLevelType w:val="hybridMultilevel"/>
    <w:tmpl w:val="48BEF130"/>
    <w:lvl w:ilvl="0" w:tplc="2B92F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407FB"/>
    <w:multiLevelType w:val="hybridMultilevel"/>
    <w:tmpl w:val="94367758"/>
    <w:lvl w:ilvl="0" w:tplc="2B92F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71838"/>
    <w:multiLevelType w:val="hybridMultilevel"/>
    <w:tmpl w:val="95DA3916"/>
    <w:lvl w:ilvl="0" w:tplc="2B92F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87AC6"/>
    <w:multiLevelType w:val="hybridMultilevel"/>
    <w:tmpl w:val="876A50DA"/>
    <w:lvl w:ilvl="0" w:tplc="2B92F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C6"/>
    <w:rsid w:val="0029582B"/>
    <w:rsid w:val="00C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1</cp:revision>
  <cp:lastPrinted>2025-08-15T09:06:00Z</cp:lastPrinted>
  <dcterms:created xsi:type="dcterms:W3CDTF">2025-08-15T09:02:00Z</dcterms:created>
  <dcterms:modified xsi:type="dcterms:W3CDTF">2025-08-15T09:08:00Z</dcterms:modified>
</cp:coreProperties>
</file>