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3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3"/>
        <w:gridCol w:w="5386"/>
        <w:gridCol w:w="1134"/>
        <w:gridCol w:w="1418"/>
        <w:gridCol w:w="850"/>
        <w:gridCol w:w="993"/>
        <w:gridCol w:w="3260"/>
        <w:gridCol w:w="1701"/>
      </w:tblGrid>
      <w:tr w:rsidR="001F4910" w:rsidRPr="0008226E" w:rsidTr="00FC29FD">
        <w:trPr>
          <w:gridAfter w:val="1"/>
          <w:wAfter w:w="1701" w:type="dxa"/>
          <w:cantSplit/>
          <w:trHeight w:val="224"/>
        </w:trPr>
        <w:tc>
          <w:tcPr>
            <w:tcW w:w="140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1F4910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Производственная (профессиональная)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</w:t>
            </w:r>
            <w:r w:rsidR="006D7536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 лабораторий, кабинетов, мастерских и др.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6D7536" w:rsidRPr="0008226E" w:rsidTr="006D7536">
        <w:trPr>
          <w:cantSplit/>
          <w:trHeight w:val="165"/>
        </w:trPr>
        <w:tc>
          <w:tcPr>
            <w:tcW w:w="993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6D7536" w:rsidRPr="006D7536" w:rsidRDefault="006D7536" w:rsidP="005046DB">
            <w:pPr>
              <w:pStyle w:val="5"/>
              <w:rPr>
                <w:b w:val="0"/>
                <w:color w:val="FFFFFF" w:themeColor="background1"/>
              </w:rPr>
            </w:pPr>
            <w:r w:rsidRPr="001A473D">
              <w:t>Производственная практика (по профилю специаль</w:t>
            </w:r>
            <w:r>
              <w:t>ности</w:t>
            </w:r>
            <w:r w:rsidRPr="001A473D">
              <w:t>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D7536" w:rsidRPr="006D7536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6D7536" w:rsidRPr="001A473D" w:rsidRDefault="006D7536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6D7536" w:rsidRPr="0008226E" w:rsidTr="00FC29FD">
        <w:trPr>
          <w:cantSplit/>
          <w:trHeight w:val="224"/>
        </w:trPr>
        <w:tc>
          <w:tcPr>
            <w:tcW w:w="993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:rsidR="006D7536" w:rsidRPr="001A473D" w:rsidRDefault="006D7536" w:rsidP="005046DB">
            <w:pPr>
              <w:pStyle w:val="5"/>
            </w:pPr>
          </w:p>
        </w:tc>
        <w:tc>
          <w:tcPr>
            <w:tcW w:w="1134" w:type="dxa"/>
            <w:vMerge/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6D7536" w:rsidRPr="001A473D" w:rsidRDefault="006D753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2"/>
          </w:tcPr>
          <w:p w:rsidR="006D7536" w:rsidRPr="001A473D" w:rsidRDefault="006D7536" w:rsidP="000514E7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Русского языка и литературы 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4,6,8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Математики и информатики</w:t>
            </w:r>
          </w:p>
        </w:tc>
      </w:tr>
      <w:tr w:rsidR="00FA0AAF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Истории, </w:t>
            </w:r>
            <w:r w:rsidR="001109C4"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географии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. обществознания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0514E7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Гуманитарных и социально-экономических дисциплин </w:t>
            </w:r>
          </w:p>
        </w:tc>
      </w:tr>
      <w:tr w:rsidR="00FA0AAF" w:rsidRPr="0008226E" w:rsidTr="00FC29FD">
        <w:trPr>
          <w:cantSplit/>
          <w:trHeight w:val="392"/>
        </w:trPr>
        <w:tc>
          <w:tcPr>
            <w:tcW w:w="8931" w:type="dxa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A60C71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FA0AAF" w:rsidRPr="0008226E" w:rsidTr="00FC29FD">
        <w:trPr>
          <w:cantSplit/>
          <w:trHeight w:val="187"/>
        </w:trPr>
        <w:tc>
          <w:tcPr>
            <w:tcW w:w="8931" w:type="dxa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Информатика (компьютерный класс) в Интернет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Музыкально-теоретических дисциплин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Выпускная квалификационная работа (дипломная работа) – «Исполнение сольной программ</w:t>
            </w:r>
            <w:r w:rsidR="00FC29F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1A473D" w:rsidRDefault="00FA0AA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61" w:type="dxa"/>
            <w:gridSpan w:val="2"/>
          </w:tcPr>
          <w:p w:rsidR="00FA0AAF" w:rsidRPr="001A473D" w:rsidRDefault="00FA0AAF" w:rsidP="00821601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Музыкальной литературы</w:t>
            </w:r>
          </w:p>
        </w:tc>
      </w:tr>
      <w:tr w:rsidR="00C7737F" w:rsidRPr="0008226E" w:rsidTr="00FC29FD">
        <w:trPr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C7737F" w:rsidRDefault="00C7737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Государственный экзамен по междисциплинарным курсам «Ансамблевое исполнительство» «Концертмейстерский класс»  (по видам);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5F319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7737F" w:rsidRPr="001A473D" w:rsidRDefault="00C7737F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C7737F" w:rsidRDefault="00C7737F" w:rsidP="00FA0AAF">
            <w:pPr>
              <w:spacing w:after="0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C7737F" w:rsidRPr="0008226E" w:rsidTr="00FC29FD">
        <w:trPr>
          <w:cantSplit/>
          <w:trHeight w:val="210"/>
        </w:trPr>
        <w:tc>
          <w:tcPr>
            <w:tcW w:w="9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Pr="00662784" w:rsidRDefault="00C7737F" w:rsidP="005F3193">
            <w:pPr>
              <w:pStyle w:val="a3"/>
              <w:rPr>
                <w:b w:val="0"/>
              </w:rPr>
            </w:pPr>
            <w:r w:rsidRPr="00662784">
              <w:rPr>
                <w:b w:val="0"/>
              </w:rPr>
              <w:t>ГИА.04</w:t>
            </w:r>
          </w:p>
        </w:tc>
        <w:tc>
          <w:tcPr>
            <w:tcW w:w="538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Default="00C7737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Государственный экзамен по профессиональному модулю «Педагогическая деятельность»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C7737F" w:rsidRPr="001A473D" w:rsidRDefault="00C7737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737F" w:rsidRPr="001A473D" w:rsidRDefault="00C7737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C7737F" w:rsidRPr="00EB775D" w:rsidRDefault="00C7737F" w:rsidP="00F22F07">
            <w:pPr>
              <w:pStyle w:val="6"/>
            </w:pPr>
            <w:r>
              <w:t>1</w:t>
            </w:r>
          </w:p>
        </w:tc>
        <w:tc>
          <w:tcPr>
            <w:tcW w:w="4961" w:type="dxa"/>
            <w:gridSpan w:val="2"/>
          </w:tcPr>
          <w:p w:rsidR="00C7737F" w:rsidRPr="00653915" w:rsidRDefault="00C7737F" w:rsidP="00307B5A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FA0AAF" w:rsidRPr="0008226E" w:rsidTr="00FC29FD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EB775D" w:rsidRDefault="00FA0AAF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FA0AAF" w:rsidRPr="0008226E" w:rsidTr="00FC29FD">
        <w:trPr>
          <w:cantSplit/>
          <w:trHeight w:val="31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pStyle w:val="a3"/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EB775D" w:rsidRDefault="00FA0AAF" w:rsidP="00F22F0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307B5A">
            <w:pPr>
              <w:spacing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проведения </w:t>
            </w:r>
            <w:r w:rsidR="006539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оркестровых и </w:t>
            </w: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ансамблевых занятий</w:t>
            </w:r>
          </w:p>
        </w:tc>
      </w:tr>
      <w:tr w:rsidR="00FA0AAF" w:rsidRPr="0008226E" w:rsidTr="00FC29FD">
        <w:trPr>
          <w:cantSplit/>
          <w:trHeight w:val="262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зал</w:t>
            </w:r>
          </w:p>
        </w:tc>
      </w:tr>
      <w:tr w:rsidR="00FA0AAF" w:rsidRPr="0008226E" w:rsidTr="00FC29FD">
        <w:trPr>
          <w:cantSplit/>
          <w:trHeight w:val="168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514E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Открытый стадион широкого профиля с элементами полосы препятствий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9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FA0AAF" w:rsidRDefault="00FA0AAF" w:rsidP="005F319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FA0A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FA0AAF" w:rsidRPr="000514E7" w:rsidRDefault="00FA0AAF" w:rsidP="00027080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961" w:type="dxa"/>
            <w:gridSpan w:val="2"/>
          </w:tcPr>
          <w:p w:rsidR="00FA0AAF" w:rsidRPr="00653915" w:rsidRDefault="00FA0AAF" w:rsidP="00027080">
            <w:pPr>
              <w:pStyle w:val="a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53915">
              <w:rPr>
                <w:rFonts w:ascii="Times New Roman" w:hAnsi="Times New Roman" w:cs="Times New Roman"/>
                <w:bCs/>
                <w:sz w:val="20"/>
                <w:szCs w:val="20"/>
              </w:rPr>
              <w:t>Место для стрельбы</w:t>
            </w:r>
          </w:p>
        </w:tc>
      </w:tr>
      <w:tr w:rsidR="00FA0AAF" w:rsidRPr="0008226E" w:rsidTr="006D7536">
        <w:trPr>
          <w:cantSplit/>
          <w:trHeight w:val="290"/>
        </w:trPr>
        <w:tc>
          <w:tcPr>
            <w:tcW w:w="8931" w:type="dxa"/>
            <w:gridSpan w:val="4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0AAF">
              <w:rPr>
                <w:rFonts w:ascii="Times New Roman" w:hAnsi="Times New Roman" w:cs="Times New Roman"/>
                <w:b/>
                <w:sz w:val="20"/>
              </w:rPr>
              <w:t>Залы:</w:t>
            </w:r>
          </w:p>
        </w:tc>
      </w:tr>
      <w:tr w:rsidR="00FA0AAF" w:rsidRPr="0008226E" w:rsidTr="00FC29FD">
        <w:trPr>
          <w:cantSplit/>
          <w:trHeight w:val="224"/>
        </w:trPr>
        <w:tc>
          <w:tcPr>
            <w:tcW w:w="89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AAF" w:rsidRPr="001A473D" w:rsidRDefault="00FA0AAF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FA0AAF" w:rsidRPr="00EB775D" w:rsidRDefault="00FA0AAF" w:rsidP="00EB775D">
            <w:pPr>
              <w:pStyle w:val="6"/>
            </w:pPr>
          </w:p>
        </w:tc>
        <w:tc>
          <w:tcPr>
            <w:tcW w:w="4961" w:type="dxa"/>
            <w:gridSpan w:val="2"/>
          </w:tcPr>
          <w:p w:rsidR="00FA0AAF" w:rsidRPr="00EB775D" w:rsidRDefault="00FA0AAF" w:rsidP="00D76196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Концертный зал с роялем, пультами и звукоусиливающим оборудованием</w:t>
            </w:r>
            <w:r w:rsidRPr="00FA0AAF">
              <w:rPr>
                <w:rFonts w:ascii="Times New Roman" w:hAnsi="Times New Roman" w:cs="Times New Roman"/>
                <w:sz w:val="20"/>
              </w:rPr>
              <w:t>, Библиотека, читальный зал с выходом в сеть Интернет.</w:t>
            </w:r>
          </w:p>
        </w:tc>
      </w:tr>
    </w:tbl>
    <w:p w:rsidR="00733A44" w:rsidRPr="00A91578" w:rsidRDefault="00733A44" w:rsidP="001F4910">
      <w:pPr>
        <w:spacing w:after="0"/>
        <w:rPr>
          <w:rFonts w:ascii="Times New Roman" w:hAnsi="Times New Roman" w:cs="Times New Roman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8C6C02" w:rsidRDefault="008C6C02" w:rsidP="001F13EA">
      <w:pPr>
        <w:pStyle w:val="a3"/>
        <w:ind w:left="180" w:right="-2554"/>
        <w:rPr>
          <w:sz w:val="24"/>
        </w:rPr>
      </w:pPr>
    </w:p>
    <w:p w:rsidR="008C6C02" w:rsidRDefault="008C6C02" w:rsidP="001F13EA">
      <w:pPr>
        <w:pStyle w:val="a3"/>
        <w:ind w:left="180" w:right="-2554"/>
        <w:rPr>
          <w:sz w:val="24"/>
        </w:rPr>
      </w:pPr>
    </w:p>
    <w:p w:rsidR="00FC29FD" w:rsidRDefault="00FC29FD" w:rsidP="001F13EA">
      <w:pPr>
        <w:pStyle w:val="a3"/>
        <w:ind w:left="180" w:right="-2554"/>
        <w:rPr>
          <w:sz w:val="24"/>
        </w:rPr>
      </w:pPr>
    </w:p>
    <w:p w:rsidR="00FA0AAF" w:rsidRDefault="00FA0AAF" w:rsidP="001F13EA">
      <w:pPr>
        <w:pStyle w:val="a3"/>
        <w:ind w:left="180" w:right="-2554"/>
        <w:rPr>
          <w:sz w:val="24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lastRenderedPageBreak/>
        <w:t>8. Поясн</w:t>
      </w:r>
      <w:r w:rsidRPr="000514E7">
        <w:rPr>
          <w:sz w:val="24"/>
        </w:rPr>
        <w:t xml:space="preserve">ительная записка 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FC29FD" w:rsidRPr="00FC29FD" w:rsidRDefault="00FC29FD" w:rsidP="00FC29FD">
      <w:pPr>
        <w:pStyle w:val="a3"/>
        <w:numPr>
          <w:ilvl w:val="0"/>
          <w:numId w:val="3"/>
        </w:numPr>
        <w:ind w:left="426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Учебный план составлен в соответствии с требованиями следующих нормативных документов: </w:t>
      </w:r>
    </w:p>
    <w:p w:rsidR="00FC29FD" w:rsidRPr="00FC29FD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>- Федерального государственного образовательного стандарта среднего проф</w:t>
      </w:r>
      <w:r w:rsidR="00133F9F">
        <w:rPr>
          <w:b w:val="0"/>
          <w:sz w:val="24"/>
          <w:szCs w:val="24"/>
        </w:rPr>
        <w:t xml:space="preserve">ессионального образования </w:t>
      </w:r>
      <w:r w:rsidR="00BE63AA" w:rsidRPr="00FC29FD">
        <w:rPr>
          <w:b w:val="0"/>
          <w:sz w:val="24"/>
          <w:szCs w:val="24"/>
        </w:rPr>
        <w:t xml:space="preserve">по специальности </w:t>
      </w:r>
      <w:r w:rsidR="00BE63AA">
        <w:rPr>
          <w:b w:val="0"/>
          <w:sz w:val="24"/>
          <w:szCs w:val="24"/>
        </w:rPr>
        <w:t>53.02.03</w:t>
      </w:r>
      <w:r w:rsidR="00133F9F">
        <w:rPr>
          <w:b w:val="0"/>
          <w:sz w:val="24"/>
          <w:szCs w:val="24"/>
        </w:rPr>
        <w:t xml:space="preserve"> Инструментальное исполнительство </w:t>
      </w:r>
      <w:r w:rsidRPr="00FC29FD">
        <w:rPr>
          <w:b w:val="0"/>
          <w:sz w:val="24"/>
          <w:szCs w:val="24"/>
        </w:rPr>
        <w:t>(по видам</w:t>
      </w:r>
      <w:r w:rsidR="00133F9F">
        <w:rPr>
          <w:b w:val="0"/>
          <w:sz w:val="24"/>
          <w:szCs w:val="24"/>
        </w:rPr>
        <w:t xml:space="preserve"> инструментов</w:t>
      </w:r>
      <w:r w:rsidRPr="00FC29FD">
        <w:rPr>
          <w:b w:val="0"/>
          <w:sz w:val="24"/>
          <w:szCs w:val="24"/>
        </w:rPr>
        <w:t>), утв. Приказом Министерства образования и</w:t>
      </w:r>
      <w:r w:rsidR="00133F9F">
        <w:rPr>
          <w:b w:val="0"/>
          <w:sz w:val="24"/>
          <w:szCs w:val="24"/>
        </w:rPr>
        <w:t xml:space="preserve"> науки Российск</w:t>
      </w:r>
      <w:r w:rsidR="00647E53">
        <w:rPr>
          <w:b w:val="0"/>
          <w:sz w:val="24"/>
          <w:szCs w:val="24"/>
        </w:rPr>
        <w:t>ой Федерации №</w:t>
      </w:r>
      <w:r w:rsidR="00BE63AA">
        <w:rPr>
          <w:b w:val="0"/>
          <w:sz w:val="24"/>
          <w:szCs w:val="24"/>
        </w:rPr>
        <w:t>1390</w:t>
      </w:r>
      <w:r w:rsidR="00647E53">
        <w:rPr>
          <w:b w:val="0"/>
          <w:sz w:val="24"/>
          <w:szCs w:val="24"/>
        </w:rPr>
        <w:t xml:space="preserve"> от </w:t>
      </w:r>
      <w:r w:rsidR="00BE63AA">
        <w:rPr>
          <w:b w:val="0"/>
          <w:sz w:val="24"/>
          <w:szCs w:val="24"/>
        </w:rPr>
        <w:t>27</w:t>
      </w:r>
      <w:r w:rsidR="00647E53">
        <w:rPr>
          <w:b w:val="0"/>
          <w:sz w:val="24"/>
          <w:szCs w:val="24"/>
        </w:rPr>
        <w:t>.</w:t>
      </w:r>
      <w:r w:rsidR="00BE63AA">
        <w:rPr>
          <w:b w:val="0"/>
          <w:sz w:val="24"/>
          <w:szCs w:val="24"/>
        </w:rPr>
        <w:t>10.2014 г.</w:t>
      </w:r>
    </w:p>
    <w:p w:rsidR="00FC29FD" w:rsidRPr="00FC29FD" w:rsidRDefault="00FC29FD" w:rsidP="00FC29FD">
      <w:pPr>
        <w:pStyle w:val="a3"/>
        <w:ind w:left="426" w:hanging="283"/>
        <w:jc w:val="both"/>
        <w:rPr>
          <w:b w:val="0"/>
          <w:sz w:val="24"/>
          <w:szCs w:val="24"/>
        </w:rPr>
      </w:pPr>
      <w:r w:rsidRPr="00FC29FD">
        <w:rPr>
          <w:b w:val="0"/>
          <w:sz w:val="24"/>
          <w:szCs w:val="24"/>
        </w:rPr>
        <w:t xml:space="preserve">- Типового положения об образовательном учреждении среднего профессионального образования (среднем специальном учебном заведении), утв. Постановлением Правительства РФ </w:t>
      </w:r>
      <w:r w:rsidR="00F916D5">
        <w:rPr>
          <w:b w:val="0"/>
          <w:sz w:val="24"/>
          <w:szCs w:val="24"/>
        </w:rPr>
        <w:t xml:space="preserve">от </w:t>
      </w:r>
      <w:r w:rsidR="008D031E" w:rsidRPr="008D031E">
        <w:rPr>
          <w:b w:val="0"/>
          <w:sz w:val="24"/>
          <w:szCs w:val="24"/>
        </w:rPr>
        <w:t xml:space="preserve"> 18.07.2008г. №543;</w:t>
      </w:r>
    </w:p>
    <w:p w:rsidR="00FC29FD" w:rsidRPr="00FC29FD" w:rsidRDefault="00FC29FD" w:rsidP="00FC29FD">
      <w:pPr>
        <w:pStyle w:val="a3"/>
        <w:ind w:left="426" w:hanging="283"/>
        <w:jc w:val="both"/>
        <w:rPr>
          <w:sz w:val="24"/>
          <w:szCs w:val="24"/>
        </w:rPr>
      </w:pPr>
      <w:r w:rsidRPr="00FC29FD">
        <w:rPr>
          <w:b w:val="0"/>
          <w:sz w:val="24"/>
          <w:szCs w:val="24"/>
        </w:rPr>
        <w:t>- Закона Республики Татарстан «О языках народов РТ».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Учебная практика проходит рассредоточено – в 3-8 семестрах по модул</w:t>
      </w:r>
      <w:r w:rsidR="00D826C0">
        <w:rPr>
          <w:rFonts w:ascii="Times New Roman" w:hAnsi="Times New Roman" w:cs="Times New Roman"/>
          <w:sz w:val="24"/>
          <w:szCs w:val="24"/>
        </w:rPr>
        <w:t>ям</w:t>
      </w:r>
      <w:r w:rsidR="00133F9F">
        <w:rPr>
          <w:rFonts w:ascii="Times New Roman" w:hAnsi="Times New Roman" w:cs="Times New Roman"/>
          <w:sz w:val="24"/>
          <w:szCs w:val="24"/>
        </w:rPr>
        <w:t xml:space="preserve"> ПМ.01 Исполнительская деятельность</w:t>
      </w:r>
      <w:r w:rsidR="00D826C0">
        <w:rPr>
          <w:rFonts w:ascii="Times New Roman" w:hAnsi="Times New Roman" w:cs="Times New Roman"/>
          <w:sz w:val="24"/>
          <w:szCs w:val="24"/>
        </w:rPr>
        <w:t>,</w:t>
      </w:r>
      <w:r w:rsidR="00D826C0" w:rsidRP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D826C0" w:rsidRPr="00E37447">
        <w:rPr>
          <w:rFonts w:ascii="Times New Roman" w:hAnsi="Times New Roman" w:cs="Times New Roman"/>
          <w:sz w:val="24"/>
          <w:szCs w:val="24"/>
        </w:rPr>
        <w:t>ПМ.02 Педагогическая деятельность</w:t>
      </w:r>
      <w:r w:rsidR="00037BB3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E37447" w:rsidRPr="000E702C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Педагогическая практика </w:t>
      </w:r>
      <w:r w:rsidR="00A16AC2" w:rsidRPr="00E37447">
        <w:rPr>
          <w:rFonts w:ascii="Times New Roman" w:hAnsi="Times New Roman" w:cs="Times New Roman"/>
          <w:sz w:val="24"/>
          <w:szCs w:val="24"/>
        </w:rPr>
        <w:t>проходит рассредоточено</w:t>
      </w:r>
      <w:r w:rsidRPr="00E37447">
        <w:rPr>
          <w:rFonts w:ascii="Times New Roman" w:hAnsi="Times New Roman" w:cs="Times New Roman"/>
          <w:sz w:val="24"/>
          <w:szCs w:val="24"/>
        </w:rPr>
        <w:t xml:space="preserve"> – в</w:t>
      </w:r>
      <w:r w:rsidR="00D826C0">
        <w:rPr>
          <w:rFonts w:ascii="Times New Roman" w:hAnsi="Times New Roman" w:cs="Times New Roman"/>
          <w:sz w:val="24"/>
          <w:szCs w:val="24"/>
        </w:rPr>
        <w:t xml:space="preserve"> </w:t>
      </w:r>
      <w:r w:rsidR="006D7536" w:rsidRPr="00E37447">
        <w:rPr>
          <w:rFonts w:ascii="Times New Roman" w:hAnsi="Times New Roman" w:cs="Times New Roman"/>
          <w:sz w:val="24"/>
          <w:szCs w:val="24"/>
        </w:rPr>
        <w:t>7</w:t>
      </w:r>
      <w:r w:rsidR="00E37447" w:rsidRPr="00E37447">
        <w:rPr>
          <w:rFonts w:ascii="Times New Roman" w:hAnsi="Times New Roman" w:cs="Times New Roman"/>
          <w:sz w:val="24"/>
          <w:szCs w:val="24"/>
        </w:rPr>
        <w:t xml:space="preserve"> </w:t>
      </w:r>
      <w:r w:rsidR="006D7536" w:rsidRPr="00E37447">
        <w:rPr>
          <w:rFonts w:ascii="Times New Roman" w:hAnsi="Times New Roman" w:cs="Times New Roman"/>
          <w:sz w:val="24"/>
          <w:szCs w:val="24"/>
        </w:rPr>
        <w:t>- 8 семестрах</w:t>
      </w:r>
      <w:r w:rsidRPr="00E37447">
        <w:rPr>
          <w:rFonts w:ascii="Times New Roman" w:hAnsi="Times New Roman" w:cs="Times New Roman"/>
          <w:sz w:val="24"/>
          <w:szCs w:val="24"/>
        </w:rPr>
        <w:t xml:space="preserve"> по модулю ПМ.02 Педагогическая деятельность</w:t>
      </w:r>
      <w:r w:rsidR="00E37447" w:rsidRPr="001F13EA">
        <w:rPr>
          <w:rFonts w:ascii="Times New Roman" w:hAnsi="Times New Roman" w:cs="Times New Roman"/>
          <w:bCs/>
          <w:color w:val="000000"/>
          <w:szCs w:val="16"/>
        </w:rPr>
        <w:t>»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E37447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</w:t>
      </w:r>
      <w:r w:rsidR="00D826C0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C29FD" w:rsidRPr="000E702C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37447">
        <w:rPr>
          <w:rFonts w:ascii="Times New Roman" w:hAnsi="Times New Roman" w:cs="Times New Roman"/>
          <w:sz w:val="24"/>
          <w:szCs w:val="24"/>
        </w:rPr>
        <w:t xml:space="preserve">Производственная исполнительская практика проходит </w:t>
      </w:r>
      <w:r w:rsidR="00A16AC2" w:rsidRPr="00E37447">
        <w:rPr>
          <w:rFonts w:ascii="Times New Roman" w:hAnsi="Times New Roman" w:cs="Times New Roman"/>
          <w:sz w:val="24"/>
          <w:szCs w:val="24"/>
        </w:rPr>
        <w:t>рассредоточе</w:t>
      </w:r>
      <w:r w:rsidR="00A16AC2">
        <w:rPr>
          <w:rFonts w:ascii="Times New Roman" w:hAnsi="Times New Roman" w:cs="Times New Roman"/>
          <w:sz w:val="24"/>
          <w:szCs w:val="24"/>
        </w:rPr>
        <w:t>н</w:t>
      </w:r>
      <w:r w:rsidR="00A16AC2" w:rsidRPr="00E37447">
        <w:rPr>
          <w:rFonts w:ascii="Times New Roman" w:hAnsi="Times New Roman" w:cs="Times New Roman"/>
          <w:sz w:val="24"/>
          <w:szCs w:val="24"/>
        </w:rPr>
        <w:t>о</w:t>
      </w:r>
      <w:r w:rsidRPr="00E37447">
        <w:rPr>
          <w:rFonts w:ascii="Times New Roman" w:hAnsi="Times New Roman" w:cs="Times New Roman"/>
          <w:sz w:val="24"/>
          <w:szCs w:val="24"/>
        </w:rPr>
        <w:t xml:space="preserve"> в 4,6,8 семестрах по модулю П</w:t>
      </w:r>
      <w:r w:rsidR="00133F9F">
        <w:rPr>
          <w:rFonts w:ascii="Times New Roman" w:hAnsi="Times New Roman" w:cs="Times New Roman"/>
          <w:sz w:val="24"/>
          <w:szCs w:val="24"/>
        </w:rPr>
        <w:t xml:space="preserve">М.01 </w:t>
      </w:r>
      <w:r w:rsidR="00133F9F" w:rsidRPr="00133F9F">
        <w:rPr>
          <w:rFonts w:ascii="Times New Roman" w:hAnsi="Times New Roman" w:cs="Times New Roman"/>
          <w:sz w:val="24"/>
          <w:szCs w:val="24"/>
        </w:rPr>
        <w:t>Исполнительская деятельность</w:t>
      </w:r>
      <w:r w:rsidR="00E37447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E37447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</w:t>
      </w:r>
      <w:r w:rsidR="00D826C0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037BB3" w:rsidRPr="000E702C" w:rsidRDefault="00FC29FD" w:rsidP="000E702C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7BB3">
        <w:rPr>
          <w:rFonts w:ascii="Times New Roman" w:hAnsi="Times New Roman" w:cs="Times New Roman"/>
          <w:sz w:val="24"/>
          <w:szCs w:val="24"/>
        </w:rPr>
        <w:t xml:space="preserve">Преддипломная практика проходит </w:t>
      </w:r>
      <w:r w:rsidR="00A16AC2" w:rsidRPr="00037BB3">
        <w:rPr>
          <w:rFonts w:ascii="Times New Roman" w:hAnsi="Times New Roman" w:cs="Times New Roman"/>
          <w:sz w:val="24"/>
          <w:szCs w:val="24"/>
        </w:rPr>
        <w:t>рассредоточено</w:t>
      </w:r>
      <w:r w:rsidRPr="00037BB3">
        <w:rPr>
          <w:rFonts w:ascii="Times New Roman" w:hAnsi="Times New Roman" w:cs="Times New Roman"/>
          <w:sz w:val="24"/>
          <w:szCs w:val="24"/>
        </w:rPr>
        <w:t xml:space="preserve"> в </w:t>
      </w:r>
      <w:r w:rsidR="00975BF0" w:rsidRPr="00037BB3">
        <w:rPr>
          <w:rFonts w:ascii="Times New Roman" w:hAnsi="Times New Roman" w:cs="Times New Roman"/>
          <w:sz w:val="24"/>
          <w:szCs w:val="24"/>
        </w:rPr>
        <w:t>7 - 8 семестрах</w:t>
      </w:r>
      <w:r w:rsidRPr="00037BB3">
        <w:rPr>
          <w:rFonts w:ascii="Times New Roman" w:hAnsi="Times New Roman" w:cs="Times New Roman"/>
          <w:sz w:val="24"/>
          <w:szCs w:val="24"/>
        </w:rPr>
        <w:t xml:space="preserve"> по модулю ПМ.01 </w:t>
      </w:r>
      <w:r w:rsidR="00037BB3" w:rsidRPr="00037BB3">
        <w:rPr>
          <w:rFonts w:ascii="Times New Roman" w:hAnsi="Times New Roman" w:cs="Times New Roman"/>
          <w:sz w:val="24"/>
          <w:szCs w:val="24"/>
        </w:rPr>
        <w:t>Исполнительская деятельность</w:t>
      </w:r>
      <w:r w:rsidR="000E702C">
        <w:rPr>
          <w:rFonts w:ascii="Times New Roman" w:hAnsi="Times New Roman" w:cs="Times New Roman"/>
          <w:sz w:val="24"/>
          <w:szCs w:val="24"/>
        </w:rPr>
        <w:t xml:space="preserve"> </w:t>
      </w:r>
      <w:r w:rsidR="000E702C" w:rsidRPr="000E702C">
        <w:rPr>
          <w:rFonts w:ascii="Times New Roman" w:hAnsi="Times New Roman" w:cs="Times New Roman"/>
          <w:bCs/>
          <w:color w:val="000000"/>
          <w:sz w:val="24"/>
          <w:szCs w:val="24"/>
        </w:rPr>
        <w:t>под руководством преподавателя в форме индивидуальных занятий.</w:t>
      </w:r>
    </w:p>
    <w:p w:rsidR="00650D23" w:rsidRDefault="00650D23" w:rsidP="00650D23">
      <w:pPr>
        <w:pStyle w:val="a5"/>
        <w:numPr>
          <w:ilvl w:val="0"/>
          <w:numId w:val="3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вариативной части (576 часов) циклов ППССЗ согласно ст. 3 Закона РТ от 28.07.2004 № 44-ЗРТ, от 03.12.2009 № 54-З РТ 195 </w:t>
      </w:r>
      <w:r w:rsidR="00A16AC2">
        <w:rPr>
          <w:rFonts w:ascii="Times New Roman" w:hAnsi="Times New Roman" w:cs="Times New Roman"/>
          <w:sz w:val="24"/>
          <w:szCs w:val="24"/>
        </w:rPr>
        <w:t>часов выделены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A16AC2">
        <w:rPr>
          <w:rFonts w:ascii="Times New Roman" w:hAnsi="Times New Roman" w:cs="Times New Roman"/>
          <w:sz w:val="24"/>
          <w:szCs w:val="24"/>
        </w:rPr>
        <w:t>изучение татарского</w:t>
      </w:r>
      <w:r>
        <w:rPr>
          <w:rFonts w:ascii="Times New Roman" w:hAnsi="Times New Roman" w:cs="Times New Roman"/>
          <w:sz w:val="24"/>
          <w:szCs w:val="24"/>
        </w:rPr>
        <w:t xml:space="preserve"> языка (78) и татарской литературы (117).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381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часов  выделены на увеличение объема часов профессионального модуля ПМ.01 Исполнительская деятельность, из них МДК 01.01. – 80ч, МДК 01.02. – 50ч, МДК 01.03. – 31ч, МДК 01.04. – 30ч, МДК 01.05 – 90ч, МДК 01.06. – 100ч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для более успешного усвоения предметов и улучшения качества знаний, обучающихся по данному модулю. Дает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FC29FD" w:rsidRP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Дисциплина «Физическая культура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В период обучения с юношами проводятся учебные сборы  согласно пункту 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FC29FD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FC29FD">
        <w:rPr>
          <w:rFonts w:ascii="Times New Roman" w:hAnsi="Times New Roman" w:cs="Times New Roman"/>
          <w:sz w:val="24"/>
          <w:szCs w:val="24"/>
        </w:rPr>
        <w:t>. №53-ФЗ (Собрание законодательства Российской Федерации, 1998, №13, ст.1475;2004, №35, ст.3607;2005, №30, ст.3111;2007, №49, ст.6070;2008, №30 ст.3616).</w:t>
      </w:r>
    </w:p>
    <w:p w:rsidR="004D6531" w:rsidRDefault="000F26DC" w:rsidP="000F26DC">
      <w:pPr>
        <w:numPr>
          <w:ilvl w:val="0"/>
          <w:numId w:val="3"/>
        </w:numPr>
        <w:shd w:val="clear" w:color="auto" w:fill="FFFFFF"/>
        <w:spacing w:after="0" w:line="240" w:lineRule="auto"/>
        <w:ind w:left="426" w:right="250" w:hanging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F26DC">
        <w:rPr>
          <w:rFonts w:ascii="Times New Roman" w:hAnsi="Times New Roman" w:cs="Times New Roman"/>
          <w:bCs/>
          <w:color w:val="000000"/>
          <w:sz w:val="24"/>
          <w:szCs w:val="24"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устные.</w:t>
      </w:r>
    </w:p>
    <w:p w:rsidR="004D6531" w:rsidRPr="004D6531" w:rsidRDefault="004D6531" w:rsidP="004D6531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Pr="004D6531">
        <w:rPr>
          <w:rFonts w:ascii="Times New Roman" w:hAnsi="Times New Roman" w:cs="Times New Roman"/>
          <w:bCs/>
          <w:color w:val="000000"/>
          <w:sz w:val="24"/>
          <w:szCs w:val="24"/>
        </w:rPr>
        <w:t>Распределение часов для консультаций по предметам:</w:t>
      </w:r>
    </w:p>
    <w:p w:rsidR="007032F8" w:rsidRDefault="007032F8" w:rsidP="004D6531">
      <w:pPr>
        <w:shd w:val="clear" w:color="auto" w:fill="FFFFFF"/>
        <w:spacing w:after="0" w:line="240" w:lineRule="auto"/>
        <w:ind w:left="426" w:right="2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 курс: русский язык, литература, татарский язык, татарская литература – по 1 часу (групповая форма);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 курс: элементарная теория музыки, сольфеджио – по 1 часу (групповая форма), специальный инструмент – 2 часа (индивидуальная форма);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 курс: специальный инструмент, дополнительный инструмент – по 1 часу (индивидуальная форма), народная музыкальная культура, музыкальная 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литература – по 1 часу (групповая форма);</w:t>
      </w:r>
    </w:p>
    <w:p w:rsidR="007032F8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 курс: подготовка выпускной квалификационной работы – «</w:t>
      </w:r>
      <w:r w:rsidR="00BE3646" w:rsidRPr="00BE3646">
        <w:rPr>
          <w:rFonts w:ascii="Times New Roman" w:hAnsi="Times New Roman" w:cs="Times New Roman"/>
          <w:sz w:val="24"/>
          <w:szCs w:val="24"/>
        </w:rPr>
        <w:t>Исполнение сольной программы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 - 2 часа (индивидуальная форма);</w:t>
      </w:r>
    </w:p>
    <w:p w:rsidR="00BE3646" w:rsidRDefault="007032F8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подготовка к государственному экзамену по профессиональному модулю «Педагогическая деятельность»</w:t>
      </w:r>
      <w:r w:rsid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- 1 час (групповая форма), подготовка к </w:t>
      </w:r>
    </w:p>
    <w:p w:rsidR="00BE3646" w:rsidRDefault="00BE3646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Государственному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E3646">
        <w:rPr>
          <w:rFonts w:ascii="Times New Roman" w:hAnsi="Times New Roman" w:cs="Times New Roman"/>
          <w:sz w:val="24"/>
          <w:szCs w:val="24"/>
        </w:rPr>
        <w:t xml:space="preserve"> по междисциплинарному курсу «Ансамблевое исполнительство» «Концертмейстерский класс»  (по видам)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 1 час</w:t>
      </w:r>
      <w:r w:rsidR="007032F8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7032F8" w:rsidRPr="00BE3646" w:rsidRDefault="00BE3646" w:rsidP="007032F8">
      <w:pPr>
        <w:shd w:val="clear" w:color="auto" w:fill="FFFFFF"/>
        <w:spacing w:after="0" w:line="240" w:lineRule="auto"/>
        <w:ind w:right="-2554" w:firstLine="42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(индивидуальная</w:t>
      </w:r>
      <w:r w:rsidR="007032F8" w:rsidRPr="00BE364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форма).</w:t>
      </w:r>
    </w:p>
    <w:p w:rsidR="00FC29FD" w:rsidRDefault="00FC29FD" w:rsidP="00FC29FD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Работа концертмейстеров планируется: </w:t>
      </w:r>
    </w:p>
    <w:p w:rsidR="000E702C" w:rsidRPr="00FC29FD" w:rsidRDefault="000E702C" w:rsidP="000E702C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расчета 100</w:t>
      </w:r>
      <w:r w:rsidRPr="00FC29F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количества времени, предусмотренного учебным планом на аудиторные занятия по междисциплинарным курсам профессиональных модулей, требующим  сопровождения концертмейстера.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во время проведения репетиций, п</w:t>
      </w:r>
      <w:r w:rsidR="00A60C71">
        <w:rPr>
          <w:rFonts w:ascii="Times New Roman" w:hAnsi="Times New Roman" w:cs="Times New Roman"/>
          <w:sz w:val="24"/>
          <w:szCs w:val="24"/>
        </w:rPr>
        <w:t>ромежуточной и государственной итоговой</w:t>
      </w:r>
      <w:r w:rsidRPr="00FC29FD">
        <w:rPr>
          <w:rFonts w:ascii="Times New Roman" w:hAnsi="Times New Roman" w:cs="Times New Roman"/>
          <w:sz w:val="24"/>
          <w:szCs w:val="24"/>
        </w:rPr>
        <w:t xml:space="preserve"> аттестации</w:t>
      </w:r>
      <w:r w:rsidR="00403F6E">
        <w:rPr>
          <w:rFonts w:ascii="Times New Roman" w:hAnsi="Times New Roman" w:cs="Times New Roman"/>
          <w:sz w:val="24"/>
          <w:szCs w:val="24"/>
        </w:rPr>
        <w:t>.</w:t>
      </w:r>
    </w:p>
    <w:p w:rsidR="00FC29FD" w:rsidRPr="00FC29FD" w:rsidRDefault="00FC29FD" w:rsidP="00FC29FD">
      <w:pPr>
        <w:pStyle w:val="a5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>на виды учебной практики,</w:t>
      </w:r>
      <w:r w:rsidR="004655AB">
        <w:rPr>
          <w:rFonts w:ascii="Times New Roman" w:hAnsi="Times New Roman" w:cs="Times New Roman"/>
          <w:sz w:val="24"/>
          <w:szCs w:val="24"/>
        </w:rPr>
        <w:t xml:space="preserve"> требующие</w:t>
      </w:r>
      <w:r w:rsidRPr="00FC29FD">
        <w:rPr>
          <w:rFonts w:ascii="Times New Roman" w:hAnsi="Times New Roman" w:cs="Times New Roman"/>
          <w:sz w:val="24"/>
          <w:szCs w:val="24"/>
        </w:rPr>
        <w:t xml:space="preserve"> сопровождение концертмейстера планируется не менее 50% от объема времени отведенного на изучение данного вида практики.</w:t>
      </w:r>
    </w:p>
    <w:p w:rsidR="004155A5" w:rsidRPr="00D658F2" w:rsidRDefault="000F26DC" w:rsidP="00D658F2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left="426" w:right="-31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Оценка качества освоения основной профессиональной образовательной программы включает текущий контроль </w:t>
      </w:r>
      <w:r w:rsidR="00A16AC2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>знаний, промежуточную</w:t>
      </w:r>
      <w:r w:rsidR="00A60C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государственную итоговую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аттестацию обучающихся. Контроль знаний по учебному плану предусматри</w:t>
      </w:r>
      <w:r w:rsidR="00D658F2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>вается в  виде экзамена, зачета,</w:t>
      </w:r>
      <w:r w:rsidR="004155A5" w:rsidRPr="00D658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55A5" w:rsidRPr="00D658F2">
        <w:rPr>
          <w:rFonts w:ascii="Times New Roman" w:hAnsi="Times New Roman" w:cs="Times New Roman"/>
          <w:color w:val="000000"/>
          <w:sz w:val="24"/>
          <w:szCs w:val="24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</w:t>
      </w:r>
      <w:r w:rsidR="004155A5" w:rsidRPr="00D658F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контрольной работы; </w:t>
      </w:r>
      <w:r w:rsidR="004155A5" w:rsidRPr="00D658F2">
        <w:rPr>
          <w:rFonts w:ascii="Times New Roman" w:hAnsi="Times New Roman" w:cs="Times New Roman"/>
          <w:color w:val="000000"/>
          <w:sz w:val="24"/>
          <w:szCs w:val="24"/>
        </w:rPr>
        <w:t>контрольного прослушивания.</w:t>
      </w:r>
    </w:p>
    <w:p w:rsidR="00FC29FD" w:rsidRPr="00403F6E" w:rsidRDefault="004155A5" w:rsidP="00D658F2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403F6E">
        <w:rPr>
          <w:sz w:val="24"/>
          <w:szCs w:val="24"/>
        </w:rPr>
        <w:t xml:space="preserve"> 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Для аттестации обучающихся на соответствии их персональных достижений поэтапным требованиям соответствующей </w:t>
      </w:r>
      <w:r w:rsidR="00A60C71">
        <w:rPr>
          <w:rFonts w:ascii="Times New Roman" w:hAnsi="Times New Roman" w:cs="Times New Roman"/>
          <w:sz w:val="24"/>
          <w:szCs w:val="24"/>
        </w:rPr>
        <w:t>ППССЗ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 (текущая и       промежуточная аттестация) создаются фонды оценочных средств, позволяющие оценить знания, умения и освоенные компетенции.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Оценка качества подготовки обучающихся и выпускников осуществляется в двух основных направлениях: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оценка уровня освоения дисциплин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оценка компетенций обучающихся</w:t>
      </w:r>
    </w:p>
    <w:p w:rsidR="00FC29FD" w:rsidRPr="00403F6E" w:rsidRDefault="00FC29FD" w:rsidP="00FC29FD">
      <w:pPr>
        <w:pStyle w:val="a5"/>
        <w:ind w:left="42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- для оценки предусматривается оценка результатов освоения основ военной службы.</w:t>
      </w:r>
    </w:p>
    <w:p w:rsidR="00FC29FD" w:rsidRPr="00403F6E" w:rsidRDefault="00FC29FD" w:rsidP="00FC29FD">
      <w:pPr>
        <w:pStyle w:val="a5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>11. Необходимым усло</w:t>
      </w:r>
      <w:r w:rsidR="00A60C71">
        <w:rPr>
          <w:rFonts w:ascii="Times New Roman" w:hAnsi="Times New Roman" w:cs="Times New Roman"/>
          <w:sz w:val="24"/>
          <w:szCs w:val="24"/>
        </w:rPr>
        <w:t>вием допуска к государственной итоговой</w:t>
      </w:r>
      <w:r w:rsidRPr="00403F6E">
        <w:rPr>
          <w:rFonts w:ascii="Times New Roman" w:hAnsi="Times New Roman" w:cs="Times New Roman"/>
          <w:sz w:val="24"/>
          <w:szCs w:val="24"/>
        </w:rPr>
        <w:t xml:space="preserve"> аттестации является представление документов, подтверждающих освоение обучающимися компетенций при изучении теоретического материала и прохождения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специальности, характеристики с мест прохождения преддипломной практики.</w:t>
      </w:r>
    </w:p>
    <w:p w:rsidR="00FC29FD" w:rsidRPr="00403F6E" w:rsidRDefault="00A60C71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 Государственная итоговая</w:t>
      </w:r>
      <w:r w:rsidR="00FC29FD" w:rsidRPr="00403F6E">
        <w:rPr>
          <w:rFonts w:ascii="Times New Roman" w:hAnsi="Times New Roman" w:cs="Times New Roman"/>
          <w:sz w:val="24"/>
          <w:szCs w:val="24"/>
        </w:rPr>
        <w:t xml:space="preserve"> аттестация включает подготовку и защиту выпускной квалификационной рабо</w:t>
      </w:r>
      <w:r w:rsidR="00AC492C">
        <w:rPr>
          <w:rFonts w:ascii="Times New Roman" w:hAnsi="Times New Roman" w:cs="Times New Roman"/>
          <w:sz w:val="24"/>
          <w:szCs w:val="24"/>
        </w:rPr>
        <w:t>ты (дипломная работа) и государственные экзамены.</w:t>
      </w:r>
    </w:p>
    <w:p w:rsidR="00FC29FD" w:rsidRPr="00403F6E" w:rsidRDefault="00FC29FD" w:rsidP="00FC29FD">
      <w:pPr>
        <w:pStyle w:val="a5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 xml:space="preserve">    Обязательное требование – соответствие тематики выпускной квалификационной работы содержанию одного или нескольких профессиональных  модулей.</w:t>
      </w:r>
    </w:p>
    <w:p w:rsidR="001F13EA" w:rsidRPr="00403F6E" w:rsidRDefault="00A60C71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Государственная итоговая</w:t>
      </w:r>
      <w:r w:rsidR="001F13EA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аттестация по </w:t>
      </w:r>
      <w:r w:rsidR="00A16AC2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>углубленной подготовке включает</w:t>
      </w:r>
      <w:r w:rsidR="001F13EA"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FC29FD" w:rsidRPr="00403F6E" w:rsidRDefault="001F13EA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="00FC29FD" w:rsidRPr="00403F6E">
        <w:rPr>
          <w:rFonts w:ascii="Times New Roman" w:hAnsi="Times New Roman" w:cs="Times New Roman"/>
          <w:sz w:val="24"/>
          <w:szCs w:val="24"/>
        </w:rPr>
        <w:t>Выпускная квалификационная работа (дипломная работа) – «Исполнение сольной программы»;</w:t>
      </w:r>
    </w:p>
    <w:p w:rsidR="00FC29FD" w:rsidRPr="00403F6E" w:rsidRDefault="00FC29FD" w:rsidP="00FC29FD">
      <w:pPr>
        <w:shd w:val="clear" w:color="auto" w:fill="FFFFFF"/>
        <w:spacing w:line="240" w:lineRule="auto"/>
        <w:ind w:left="426" w:right="-255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-  Государственн</w:t>
      </w:r>
      <w:r w:rsidR="00A60C71">
        <w:rPr>
          <w:rFonts w:ascii="Times New Roman" w:hAnsi="Times New Roman" w:cs="Times New Roman"/>
          <w:color w:val="000000" w:themeColor="text1"/>
          <w:sz w:val="24"/>
          <w:szCs w:val="24"/>
        </w:rPr>
        <w:t>ый экзамен по междисциплинарным курсам</w:t>
      </w: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«Ансамблевое исполнительство</w:t>
      </w:r>
      <w:r w:rsidR="00A16AC2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A16AC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16AC2"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6AC2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95A65">
        <w:rPr>
          <w:rFonts w:ascii="Times New Roman" w:hAnsi="Times New Roman" w:cs="Times New Roman"/>
          <w:color w:val="000000" w:themeColor="text1"/>
          <w:sz w:val="24"/>
          <w:szCs w:val="24"/>
        </w:rPr>
        <w:t>Концертмейстерский класс</w:t>
      </w: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C29FD" w:rsidRPr="00403F6E" w:rsidRDefault="00FC29FD" w:rsidP="00A60C71">
      <w:pPr>
        <w:pStyle w:val="a5"/>
        <w:ind w:left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3F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 Государственный экзамен по </w:t>
      </w:r>
      <w:r w:rsidR="00A60C71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профессиональному модулю «Педагогическая</w:t>
      </w:r>
      <w:r w:rsidR="00A95A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деятельность»</w:t>
      </w:r>
    </w:p>
    <w:p w:rsidR="001F13EA" w:rsidRPr="00403F6E" w:rsidRDefault="001F13EA" w:rsidP="00FC29FD">
      <w:pPr>
        <w:pStyle w:val="8"/>
        <w:tabs>
          <w:tab w:val="center" w:pos="7852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b/>
          <w:sz w:val="24"/>
          <w:szCs w:val="24"/>
        </w:rPr>
        <w:t xml:space="preserve">Согласовано </w:t>
      </w:r>
      <w:r w:rsidRPr="00403F6E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</w:t>
      </w:r>
      <w:r w:rsidR="00961B53" w:rsidRPr="00403F6E">
        <w:rPr>
          <w:rFonts w:ascii="Times New Roman" w:hAnsi="Times New Roman" w:cs="Times New Roman"/>
          <w:b/>
          <w:sz w:val="24"/>
          <w:szCs w:val="24"/>
        </w:rPr>
        <w:t xml:space="preserve">   </w:t>
      </w:r>
      <w:bookmarkStart w:id="0" w:name="_GoBack"/>
      <w:bookmarkEnd w:id="0"/>
      <w:r w:rsidR="00961B53" w:rsidRPr="00403F6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03F6E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61B53" w:rsidRPr="00403F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403F6E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</w:t>
      </w:r>
      <w:r w:rsidRPr="00403F6E">
        <w:rPr>
          <w:rFonts w:ascii="Times New Roman" w:hAnsi="Times New Roman" w:cs="Times New Roman"/>
          <w:sz w:val="24"/>
          <w:szCs w:val="24"/>
        </w:rPr>
        <w:t>по учебной работе</w:t>
      </w:r>
    </w:p>
    <w:p w:rsidR="001F13EA" w:rsidRPr="00403F6E" w:rsidRDefault="001F13EA" w:rsidP="00FC29FD">
      <w:pPr>
        <w:tabs>
          <w:tab w:val="left" w:pos="8908"/>
        </w:tabs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403F6E">
        <w:rPr>
          <w:rFonts w:ascii="Times New Roman" w:hAnsi="Times New Roman" w:cs="Times New Roman"/>
          <w:sz w:val="24"/>
          <w:szCs w:val="24"/>
        </w:rPr>
        <w:t xml:space="preserve">                  Председатели предметно-цикловых комиссий:</w:t>
      </w:r>
      <w:r w:rsidRPr="00403F6E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="00961B53" w:rsidRPr="00403F6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03F6E">
        <w:rPr>
          <w:rFonts w:ascii="Times New Roman" w:hAnsi="Times New Roman" w:cs="Times New Roman"/>
          <w:sz w:val="24"/>
          <w:szCs w:val="24"/>
        </w:rPr>
        <w:t xml:space="preserve">  ____________________</w:t>
      </w:r>
      <w:r w:rsidRPr="00403F6E">
        <w:rPr>
          <w:rFonts w:ascii="Times New Roman" w:hAnsi="Times New Roman" w:cs="Times New Roman"/>
          <w:b/>
          <w:bCs/>
          <w:sz w:val="24"/>
          <w:szCs w:val="24"/>
        </w:rPr>
        <w:t>В.Г. Митрофанов</w:t>
      </w:r>
    </w:p>
    <w:p w:rsidR="001F13EA" w:rsidRPr="00FC29FD" w:rsidRDefault="001F13EA" w:rsidP="00FC29FD">
      <w:pPr>
        <w:ind w:left="426" w:right="-2554"/>
        <w:jc w:val="both"/>
        <w:rPr>
          <w:rFonts w:ascii="Times New Roman" w:hAnsi="Times New Roman" w:cs="Times New Roman"/>
          <w:sz w:val="24"/>
          <w:szCs w:val="24"/>
        </w:rPr>
      </w:pPr>
      <w:r w:rsidRPr="00FC29FD">
        <w:rPr>
          <w:rFonts w:ascii="Times New Roman" w:hAnsi="Times New Roman" w:cs="Times New Roman"/>
          <w:sz w:val="24"/>
          <w:szCs w:val="24"/>
        </w:rPr>
        <w:t xml:space="preserve">                  _______________________________________</w:t>
      </w:r>
    </w:p>
    <w:sectPr w:rsidR="001F13EA" w:rsidRPr="00FC29FD" w:rsidSect="007032F8">
      <w:pgSz w:w="16838" w:h="11906" w:orient="landscape"/>
      <w:pgMar w:top="567" w:right="53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 w15:restartNumberingAfterBreak="0">
    <w:nsid w:val="234D7F6C"/>
    <w:multiLevelType w:val="hybridMultilevel"/>
    <w:tmpl w:val="2A069F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53692F81"/>
    <w:multiLevelType w:val="hybridMultilevel"/>
    <w:tmpl w:val="4B460C9E"/>
    <w:lvl w:ilvl="0" w:tplc="F5B0F804">
      <w:start w:val="1"/>
      <w:numFmt w:val="decimal"/>
      <w:lvlText w:val="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1EF4F98"/>
    <w:multiLevelType w:val="hybridMultilevel"/>
    <w:tmpl w:val="FB36DA9A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73D"/>
    <w:rsid w:val="00037BB3"/>
    <w:rsid w:val="000411FE"/>
    <w:rsid w:val="000514E7"/>
    <w:rsid w:val="00053A5B"/>
    <w:rsid w:val="000C41EB"/>
    <w:rsid w:val="000E702C"/>
    <w:rsid w:val="000F26DC"/>
    <w:rsid w:val="001109C4"/>
    <w:rsid w:val="00133F9F"/>
    <w:rsid w:val="0014428A"/>
    <w:rsid w:val="001A473D"/>
    <w:rsid w:val="001F13EA"/>
    <w:rsid w:val="001F4910"/>
    <w:rsid w:val="00342002"/>
    <w:rsid w:val="00345508"/>
    <w:rsid w:val="0036468F"/>
    <w:rsid w:val="003C5714"/>
    <w:rsid w:val="00403576"/>
    <w:rsid w:val="00403F6E"/>
    <w:rsid w:val="004119DA"/>
    <w:rsid w:val="004155A5"/>
    <w:rsid w:val="004655AB"/>
    <w:rsid w:val="004A3AC2"/>
    <w:rsid w:val="004D3761"/>
    <w:rsid w:val="004D6531"/>
    <w:rsid w:val="004F7D1C"/>
    <w:rsid w:val="005420AB"/>
    <w:rsid w:val="00634456"/>
    <w:rsid w:val="00647E53"/>
    <w:rsid w:val="00650D23"/>
    <w:rsid w:val="00653915"/>
    <w:rsid w:val="00656425"/>
    <w:rsid w:val="00662784"/>
    <w:rsid w:val="006D7536"/>
    <w:rsid w:val="007032F8"/>
    <w:rsid w:val="00733A44"/>
    <w:rsid w:val="008C6C02"/>
    <w:rsid w:val="008D031E"/>
    <w:rsid w:val="008E7FE6"/>
    <w:rsid w:val="0092278C"/>
    <w:rsid w:val="00961B53"/>
    <w:rsid w:val="00964E84"/>
    <w:rsid w:val="00975BF0"/>
    <w:rsid w:val="009E4E66"/>
    <w:rsid w:val="00A16AC2"/>
    <w:rsid w:val="00A60C71"/>
    <w:rsid w:val="00A91578"/>
    <w:rsid w:val="00A95A65"/>
    <w:rsid w:val="00AB0E7E"/>
    <w:rsid w:val="00AC492C"/>
    <w:rsid w:val="00BE3646"/>
    <w:rsid w:val="00BE63AA"/>
    <w:rsid w:val="00C03382"/>
    <w:rsid w:val="00C7737F"/>
    <w:rsid w:val="00CD3835"/>
    <w:rsid w:val="00D658F2"/>
    <w:rsid w:val="00D826C0"/>
    <w:rsid w:val="00E37447"/>
    <w:rsid w:val="00E70CF1"/>
    <w:rsid w:val="00EB775D"/>
    <w:rsid w:val="00F916D5"/>
    <w:rsid w:val="00FA0AAF"/>
    <w:rsid w:val="00FB3B7F"/>
    <w:rsid w:val="00FC29FD"/>
    <w:rsid w:val="00FE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EDBD646-E6D0-458C-981A-E502849E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0514E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15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Borchak Razil</cp:lastModifiedBy>
  <cp:revision>46</cp:revision>
  <cp:lastPrinted>2017-05-02T15:04:00Z</cp:lastPrinted>
  <dcterms:created xsi:type="dcterms:W3CDTF">2014-08-05T12:32:00Z</dcterms:created>
  <dcterms:modified xsi:type="dcterms:W3CDTF">2021-09-13T22:49:00Z</dcterms:modified>
</cp:coreProperties>
</file>