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1" w:rsidRDefault="00AC0471"/>
    <w:tbl>
      <w:tblPr>
        <w:tblW w:w="1517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79"/>
        <w:gridCol w:w="1448"/>
        <w:gridCol w:w="6651"/>
      </w:tblGrid>
      <w:tr w:rsidR="006E1458" w:rsidRPr="001B7760" w:rsidTr="0011064B">
        <w:trPr>
          <w:cantSplit/>
          <w:trHeight w:val="861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AC0471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2-</w:t>
            </w:r>
            <w:r w:rsidR="006E1458" w:rsidRPr="001B7760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1458" w:rsidRPr="001B7760" w:rsidRDefault="006E1458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</w:tbl>
    <w:tbl>
      <w:tblPr>
        <w:tblpPr w:leftFromText="180" w:rightFromText="180" w:vertAnchor="text" w:horzAnchor="margin" w:tblpXSpec="center" w:tblpY="1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142"/>
        <w:gridCol w:w="4539"/>
        <w:gridCol w:w="19"/>
        <w:gridCol w:w="1067"/>
        <w:gridCol w:w="10"/>
        <w:gridCol w:w="1594"/>
        <w:gridCol w:w="1190"/>
        <w:gridCol w:w="720"/>
        <w:gridCol w:w="5178"/>
      </w:tblGrid>
      <w:tr w:rsidR="006F2666" w:rsidRPr="001B7760" w:rsidTr="00847B86">
        <w:trPr>
          <w:cantSplit/>
          <w:trHeight w:val="279"/>
        </w:trPr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6F2666" w:rsidRPr="001B7760" w:rsidRDefault="006F2666" w:rsidP="00847B86">
            <w:pPr>
              <w:pStyle w:val="4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6F2666" w:rsidRPr="001B7760" w:rsidTr="00847B86">
        <w:trPr>
          <w:cantSplit/>
          <w:trHeight w:val="329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УП.00</w:t>
            </w:r>
          </w:p>
        </w:tc>
        <w:tc>
          <w:tcPr>
            <w:tcW w:w="4539" w:type="dxa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6" w:type="dxa"/>
            <w:gridSpan w:val="3"/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9417E3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Кабинеты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УП.01</w:t>
            </w:r>
          </w:p>
        </w:tc>
        <w:tc>
          <w:tcPr>
            <w:tcW w:w="4539" w:type="dxa"/>
          </w:tcPr>
          <w:p w:rsidR="006F2666" w:rsidRPr="001B7760" w:rsidRDefault="006F2666" w:rsidP="00847B86">
            <w:pPr>
              <w:pStyle w:val="5"/>
              <w:rPr>
                <w:sz w:val="22"/>
                <w:szCs w:val="22"/>
              </w:rPr>
            </w:pPr>
            <w:r w:rsidRPr="001B7760">
              <w:rPr>
                <w:b w:val="0"/>
                <w:sz w:val="22"/>
                <w:szCs w:val="22"/>
              </w:rPr>
              <w:t xml:space="preserve">Работа с натуры </w:t>
            </w:r>
          </w:p>
        </w:tc>
        <w:tc>
          <w:tcPr>
            <w:tcW w:w="1096" w:type="dxa"/>
            <w:gridSpan w:val="3"/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Русского языка и литературы</w:t>
            </w:r>
          </w:p>
        </w:tc>
      </w:tr>
      <w:tr w:rsidR="00847B86" w:rsidRPr="001B7760" w:rsidTr="00847B86">
        <w:trPr>
          <w:cantSplit/>
          <w:trHeight w:val="291"/>
        </w:trPr>
        <w:tc>
          <w:tcPr>
            <w:tcW w:w="737" w:type="dxa"/>
            <w:gridSpan w:val="2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УП.02</w:t>
            </w:r>
          </w:p>
        </w:tc>
        <w:tc>
          <w:tcPr>
            <w:tcW w:w="4539" w:type="dxa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материалами</w:t>
            </w:r>
          </w:p>
        </w:tc>
        <w:tc>
          <w:tcPr>
            <w:tcW w:w="1096" w:type="dxa"/>
            <w:gridSpan w:val="3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847B8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  <w:vMerge w:val="restart"/>
          </w:tcPr>
          <w:p w:rsidR="00847B86" w:rsidRPr="001B7760" w:rsidRDefault="00847B8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 xml:space="preserve">Математики и информатики </w:t>
            </w:r>
          </w:p>
        </w:tc>
      </w:tr>
      <w:tr w:rsidR="00847B86" w:rsidRPr="001B7760" w:rsidTr="00847B86">
        <w:trPr>
          <w:cantSplit/>
          <w:trHeight w:val="235"/>
        </w:trPr>
        <w:tc>
          <w:tcPr>
            <w:tcW w:w="737" w:type="dxa"/>
            <w:gridSpan w:val="2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УП.03</w:t>
            </w:r>
          </w:p>
        </w:tc>
        <w:tc>
          <w:tcPr>
            <w:tcW w:w="4539" w:type="dxa"/>
          </w:tcPr>
          <w:p w:rsidR="00847B86" w:rsidRDefault="00847B8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компьютерными программами</w:t>
            </w:r>
          </w:p>
        </w:tc>
        <w:tc>
          <w:tcPr>
            <w:tcW w:w="1096" w:type="dxa"/>
            <w:gridSpan w:val="3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847B8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  <w:vMerge/>
          </w:tcPr>
          <w:p w:rsidR="00847B86" w:rsidRPr="001B7760" w:rsidRDefault="00847B8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</w:p>
        </w:tc>
      </w:tr>
      <w:tr w:rsidR="00847B86" w:rsidRPr="001B7760" w:rsidTr="00847B86">
        <w:trPr>
          <w:cantSplit/>
          <w:trHeight w:val="208"/>
        </w:trPr>
        <w:tc>
          <w:tcPr>
            <w:tcW w:w="737" w:type="dxa"/>
            <w:gridSpan w:val="2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УП.04</w:t>
            </w:r>
          </w:p>
        </w:tc>
        <w:tc>
          <w:tcPr>
            <w:tcW w:w="4539" w:type="dxa"/>
          </w:tcPr>
          <w:p w:rsidR="00847B86" w:rsidRDefault="00847B8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практика по работе ДО</w:t>
            </w:r>
          </w:p>
        </w:tc>
        <w:tc>
          <w:tcPr>
            <w:tcW w:w="1096" w:type="dxa"/>
            <w:gridSpan w:val="3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847B8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  <w:vMerge/>
          </w:tcPr>
          <w:p w:rsidR="00847B86" w:rsidRPr="001B7760" w:rsidRDefault="00847B8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ПП.00</w:t>
            </w:r>
          </w:p>
        </w:tc>
        <w:tc>
          <w:tcPr>
            <w:tcW w:w="4539" w:type="dxa"/>
          </w:tcPr>
          <w:p w:rsidR="006F2666" w:rsidRPr="001B7760" w:rsidRDefault="006F2666" w:rsidP="00847B86">
            <w:pPr>
              <w:pStyle w:val="5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1096" w:type="dxa"/>
            <w:gridSpan w:val="3"/>
          </w:tcPr>
          <w:p w:rsidR="006F2666" w:rsidRPr="001B7760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Истории, географии и обществознания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ПП.01</w:t>
            </w:r>
          </w:p>
        </w:tc>
        <w:tc>
          <w:tcPr>
            <w:tcW w:w="4539" w:type="dxa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096" w:type="dxa"/>
            <w:gridSpan w:val="3"/>
          </w:tcPr>
          <w:p w:rsidR="006F2666" w:rsidRPr="001B7760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4B6E4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E4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78" w:type="dxa"/>
          </w:tcPr>
          <w:p w:rsidR="006F2666" w:rsidRPr="001B7760" w:rsidRDefault="00750BEE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Черчения и перспективы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ПП.02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(педагогическая)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Пластической анатомии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4D3BCE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>ПДП.00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4D3BCE" w:rsidRDefault="006F2666" w:rsidP="004D3B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 xml:space="preserve">Производственная практика (преддипломная) 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4D3BCE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4D3BCE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Гуманитарных дисциплин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 w:val="restart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6.Государственная итоговая аттестации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 искусств и мировой культуры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Иностранного языка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Цветоведения</w:t>
            </w:r>
          </w:p>
        </w:tc>
      </w:tr>
      <w:tr w:rsidR="006F2666" w:rsidRPr="001B7760" w:rsidTr="00847B86">
        <w:trPr>
          <w:cantSplit/>
          <w:trHeight w:val="460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78" w:type="dxa"/>
            <w:tcBorders>
              <w:bottom w:val="single" w:sz="4" w:space="0" w:color="auto"/>
            </w:tcBorders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Для занятий по междисциплинарному курсу «Дизайн - проектирование»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Информационных технологий с выходом в сеть Интернет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Фотографии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847B86">
            <w:pPr>
              <w:pStyle w:val="6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Мастерские: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Рисунка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Живописи</w:t>
            </w:r>
          </w:p>
        </w:tc>
      </w:tr>
      <w:tr w:rsidR="006F2666" w:rsidRPr="001B7760" w:rsidTr="004D3BCE">
        <w:trPr>
          <w:cantSplit/>
          <w:trHeight w:val="65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Графических работ и Макетирования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ГИА.01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FB0E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Подг</w:t>
            </w:r>
            <w:r w:rsidR="00FB0E03">
              <w:rPr>
                <w:rFonts w:ascii="Times New Roman" w:hAnsi="Times New Roman" w:cs="Times New Roman"/>
              </w:rPr>
              <w:t>отовка дипломной</w:t>
            </w:r>
            <w:r w:rsidRPr="001B7760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Спортивный комплекс:</w:t>
            </w:r>
          </w:p>
        </w:tc>
      </w:tr>
      <w:tr w:rsidR="006F2666" w:rsidRPr="001B7760" w:rsidTr="00847B86">
        <w:trPr>
          <w:cantSplit/>
          <w:trHeight w:val="722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FB0E03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дипломная работа</w:t>
            </w:r>
            <w:r w:rsidR="006F2666" w:rsidRPr="001B77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ГИА.03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Государственный экз</w:t>
            </w:r>
            <w:r w:rsidR="0050427C">
              <w:rPr>
                <w:rFonts w:ascii="Times New Roman" w:hAnsi="Times New Roman" w:cs="Times New Roman"/>
              </w:rPr>
              <w:t>амен по профессиональному модулю</w:t>
            </w:r>
            <w:r w:rsidRPr="001B7760">
              <w:rPr>
                <w:rFonts w:ascii="Times New Roman" w:hAnsi="Times New Roman" w:cs="Times New Roman"/>
              </w:rPr>
              <w:t xml:space="preserve"> «Педагогическ</w:t>
            </w:r>
            <w:r w:rsidR="0050427C">
              <w:rPr>
                <w:rFonts w:ascii="Times New Roman" w:hAnsi="Times New Roman" w:cs="Times New Roman"/>
              </w:rPr>
              <w:t xml:space="preserve">ая </w:t>
            </w:r>
            <w:r w:rsidR="0050427C">
              <w:rPr>
                <w:rFonts w:ascii="Times New Roman" w:hAnsi="Times New Roman" w:cs="Times New Roman"/>
              </w:rPr>
              <w:lastRenderedPageBreak/>
              <w:t>деятельность»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Открытый стадион широкого профиля с элементами полосы препятствий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Стрелковый тир (в любой модификации, включая электронный)или место для стрельбы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Залы: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Библиотека, читальный зал с выходом в сеть Интернет, выставочный.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E82BAD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</w:rPr>
            </w:pPr>
            <w:r w:rsidRPr="00E82BAD">
              <w:rPr>
                <w:rFonts w:ascii="Times New Roman" w:hAnsi="Times New Roman" w:cs="Times New Roman"/>
                <w:bCs/>
              </w:rPr>
              <w:t>Натюрмортный фонд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E82BAD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</w:rPr>
            </w:pPr>
            <w:r w:rsidRPr="00E82BAD">
              <w:rPr>
                <w:rFonts w:ascii="Times New Roman" w:hAnsi="Times New Roman" w:cs="Times New Roman"/>
                <w:bCs/>
              </w:rPr>
              <w:t>Методический фонд</w:t>
            </w:r>
          </w:p>
        </w:tc>
      </w:tr>
      <w:tr w:rsidR="006F2666" w:rsidRPr="001B7760" w:rsidTr="00847B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7088" w:type="dxa"/>
          <w:trHeight w:val="100"/>
        </w:trPr>
        <w:tc>
          <w:tcPr>
            <w:tcW w:w="7966" w:type="dxa"/>
            <w:gridSpan w:val="7"/>
            <w:tcBorders>
              <w:top w:val="single" w:sz="4" w:space="0" w:color="auto"/>
            </w:tcBorders>
          </w:tcPr>
          <w:p w:rsidR="006F2666" w:rsidRPr="001B7760" w:rsidRDefault="006F2666" w:rsidP="004D3BCE">
            <w:pPr>
              <w:spacing w:before="202" w:after="0" w:line="240" w:lineRule="auto"/>
              <w:ind w:right="10138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E000B7" w:rsidRPr="001B7760" w:rsidRDefault="00E000B7" w:rsidP="004D3BCE">
      <w:pPr>
        <w:shd w:val="clear" w:color="auto" w:fill="FFFFFF"/>
        <w:spacing w:before="202" w:after="0" w:line="240" w:lineRule="auto"/>
        <w:ind w:right="10138"/>
        <w:rPr>
          <w:rFonts w:ascii="Times New Roman" w:hAnsi="Times New Roman" w:cs="Times New Roman"/>
          <w:b/>
          <w:color w:val="000000"/>
        </w:rPr>
      </w:pPr>
      <w:r w:rsidRPr="001B7760">
        <w:rPr>
          <w:rFonts w:ascii="Times New Roman" w:hAnsi="Times New Roman" w:cs="Times New Roman"/>
          <w:b/>
        </w:rPr>
        <w:t>8. Пояснение к учебному плану</w:t>
      </w:r>
    </w:p>
    <w:p w:rsidR="00E000B7" w:rsidRPr="001B7760" w:rsidRDefault="00E000B7" w:rsidP="00AC0471">
      <w:pPr>
        <w:pStyle w:val="a3"/>
        <w:numPr>
          <w:ilvl w:val="0"/>
          <w:numId w:val="5"/>
        </w:numPr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Учебный план составлен в соответствии с требованиями следующих нормативных документов: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 xml:space="preserve"> - Федерального государственного образовательного стандарта среднего профессионального образования </w:t>
      </w:r>
      <w:r w:rsidR="006F0532" w:rsidRPr="001B7760">
        <w:rPr>
          <w:b w:val="0"/>
          <w:sz w:val="22"/>
          <w:szCs w:val="22"/>
        </w:rPr>
        <w:t xml:space="preserve">по специальности </w:t>
      </w:r>
      <w:r w:rsidR="006F0532">
        <w:rPr>
          <w:b w:val="0"/>
          <w:sz w:val="22"/>
          <w:szCs w:val="22"/>
        </w:rPr>
        <w:t>54.02.01Дизайн</w:t>
      </w:r>
      <w:r w:rsidRPr="001B7760">
        <w:rPr>
          <w:b w:val="0"/>
          <w:sz w:val="22"/>
          <w:szCs w:val="22"/>
        </w:rPr>
        <w:t xml:space="preserve"> ( по </w:t>
      </w:r>
      <w:r w:rsidR="006F0532">
        <w:rPr>
          <w:b w:val="0"/>
          <w:sz w:val="22"/>
          <w:szCs w:val="22"/>
        </w:rPr>
        <w:t>отраслям</w:t>
      </w:r>
      <w:r w:rsidRPr="001B7760">
        <w:rPr>
          <w:b w:val="0"/>
          <w:sz w:val="22"/>
          <w:szCs w:val="22"/>
        </w:rPr>
        <w:t xml:space="preserve">)(далее – ФГОС), утв. Приказом Министерства </w:t>
      </w:r>
      <w:r w:rsidR="00031063">
        <w:rPr>
          <w:b w:val="0"/>
          <w:sz w:val="22"/>
          <w:szCs w:val="22"/>
        </w:rPr>
        <w:t>просвещения</w:t>
      </w:r>
      <w:r w:rsidRPr="001B7760">
        <w:rPr>
          <w:b w:val="0"/>
          <w:sz w:val="22"/>
          <w:szCs w:val="22"/>
        </w:rPr>
        <w:t xml:space="preserve"> Российской Федерации № </w:t>
      </w:r>
      <w:r w:rsidR="00031063">
        <w:rPr>
          <w:b w:val="0"/>
          <w:sz w:val="22"/>
          <w:szCs w:val="22"/>
        </w:rPr>
        <w:t>308</w:t>
      </w:r>
      <w:r w:rsidRPr="001B7760">
        <w:rPr>
          <w:b w:val="0"/>
          <w:sz w:val="22"/>
          <w:szCs w:val="22"/>
        </w:rPr>
        <w:t xml:space="preserve"> от </w:t>
      </w:r>
      <w:r w:rsidR="00031063">
        <w:rPr>
          <w:b w:val="0"/>
          <w:sz w:val="22"/>
          <w:szCs w:val="22"/>
        </w:rPr>
        <w:t>5мая 2022</w:t>
      </w:r>
      <w:r w:rsidR="006F0532">
        <w:rPr>
          <w:b w:val="0"/>
          <w:sz w:val="22"/>
          <w:szCs w:val="22"/>
        </w:rPr>
        <w:t xml:space="preserve"> г.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- Типового положения об образовательном учреждении среднего профессионального образования ( среднем специальном учебном заведении)», утв. Постановлением Правительства РФ от 18.07.2008 г. № 543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- Закона Республики Татарстан «О языках народов РТ»</w:t>
      </w:r>
    </w:p>
    <w:p w:rsidR="00E000B7" w:rsidRPr="00AC0471" w:rsidRDefault="00031063" w:rsidP="00AC047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Учебная практика УП.01 Работа с натурой  проходит расредаточенно  в 1-8 семестрах, УП. 02 Работа с материалами</w:t>
      </w:r>
      <w:r w:rsidRPr="0003106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проходит расредаточенно  в 1-8 семестрах, УП.03Работа с компьютерными программами</w:t>
      </w:r>
      <w:r w:rsidRPr="0003106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проходит расредаточенно  в 5-8 семестрах  </w:t>
      </w:r>
      <w:r w:rsidR="00E000B7" w:rsidRPr="00AC0471">
        <w:rPr>
          <w:rFonts w:ascii="Times New Roman" w:hAnsi="Times New Roman" w:cs="Times New Roman"/>
          <w:bCs/>
          <w:color w:val="000000"/>
        </w:rPr>
        <w:t xml:space="preserve">по модулю ПМ. 01 </w:t>
      </w:r>
      <w:r w:rsidR="00E000B7" w:rsidRPr="00AC0471">
        <w:rPr>
          <w:rFonts w:ascii="Times New Roman" w:hAnsi="Times New Roman" w:cs="Times New Roman"/>
        </w:rPr>
        <w:t>Творческая художественно-проектная деятельность</w:t>
      </w:r>
      <w:r>
        <w:rPr>
          <w:rFonts w:ascii="Times New Roman" w:hAnsi="Times New Roman" w:cs="Times New Roman"/>
        </w:rPr>
        <w:t>, УП.04 педагогическая практика по работе с ДО</w:t>
      </w:r>
      <w:r w:rsidRPr="0003106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проходит расредаточенно  в 6 -8 семестрах</w:t>
      </w:r>
      <w:r w:rsidR="00E000B7" w:rsidRPr="00AC0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 модулю ПМ.02</w:t>
      </w:r>
      <w:r w:rsidR="00E82B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Педагогическая деятельность.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11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 xml:space="preserve">Производственная практика (по профилю специальности) проходит сосредоточено в </w:t>
      </w:r>
      <w:r w:rsidR="00031063">
        <w:rPr>
          <w:rFonts w:ascii="Times New Roman" w:hAnsi="Times New Roman" w:cs="Times New Roman"/>
        </w:rPr>
        <w:t>2,4,</w:t>
      </w:r>
      <w:r w:rsidRPr="001B7760">
        <w:rPr>
          <w:rFonts w:ascii="Times New Roman" w:hAnsi="Times New Roman" w:cs="Times New Roman"/>
        </w:rPr>
        <w:t>6</w:t>
      </w:r>
      <w:r w:rsidR="006505C8">
        <w:rPr>
          <w:rFonts w:ascii="Times New Roman" w:hAnsi="Times New Roman" w:cs="Times New Roman"/>
          <w:bCs/>
          <w:color w:val="000000"/>
        </w:rPr>
        <w:t xml:space="preserve"> семестре (5</w:t>
      </w:r>
      <w:r w:rsidRPr="001B7760">
        <w:rPr>
          <w:rFonts w:ascii="Times New Roman" w:hAnsi="Times New Roman" w:cs="Times New Roman"/>
          <w:bCs/>
          <w:color w:val="000000"/>
        </w:rPr>
        <w:t xml:space="preserve"> недель)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left="641" w:right="284" w:hanging="357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(педагогическая</w:t>
      </w:r>
      <w:r w:rsidR="00031063">
        <w:rPr>
          <w:rFonts w:ascii="Times New Roman" w:hAnsi="Times New Roman" w:cs="Times New Roman"/>
          <w:bCs/>
          <w:color w:val="000000"/>
        </w:rPr>
        <w:t>) проходит  сосредоточенно – в 6 семестре (2 недели)</w:t>
      </w:r>
      <w:r w:rsidRPr="001B7760">
        <w:rPr>
          <w:rFonts w:ascii="Times New Roman" w:hAnsi="Times New Roman" w:cs="Times New Roman"/>
          <w:bCs/>
          <w:color w:val="000000"/>
        </w:rPr>
        <w:t xml:space="preserve"> по модулю ПМ.2 Педагогическая деятельность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(преддипломная) проходит</w:t>
      </w:r>
      <w:r w:rsidRPr="001B7760">
        <w:rPr>
          <w:rFonts w:ascii="Times New Roman" w:hAnsi="Times New Roman" w:cs="Times New Roman"/>
        </w:rPr>
        <w:t xml:space="preserve"> сосредоточенно</w:t>
      </w:r>
      <w:r w:rsidR="00031063">
        <w:rPr>
          <w:rFonts w:ascii="Times New Roman" w:hAnsi="Times New Roman" w:cs="Times New Roman"/>
          <w:bCs/>
          <w:color w:val="000000"/>
        </w:rPr>
        <w:t xml:space="preserve"> в 8 семестре (3</w:t>
      </w:r>
      <w:r w:rsidRPr="001B7760">
        <w:rPr>
          <w:rFonts w:ascii="Times New Roman" w:hAnsi="Times New Roman" w:cs="Times New Roman"/>
          <w:bCs/>
          <w:color w:val="000000"/>
        </w:rPr>
        <w:t xml:space="preserve"> недели)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Дисциплина « 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 , секциях)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В период обучения с юношами проводятся учебные сборы согласно пункту 1 статьи 13 Федерального закона « О воинской обязанности и воинской службе» от 28 марта 1998 года № 53  - ФЗ (Собрание законодательства Российской Федерации, 1998,№13, ст.1475; 2004,№35,ст.3607 ;2005,№30,ст.3111;2007,№49,ст.6070;2008,№30 ст.3616).</w:t>
      </w:r>
    </w:p>
    <w:p w:rsidR="0011064B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При реализации </w:t>
      </w:r>
      <w:r w:rsidR="00D32983">
        <w:rPr>
          <w:rFonts w:ascii="Times New Roman" w:hAnsi="Times New Roman" w:cs="Times New Roman"/>
          <w:bCs/>
          <w:color w:val="000000"/>
        </w:rPr>
        <w:t>ППССЗ</w:t>
      </w:r>
      <w:r w:rsidRPr="001B7760">
        <w:rPr>
          <w:rFonts w:ascii="Times New Roman" w:hAnsi="Times New Roman" w:cs="Times New Roman"/>
          <w:bCs/>
          <w:color w:val="000000"/>
        </w:rPr>
        <w:t xml:space="preserve"> по специальности  «Дизайн»(по отраслям)в культуре и искусстве занятия по дисциплинам «Рисунок», «Живопись»,</w:t>
      </w:r>
      <w:r w:rsidR="00FB0E03">
        <w:rPr>
          <w:rFonts w:ascii="Times New Roman" w:hAnsi="Times New Roman" w:cs="Times New Roman"/>
          <w:bCs/>
          <w:color w:val="000000"/>
        </w:rPr>
        <w:t xml:space="preserve"> </w:t>
      </w:r>
      <w:r w:rsidRPr="001B7760">
        <w:rPr>
          <w:rFonts w:ascii="Times New Roman" w:hAnsi="Times New Roman" w:cs="Times New Roman"/>
          <w:bCs/>
          <w:color w:val="000000"/>
        </w:rPr>
        <w:t>имеющие целью изучение человека, обеспечиваются натурой (1 модель на 4 – 6 человек).Время отведенное для работы с живой натурой (от общего учебного времени, предусмотренного учебным планом на аудиторные занятия, в %.</w:t>
      </w:r>
    </w:p>
    <w:p w:rsidR="0011064B" w:rsidRPr="001B7760" w:rsidRDefault="0011064B" w:rsidP="00E82BAD">
      <w:pPr>
        <w:shd w:val="clear" w:color="auto" w:fill="FFFFFF"/>
        <w:spacing w:after="0" w:line="240" w:lineRule="auto"/>
        <w:ind w:left="360" w:right="25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8079"/>
      </w:tblGrid>
      <w:tr w:rsidR="006505C8" w:rsidRPr="001B7760" w:rsidTr="0092628F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курс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Рисунок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Живопись</w:t>
            </w:r>
            <w:r w:rsidR="00FB0E03">
              <w:rPr>
                <w:rFonts w:ascii="Times New Roman" w:hAnsi="Times New Roman" w:cs="Times New Roman"/>
                <w:bCs/>
                <w:color w:val="000000"/>
              </w:rPr>
              <w:t>, %</w:t>
            </w:r>
          </w:p>
        </w:tc>
      </w:tr>
      <w:tr w:rsidR="006505C8" w:rsidRPr="001B7760" w:rsidTr="00A86690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505C8" w:rsidRPr="001B7760" w:rsidTr="00C364E1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</w:tr>
      <w:tr w:rsidR="006505C8" w:rsidRPr="001B7760" w:rsidTr="00611B6D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6505C8" w:rsidRPr="001B7760" w:rsidTr="00F7467F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E000B7" w:rsidRPr="001B7760" w:rsidRDefault="00E000B7" w:rsidP="006F2666">
      <w:pPr>
        <w:shd w:val="clear" w:color="auto" w:fill="FFFFFF"/>
        <w:spacing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Pr="00E82BAD" w:rsidRDefault="00E000B7" w:rsidP="00E82BAD">
      <w:pPr>
        <w:shd w:val="clear" w:color="auto" w:fill="FFFFFF"/>
        <w:spacing w:after="0" w:line="240" w:lineRule="auto"/>
        <w:ind w:left="720" w:right="250"/>
        <w:jc w:val="both"/>
        <w:rPr>
          <w:rFonts w:ascii="Times New Roman" w:hAnsi="Times New Roman" w:cs="Times New Roman"/>
          <w:bCs/>
          <w:color w:val="000000"/>
        </w:rPr>
      </w:pPr>
    </w:p>
    <w:p w:rsidR="00ED3E35" w:rsidRPr="001B7760" w:rsidRDefault="00ED3E35" w:rsidP="006505C8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82BAD">
        <w:rPr>
          <w:rFonts w:ascii="Times New Roman" w:hAnsi="Times New Roman" w:cs="Times New Roman"/>
          <w:bCs/>
          <w:color w:val="000000"/>
        </w:rPr>
        <w:t>Дополнительная работа над завершением программного з</w:t>
      </w:r>
      <w:r w:rsidR="006505C8" w:rsidRPr="00E82BAD">
        <w:rPr>
          <w:rFonts w:ascii="Times New Roman" w:hAnsi="Times New Roman" w:cs="Times New Roman"/>
          <w:bCs/>
          <w:color w:val="000000"/>
        </w:rPr>
        <w:t xml:space="preserve">адания </w:t>
      </w:r>
      <w:r w:rsidRPr="00E82BAD">
        <w:rPr>
          <w:rFonts w:ascii="Times New Roman" w:hAnsi="Times New Roman" w:cs="Times New Roman"/>
          <w:bCs/>
          <w:color w:val="000000"/>
        </w:rPr>
        <w:t xml:space="preserve"> при реализации ППССЗ углубленной подготовки по специальности 54.02.01  Ди</w:t>
      </w:r>
      <w:r w:rsidR="006505C8" w:rsidRPr="00E82BAD">
        <w:rPr>
          <w:rFonts w:ascii="Times New Roman" w:hAnsi="Times New Roman" w:cs="Times New Roman"/>
          <w:bCs/>
          <w:color w:val="000000"/>
        </w:rPr>
        <w:t xml:space="preserve">зайн по дисциплинам «Рисунок и </w:t>
      </w:r>
      <w:r w:rsidRPr="00E82BAD">
        <w:rPr>
          <w:rFonts w:ascii="Times New Roman" w:hAnsi="Times New Roman" w:cs="Times New Roman"/>
          <w:bCs/>
          <w:color w:val="000000"/>
        </w:rPr>
        <w:t xml:space="preserve">Живопись», является особым видом самостоятельной работы обучающихся; проводится под руководством преподавателя, </w:t>
      </w:r>
      <w:r w:rsidR="006505C8" w:rsidRPr="00E82BAD">
        <w:rPr>
          <w:rFonts w:ascii="Times New Roman" w:hAnsi="Times New Roman" w:cs="Times New Roman"/>
          <w:bCs/>
          <w:color w:val="000000"/>
        </w:rPr>
        <w:t xml:space="preserve">не </w:t>
      </w:r>
      <w:r w:rsidRPr="00E82BAD">
        <w:rPr>
          <w:rFonts w:ascii="Times New Roman" w:hAnsi="Times New Roman" w:cs="Times New Roman"/>
          <w:bCs/>
          <w:color w:val="000000"/>
        </w:rPr>
        <w:t xml:space="preserve">включается </w:t>
      </w:r>
      <w:r w:rsidR="006505C8" w:rsidRPr="00E82BAD">
        <w:rPr>
          <w:rFonts w:ascii="Times New Roman" w:hAnsi="Times New Roman" w:cs="Times New Roman"/>
          <w:bCs/>
          <w:color w:val="000000"/>
        </w:rPr>
        <w:t>в расписание учебных занятий, но включается в</w:t>
      </w:r>
      <w:r w:rsidRPr="00E82BAD">
        <w:rPr>
          <w:rFonts w:ascii="Times New Roman" w:hAnsi="Times New Roman" w:cs="Times New Roman"/>
          <w:bCs/>
          <w:color w:val="000000"/>
        </w:rPr>
        <w:t xml:space="preserve"> учебную нагрузку преподавателя, составляет</w:t>
      </w:r>
      <w:r w:rsidR="00E82BAD">
        <w:rPr>
          <w:rFonts w:ascii="Times New Roman" w:hAnsi="Times New Roman" w:cs="Times New Roman"/>
          <w:bCs/>
          <w:color w:val="000000"/>
        </w:rPr>
        <w:t xml:space="preserve"> не более 6 академических часов в неделю</w:t>
      </w:r>
      <w:r w:rsidRPr="00E82BAD">
        <w:rPr>
          <w:rFonts w:ascii="Times New Roman" w:hAnsi="Times New Roman" w:cs="Times New Roman"/>
          <w:bCs/>
          <w:color w:val="000000"/>
        </w:rPr>
        <w:t>, проводится рассредоточено в течение теоретического обучения, является обязательным видом работы.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компетенции обучающихся. Для юношей предусматривается оценка результатов освоения основ военной службы.</w:t>
      </w:r>
    </w:p>
    <w:p w:rsidR="00ED3E35" w:rsidRPr="00ED3E35" w:rsidRDefault="0036477D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hAnsi="Times New Roman" w:cs="Times New Roman"/>
        </w:rPr>
        <w:t>К</w:t>
      </w:r>
      <w:r w:rsidR="00D32983" w:rsidRPr="00ED3E35">
        <w:rPr>
          <w:rFonts w:ascii="Times New Roman" w:hAnsi="Times New Roman" w:cs="Times New Roman"/>
        </w:rPr>
        <w:t xml:space="preserve"> государственной </w:t>
      </w:r>
      <w:r w:rsidR="00E000B7" w:rsidRPr="00ED3E35">
        <w:rPr>
          <w:rFonts w:ascii="Times New Roman" w:hAnsi="Times New Roman" w:cs="Times New Roman"/>
        </w:rPr>
        <w:t>итоговой аттестации</w:t>
      </w:r>
      <w:r w:rsidR="006F1F4F" w:rsidRPr="00ED3E35">
        <w:rPr>
          <w:rFonts w:ascii="Times New Roman" w:hAnsi="Times New Roman" w:cs="Times New Roman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план. </w:t>
      </w:r>
    </w:p>
    <w:p w:rsidR="00ED3E35" w:rsidRPr="00ED3E35" w:rsidRDefault="00D32983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>Государственная итоговая</w:t>
      </w:r>
      <w:r w:rsidR="00E000B7" w:rsidRPr="00ED3E35">
        <w:rPr>
          <w:rFonts w:ascii="Times New Roman" w:eastAsia="Tahoma" w:hAnsi="Times New Roman" w:cs="Times New Roman"/>
          <w:color w:val="000000"/>
        </w:rPr>
        <w:t xml:space="preserve"> аттестация включает</w:t>
      </w:r>
      <w:r w:rsidR="00ED3E35">
        <w:rPr>
          <w:rFonts w:ascii="Times New Roman" w:eastAsia="Tahoma" w:hAnsi="Times New Roman" w:cs="Times New Roman"/>
          <w:color w:val="000000"/>
        </w:rPr>
        <w:t>:</w:t>
      </w:r>
    </w:p>
    <w:p w:rsidR="00ED3E35" w:rsidRDefault="00FB0E03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     </w:t>
      </w:r>
      <w:bookmarkStart w:id="0" w:name="_GoBack"/>
      <w:bookmarkEnd w:id="0"/>
      <w:r w:rsidR="00E000B7" w:rsidRPr="00ED3E35">
        <w:rPr>
          <w:rFonts w:ascii="Times New Roman" w:eastAsia="Tahoma" w:hAnsi="Times New Roman" w:cs="Times New Roman"/>
          <w:color w:val="000000"/>
        </w:rPr>
        <w:t xml:space="preserve"> подготовку и защиту </w:t>
      </w:r>
      <w:r w:rsidR="00E82BAD">
        <w:rPr>
          <w:rFonts w:ascii="Times New Roman" w:eastAsia="Tahoma" w:hAnsi="Times New Roman" w:cs="Times New Roman"/>
          <w:color w:val="000000"/>
        </w:rPr>
        <w:t>Дипломной работы (дипломный проект</w:t>
      </w:r>
      <w:r w:rsidR="00ED3E35">
        <w:rPr>
          <w:rFonts w:ascii="Times New Roman" w:eastAsia="Tahoma" w:hAnsi="Times New Roman" w:cs="Times New Roman"/>
          <w:color w:val="000000"/>
        </w:rPr>
        <w:t>);</w:t>
      </w:r>
    </w:p>
    <w:p w:rsidR="00E000B7" w:rsidRPr="00ED3E35" w:rsidRDefault="00ED3E35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      государственный экзамен по профессиональному модулю «Педагогическая деятельность».</w:t>
      </w:r>
    </w:p>
    <w:p w:rsidR="00EB44F4" w:rsidRDefault="00EB44F4" w:rsidP="00EB44F4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B44F4" w:rsidRPr="001B7760" w:rsidRDefault="00EB44F4" w:rsidP="00EB44F4">
      <w:pPr>
        <w:shd w:val="clear" w:color="auto" w:fill="FFFFFF"/>
        <w:spacing w:after="0"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Pr="001B7760" w:rsidRDefault="00E000B7" w:rsidP="006F2666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8732B" w:rsidRPr="001B7760" w:rsidRDefault="00E000B7" w:rsidP="00E82BAD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sectPr w:rsidR="00C8732B" w:rsidRPr="001B7760" w:rsidSect="006E1458">
      <w:footerReference w:type="even" r:id="rId8"/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0F" w:rsidRDefault="00D8710F">
      <w:pPr>
        <w:spacing w:after="0" w:line="240" w:lineRule="auto"/>
      </w:pPr>
      <w:r>
        <w:separator/>
      </w:r>
    </w:p>
  </w:endnote>
  <w:endnote w:type="continuationSeparator" w:id="0">
    <w:p w:rsidR="00D8710F" w:rsidRDefault="00D8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0B7" w:rsidRDefault="00471B6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0B7" w:rsidRDefault="00471B6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E03">
      <w:rPr>
        <w:rStyle w:val="a5"/>
        <w:noProof/>
      </w:rPr>
      <w:t>1</w: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0F" w:rsidRDefault="00D8710F">
      <w:pPr>
        <w:spacing w:after="0" w:line="240" w:lineRule="auto"/>
      </w:pPr>
      <w:r>
        <w:separator/>
      </w:r>
    </w:p>
  </w:footnote>
  <w:footnote w:type="continuationSeparator" w:id="0">
    <w:p w:rsidR="00D8710F" w:rsidRDefault="00D8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EC8A1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F1693"/>
    <w:multiLevelType w:val="hybridMultilevel"/>
    <w:tmpl w:val="05BC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154CD"/>
    <w:multiLevelType w:val="hybridMultilevel"/>
    <w:tmpl w:val="0D107B8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32B"/>
    <w:rsid w:val="00031063"/>
    <w:rsid w:val="00063C9E"/>
    <w:rsid w:val="00067D7B"/>
    <w:rsid w:val="000865A2"/>
    <w:rsid w:val="0011064B"/>
    <w:rsid w:val="001B7760"/>
    <w:rsid w:val="001C55F6"/>
    <w:rsid w:val="00227483"/>
    <w:rsid w:val="002853B0"/>
    <w:rsid w:val="002D02C6"/>
    <w:rsid w:val="002D5885"/>
    <w:rsid w:val="00356747"/>
    <w:rsid w:val="0036477D"/>
    <w:rsid w:val="00471B69"/>
    <w:rsid w:val="004B6E40"/>
    <w:rsid w:val="004D3BCE"/>
    <w:rsid w:val="0050427C"/>
    <w:rsid w:val="005C3198"/>
    <w:rsid w:val="0061078B"/>
    <w:rsid w:val="006303F9"/>
    <w:rsid w:val="006505C8"/>
    <w:rsid w:val="00662A33"/>
    <w:rsid w:val="006714A9"/>
    <w:rsid w:val="006D7D75"/>
    <w:rsid w:val="006E1458"/>
    <w:rsid w:val="006F0532"/>
    <w:rsid w:val="006F1F4F"/>
    <w:rsid w:val="006F2666"/>
    <w:rsid w:val="00750BEE"/>
    <w:rsid w:val="00764E59"/>
    <w:rsid w:val="007B2963"/>
    <w:rsid w:val="007F2E63"/>
    <w:rsid w:val="00847B86"/>
    <w:rsid w:val="008801DD"/>
    <w:rsid w:val="008C74CA"/>
    <w:rsid w:val="009417E3"/>
    <w:rsid w:val="00A041B2"/>
    <w:rsid w:val="00A67C4C"/>
    <w:rsid w:val="00AC0471"/>
    <w:rsid w:val="00AC3220"/>
    <w:rsid w:val="00AC6297"/>
    <w:rsid w:val="00B11E35"/>
    <w:rsid w:val="00B67317"/>
    <w:rsid w:val="00BB406B"/>
    <w:rsid w:val="00C27FCB"/>
    <w:rsid w:val="00C8732B"/>
    <w:rsid w:val="00CC0684"/>
    <w:rsid w:val="00D32983"/>
    <w:rsid w:val="00D8710F"/>
    <w:rsid w:val="00E000B7"/>
    <w:rsid w:val="00E038C3"/>
    <w:rsid w:val="00E05B20"/>
    <w:rsid w:val="00E776FD"/>
    <w:rsid w:val="00E82BAD"/>
    <w:rsid w:val="00EB44F4"/>
    <w:rsid w:val="00ED3E35"/>
    <w:rsid w:val="00F65031"/>
    <w:rsid w:val="00FB0E03"/>
    <w:rsid w:val="00FD0D5B"/>
    <w:rsid w:val="00FE725D"/>
    <w:rsid w:val="00FF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B7B84-7BE9-488C-8D86-FBC6DEC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000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page number"/>
    <w:basedOn w:val="a0"/>
    <w:semiHidden/>
    <w:rsid w:val="00E000B7"/>
  </w:style>
  <w:style w:type="paragraph" w:styleId="a6">
    <w:name w:val="footer"/>
    <w:basedOn w:val="a"/>
    <w:link w:val="a7"/>
    <w:semiHidden/>
    <w:rsid w:val="00E0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E000B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C0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AD92-168A-4CE7-9E2A-8B840777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Лукашова Марина</cp:lastModifiedBy>
  <cp:revision>32</cp:revision>
  <dcterms:created xsi:type="dcterms:W3CDTF">2014-08-05T16:11:00Z</dcterms:created>
  <dcterms:modified xsi:type="dcterms:W3CDTF">2025-04-28T06:06:00Z</dcterms:modified>
</cp:coreProperties>
</file>