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9F" w:rsidRPr="0080053B" w:rsidRDefault="0014469F" w:rsidP="008005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>Аннотация к Рабочей программе по Рисованию.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</w:t>
      </w:r>
      <w:proofErr w:type="spellStart"/>
      <w:r w:rsidRPr="0080053B">
        <w:rPr>
          <w:rFonts w:ascii="Times New Roman" w:hAnsi="Times New Roman"/>
          <w:sz w:val="28"/>
          <w:szCs w:val="28"/>
        </w:rPr>
        <w:t>Вераксы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053B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053B">
        <w:rPr>
          <w:rFonts w:ascii="Times New Roman" w:hAnsi="Times New Roman"/>
          <w:sz w:val="28"/>
          <w:szCs w:val="28"/>
        </w:rPr>
        <w:t>А.М.Васильевой</w:t>
      </w:r>
      <w:proofErr w:type="spellEnd"/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и парциальной программой И. А. Лыковой «Цветные ладошки», определяет содержание и организацию образовательного процесса по изобразительной деятельности воспитанников ДОУ.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Программа направлена на реализацию базисных задач художественно – творческого развития детей, формирование представлений о предметах и явлениях окружающей действительности.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Программа построена на принципе личностно - ориентированного взаимодействия взрослого с детьми и обеспечивает художественно – эстетическое развитие детей от 1 до 7 лет с учётом их возрастных особенностей.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Целью программы является формирование у детей дошкольного возраста эстетического отношения и художественно - творческих способностей в художественно- продуктивной деятельности в соответствии ФГОС ДО.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Основные задачи: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Обучать техническим приемам и способам изображения с использованием различных материалов.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Формировать сенсорные способности, целенаправленное </w:t>
      </w:r>
      <w:proofErr w:type="spellStart"/>
      <w:r w:rsidRPr="0080053B">
        <w:rPr>
          <w:rFonts w:ascii="Times New Roman" w:hAnsi="Times New Roman"/>
          <w:sz w:val="28"/>
          <w:szCs w:val="28"/>
        </w:rPr>
        <w:t>аналитико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–синтетическое восприятие изображаемого предмета, обобщенное представление об однородных предметах и сходных способах их изображения. </w:t>
      </w:r>
    </w:p>
    <w:p w:rsidR="0014469F" w:rsidRPr="0080053B" w:rsidRDefault="0080053B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4469F" w:rsidRPr="0080053B">
        <w:rPr>
          <w:rFonts w:ascii="Times New Roman" w:hAnsi="Times New Roman"/>
          <w:sz w:val="28"/>
          <w:szCs w:val="28"/>
        </w:rPr>
        <w:t xml:space="preserve">накомить детей с изобразительным искусством разных видов (живописью, графикой, скульптурой, декоративно-прикладным, дизайном) и жанров, учить понимать выразительные средства искусства.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Учить детей видеть и понимать прекрасное в жизни и искусстве, радоваться красоте природы, произведений классического искусства, окружающих предметов, зданий, сооружений.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Обучать приемам модульного рисования.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Подводить детей к созданию выразительного образа при изображении предметов и явлений окружающей действительности.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>Формировать умение оц</w:t>
      </w:r>
      <w:r w:rsidR="0080053B">
        <w:rPr>
          <w:rFonts w:ascii="Times New Roman" w:hAnsi="Times New Roman"/>
          <w:sz w:val="28"/>
          <w:szCs w:val="28"/>
        </w:rPr>
        <w:t xml:space="preserve">енивать созданные изображения.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Развивать эмоциональную отзывчивость при восприятии картинок, иллюстраций, произведений декоративно-прикладного искусства, народных игрушек. Обращать внимание детей на выразительные средства. Учить замечать сочетания цветов, расположение элементов узора.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Развивать творческие способности детей.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Воспитывать у детей интерес к изобразительной деятельности.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Воспитывать культуру деятельности, формировать навыки сотрудничества. </w:t>
      </w:r>
    </w:p>
    <w:p w:rsidR="0014469F" w:rsidRPr="0080053B" w:rsidRDefault="0014469F" w:rsidP="0080053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Создать условия для свободного экспериментирования с художественными материалами и инструментами.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Программа предусматривает доступные для детей и достаточно разнообразные виды занятий: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lastRenderedPageBreak/>
        <w:t xml:space="preserve">- рисование с натуры;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- на заданные темы по представлению, по памяти;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-знакомство с репродукциями картин известных художников, с предметами народно – прикладного искусства.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Так же программа предусматривает использование нетрадиционных техник рисования: «пальчиковая живопись», монотипия </w:t>
      </w:r>
      <w:proofErr w:type="gramStart"/>
      <w:r w:rsidRPr="0080053B">
        <w:rPr>
          <w:rFonts w:ascii="Times New Roman" w:hAnsi="Times New Roman"/>
          <w:sz w:val="28"/>
          <w:szCs w:val="28"/>
        </w:rPr>
        <w:t>( предметная</w:t>
      </w:r>
      <w:proofErr w:type="gramEnd"/>
      <w:r w:rsidRPr="0080053B">
        <w:rPr>
          <w:rFonts w:ascii="Times New Roman" w:hAnsi="Times New Roman"/>
          <w:sz w:val="28"/>
          <w:szCs w:val="28"/>
        </w:rPr>
        <w:t xml:space="preserve">, пейзажная), «точечный рисунок», рисование по мокрой бумаге, </w:t>
      </w:r>
      <w:proofErr w:type="spellStart"/>
      <w:r w:rsidRPr="0080053B">
        <w:rPr>
          <w:rFonts w:ascii="Times New Roman" w:hAnsi="Times New Roman"/>
          <w:sz w:val="28"/>
          <w:szCs w:val="28"/>
        </w:rPr>
        <w:t>набрызг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053B">
        <w:rPr>
          <w:rFonts w:ascii="Times New Roman" w:hAnsi="Times New Roman"/>
          <w:sz w:val="28"/>
          <w:szCs w:val="28"/>
        </w:rPr>
        <w:t>кляксография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 (выдувание трубочкой, рисование от пятна).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Работа по реализации программы проводится с детьми всех возрастных групп. Данная программа доступна для освоения детьми, имеющих разный уровень подготовки.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Образовательная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14469F" w:rsidRPr="0080053B" w:rsidRDefault="0014469F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В части, формируемой участниками образовательных отношений, представлена деятельность по реализации регионального компонента;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Основные направления деятельности ДОУ по реализации регионального компонента: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- изучение национальных традиций и обычаев,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- воспитание любви к природе родного края и его обитателям, уважения к прошлому своего народа, любви к родному слову, преодоление социальной незрелости,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- формирование толерантного отношения к другим. </w:t>
      </w:r>
    </w:p>
    <w:p w:rsidR="0014469F" w:rsidRPr="0080053B" w:rsidRDefault="0014469F" w:rsidP="0080053B">
      <w:pPr>
        <w:pStyle w:val="a3"/>
        <w:rPr>
          <w:rFonts w:ascii="Times New Roman" w:hAnsi="Times New Roman"/>
          <w:sz w:val="28"/>
          <w:szCs w:val="28"/>
        </w:rPr>
      </w:pPr>
      <w:r w:rsidRPr="0080053B">
        <w:rPr>
          <w:rFonts w:ascii="Times New Roman" w:hAnsi="Times New Roman"/>
          <w:sz w:val="28"/>
          <w:szCs w:val="28"/>
        </w:rPr>
        <w:t xml:space="preserve">Максимально допустимый объем образовательной нагрузки соответствует </w:t>
      </w:r>
      <w:proofErr w:type="spellStart"/>
      <w:r w:rsidRPr="0080053B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 – эпидемиологическ</w:t>
      </w:r>
      <w:r w:rsidR="0080053B" w:rsidRPr="0080053B">
        <w:rPr>
          <w:rFonts w:ascii="Times New Roman" w:hAnsi="Times New Roman"/>
          <w:sz w:val="28"/>
          <w:szCs w:val="28"/>
        </w:rPr>
        <w:t xml:space="preserve">им правилам и нормативам Сан </w:t>
      </w:r>
      <w:proofErr w:type="spellStart"/>
      <w:r w:rsidR="0080053B" w:rsidRPr="0080053B">
        <w:rPr>
          <w:rFonts w:ascii="Times New Roman" w:hAnsi="Times New Roman"/>
          <w:sz w:val="28"/>
          <w:szCs w:val="28"/>
        </w:rPr>
        <w:t>Пи</w:t>
      </w:r>
      <w:r w:rsidRPr="0080053B">
        <w:rPr>
          <w:rFonts w:ascii="Times New Roman" w:hAnsi="Times New Roman"/>
          <w:sz w:val="28"/>
          <w:szCs w:val="28"/>
        </w:rPr>
        <w:t>Н</w:t>
      </w:r>
      <w:proofErr w:type="spellEnd"/>
      <w:r w:rsidRPr="0080053B">
        <w:rPr>
          <w:rFonts w:ascii="Times New Roman" w:hAnsi="Times New Roman"/>
          <w:sz w:val="28"/>
          <w:szCs w:val="28"/>
        </w:rPr>
        <w:t xml:space="preserve"> </w:t>
      </w:r>
    </w:p>
    <w:p w:rsidR="0080053B" w:rsidRPr="0080053B" w:rsidRDefault="0080053B" w:rsidP="0080053B">
      <w:pPr>
        <w:pStyle w:val="a3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0053B">
        <w:rPr>
          <w:rFonts w:ascii="Times New Roman" w:hAnsi="Times New Roman"/>
          <w:sz w:val="28"/>
          <w:szCs w:val="28"/>
        </w:rPr>
        <w:t xml:space="preserve">Программа разработана для пяти возрастных групп: </w:t>
      </w:r>
      <w:r w:rsidRPr="0080053B">
        <w:rPr>
          <w:rFonts w:ascii="Times New Roman" w:hAnsi="Times New Roman"/>
          <w:sz w:val="28"/>
          <w:szCs w:val="28"/>
        </w:rPr>
        <w:t>разновозрастная</w:t>
      </w:r>
      <w:r w:rsidRPr="0080053B">
        <w:rPr>
          <w:rFonts w:ascii="Times New Roman" w:hAnsi="Times New Roman"/>
          <w:sz w:val="28"/>
          <w:szCs w:val="28"/>
        </w:rPr>
        <w:t xml:space="preserve">, младшая, средняя, старшая, подготовительная. </w:t>
      </w:r>
      <w:r w:rsidRPr="0080053B">
        <w:rPr>
          <w:rFonts w:ascii="Times New Roman" w:hAnsi="Times New Roman"/>
          <w:sz w:val="28"/>
          <w:szCs w:val="28"/>
        </w:rPr>
        <w:t>Срок реализации программы 6</w:t>
      </w:r>
      <w:r w:rsidRPr="0080053B">
        <w:rPr>
          <w:rFonts w:ascii="Times New Roman" w:hAnsi="Times New Roman"/>
          <w:sz w:val="28"/>
          <w:szCs w:val="28"/>
        </w:rPr>
        <w:t xml:space="preserve"> лет.</w:t>
      </w:r>
    </w:p>
    <w:p w:rsidR="0080053B" w:rsidRPr="0080053B" w:rsidRDefault="0080053B" w:rsidP="0080053B">
      <w:pPr>
        <w:pStyle w:val="a3"/>
        <w:rPr>
          <w:rFonts w:ascii="Times New Roman" w:hAnsi="Times New Roman"/>
          <w:sz w:val="28"/>
          <w:szCs w:val="28"/>
        </w:rPr>
      </w:pPr>
    </w:p>
    <w:sectPr w:rsidR="0080053B" w:rsidRPr="0080053B" w:rsidSect="0014469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316E"/>
    <w:multiLevelType w:val="hybridMultilevel"/>
    <w:tmpl w:val="CDFAA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BE8"/>
    <w:multiLevelType w:val="hybridMultilevel"/>
    <w:tmpl w:val="065C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0A0F"/>
    <w:multiLevelType w:val="hybridMultilevel"/>
    <w:tmpl w:val="01F6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5F66"/>
    <w:multiLevelType w:val="hybridMultilevel"/>
    <w:tmpl w:val="0340C8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99D08D5"/>
    <w:multiLevelType w:val="hybridMultilevel"/>
    <w:tmpl w:val="1DC8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0CA93"/>
    <w:multiLevelType w:val="hybridMultilevel"/>
    <w:tmpl w:val="51FD23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9F"/>
    <w:rsid w:val="00117703"/>
    <w:rsid w:val="0014469F"/>
    <w:rsid w:val="0080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43DFC-28C0-48B9-ADAB-D12CC82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1446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2021-08-11T12:29:00Z</dcterms:created>
  <dcterms:modified xsi:type="dcterms:W3CDTF">2021-08-11T12:43:00Z</dcterms:modified>
</cp:coreProperties>
</file>