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81" w:rsidRPr="006B1181" w:rsidRDefault="006B1181" w:rsidP="006B11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1181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6B1181" w:rsidRPr="006B1181" w:rsidRDefault="006B1181" w:rsidP="006B11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1181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6B1181" w:rsidRPr="006B1181" w:rsidRDefault="006B1181" w:rsidP="006B11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1181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6B1181" w:rsidRPr="006B1181" w:rsidRDefault="006B1181" w:rsidP="006B11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1181">
        <w:rPr>
          <w:rFonts w:ascii="Times New Roman" w:hAnsi="Times New Roman" w:cs="Times New Roman"/>
          <w:sz w:val="26"/>
          <w:szCs w:val="26"/>
        </w:rPr>
        <w:t xml:space="preserve">ДЛЯ НЕСОВЕРШЕННОЛЕТНИХ ПАРАБЕЛЬСКОГО РАЙОНА»  </w:t>
      </w:r>
    </w:p>
    <w:p w:rsidR="006B1181" w:rsidRDefault="006B1181" w:rsidP="006B1181">
      <w:pPr>
        <w:shd w:val="clear" w:color="auto" w:fill="FFFFFF"/>
        <w:spacing w:after="0" w:line="240" w:lineRule="auto"/>
        <w:jc w:val="center"/>
      </w:pPr>
    </w:p>
    <w:p w:rsidR="008145C1" w:rsidRDefault="00B0025B" w:rsidP="00814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8145C1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8145C1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8145C1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6B1181" w:rsidRPr="006B1181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ОГКУ «Социально-реабилитационный центр для несовершеннолетних </w:t>
      </w:r>
      <w:proofErr w:type="spellStart"/>
      <w:r w:rsidR="006B1181" w:rsidRPr="006B1181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Парабельского</w:t>
      </w:r>
      <w:proofErr w:type="spellEnd"/>
      <w:r w:rsidR="006B1181" w:rsidRPr="006B1181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района» (далее – СРЦН </w:t>
      </w:r>
      <w:proofErr w:type="spellStart"/>
      <w:r w:rsidR="006B1181" w:rsidRPr="006B1181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Парабельского</w:t>
      </w:r>
      <w:proofErr w:type="spellEnd"/>
      <w:r w:rsidR="006B1181" w:rsidRPr="006B1181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района)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0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6B1181" w:rsidRPr="006B1181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6B1181" w:rsidRPr="006B1181">
        <w:rPr>
          <w:rFonts w:ascii="Times New Roman" w:hAnsi="Times New Roman" w:cs="Times New Roman"/>
          <w:sz w:val="26"/>
          <w:szCs w:val="26"/>
        </w:rPr>
        <w:t>Парабельского</w:t>
      </w:r>
      <w:proofErr w:type="spellEnd"/>
      <w:r w:rsidR="006B1181" w:rsidRPr="006B118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6B1181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8145C1" w:rsidRDefault="0062752F" w:rsidP="00814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6B1181" w:rsidRPr="006B1181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6B1181" w:rsidRPr="006B1181">
        <w:rPr>
          <w:rFonts w:ascii="Times New Roman" w:hAnsi="Times New Roman" w:cs="Times New Roman"/>
          <w:sz w:val="26"/>
          <w:szCs w:val="26"/>
        </w:rPr>
        <w:t>Парабельского</w:t>
      </w:r>
      <w:proofErr w:type="spellEnd"/>
      <w:r w:rsidR="006B1181" w:rsidRPr="006B118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8145C1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8145C1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8145C1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8145C1">
        <w:rPr>
          <w:rFonts w:ascii="Times New Roman" w:hAnsi="Times New Roman" w:cs="Times New Roman"/>
          <w:sz w:val="26"/>
          <w:szCs w:val="26"/>
        </w:rPr>
        <w:t>.</w:t>
      </w:r>
      <w:r w:rsidR="008145C1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AD2596" w:rsidTr="00335A3B">
        <w:tc>
          <w:tcPr>
            <w:tcW w:w="5211" w:type="dxa"/>
            <w:vAlign w:val="center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AD2596" w:rsidTr="00335A3B">
        <w:tc>
          <w:tcPr>
            <w:tcW w:w="5211" w:type="dxa"/>
          </w:tcPr>
          <w:p w:rsidR="00AD2596" w:rsidRPr="00F62799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96</w:t>
            </w:r>
          </w:p>
        </w:tc>
        <w:tc>
          <w:tcPr>
            <w:tcW w:w="1582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29</w:t>
            </w:r>
          </w:p>
        </w:tc>
      </w:tr>
      <w:tr w:rsidR="00AD2596" w:rsidTr="00335A3B">
        <w:tc>
          <w:tcPr>
            <w:tcW w:w="5211" w:type="dxa"/>
          </w:tcPr>
          <w:p w:rsidR="00AD2596" w:rsidRPr="00F62799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AD2596" w:rsidTr="00335A3B">
        <w:tc>
          <w:tcPr>
            <w:tcW w:w="5211" w:type="dxa"/>
          </w:tcPr>
          <w:p w:rsidR="00AD2596" w:rsidRPr="00F62799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99</w:t>
            </w:r>
          </w:p>
        </w:tc>
        <w:tc>
          <w:tcPr>
            <w:tcW w:w="1582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39</w:t>
            </w:r>
          </w:p>
        </w:tc>
      </w:tr>
      <w:tr w:rsidR="00AD2596" w:rsidTr="00335A3B">
        <w:tc>
          <w:tcPr>
            <w:tcW w:w="8081" w:type="dxa"/>
            <w:gridSpan w:val="3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98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AD2596" w:rsidTr="00335A3B">
        <w:tc>
          <w:tcPr>
            <w:tcW w:w="5070" w:type="dxa"/>
            <w:vAlign w:val="center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AD2596" w:rsidTr="00335A3B">
        <w:tc>
          <w:tcPr>
            <w:tcW w:w="5070" w:type="dxa"/>
          </w:tcPr>
          <w:p w:rsidR="00AD2596" w:rsidRPr="00F6426E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AD2596" w:rsidTr="00335A3B">
        <w:tc>
          <w:tcPr>
            <w:tcW w:w="5070" w:type="dxa"/>
          </w:tcPr>
          <w:p w:rsidR="00AD2596" w:rsidRPr="00F6426E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91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36</w:t>
            </w:r>
          </w:p>
        </w:tc>
      </w:tr>
      <w:tr w:rsidR="00AD2596" w:rsidTr="00335A3B">
        <w:tc>
          <w:tcPr>
            <w:tcW w:w="5070" w:type="dxa"/>
          </w:tcPr>
          <w:p w:rsidR="00AD2596" w:rsidRPr="00F6426E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AD2596" w:rsidTr="00335A3B">
        <w:tc>
          <w:tcPr>
            <w:tcW w:w="7879" w:type="dxa"/>
            <w:gridSpan w:val="3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96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AD2596" w:rsidTr="00335A3B">
        <w:tc>
          <w:tcPr>
            <w:tcW w:w="5070" w:type="dxa"/>
            <w:vAlign w:val="center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AD2596" w:rsidTr="00335A3B">
        <w:tc>
          <w:tcPr>
            <w:tcW w:w="5070" w:type="dxa"/>
          </w:tcPr>
          <w:p w:rsidR="00AD2596" w:rsidRPr="00E83B11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AD2596" w:rsidRPr="00D21754" w:rsidRDefault="00AD2596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AD2596" w:rsidRPr="0042601F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highlight w:val="yellow"/>
                <w:lang w:eastAsia="en-US"/>
              </w:rPr>
            </w:pPr>
            <w:r w:rsidRPr="00315C8A"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  <w:tc>
          <w:tcPr>
            <w:tcW w:w="1586" w:type="dxa"/>
            <w:vAlign w:val="center"/>
          </w:tcPr>
          <w:p w:rsidR="00AD2596" w:rsidRPr="0042601F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highlight w:val="yellow"/>
                <w:lang w:eastAsia="en-US"/>
              </w:rPr>
            </w:pPr>
            <w:r w:rsidRPr="00315C8A">
              <w:rPr>
                <w:rFonts w:ascii="Times New Roman" w:eastAsia="Calibri" w:hAnsi="Times New Roman" w:cs="Times New Roman"/>
                <w:color w:val="auto"/>
                <w:lang w:eastAsia="en-US"/>
              </w:rPr>
              <w:t>12</w:t>
            </w:r>
          </w:p>
        </w:tc>
      </w:tr>
      <w:tr w:rsidR="00AD2596" w:rsidTr="00335A3B">
        <w:tc>
          <w:tcPr>
            <w:tcW w:w="5070" w:type="dxa"/>
          </w:tcPr>
          <w:p w:rsidR="00AD2596" w:rsidRPr="00E83B11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AD2596" w:rsidRPr="00D21754" w:rsidRDefault="00AD2596" w:rsidP="00335A3B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AD2596" w:rsidTr="00335A3B">
        <w:tc>
          <w:tcPr>
            <w:tcW w:w="5070" w:type="dxa"/>
          </w:tcPr>
          <w:p w:rsidR="00AD2596" w:rsidRPr="00E83B11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AD2596" w:rsidRPr="00D21754" w:rsidRDefault="00AD2596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AD2596" w:rsidTr="00335A3B">
        <w:tc>
          <w:tcPr>
            <w:tcW w:w="7879" w:type="dxa"/>
            <w:gridSpan w:val="3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82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AD2596" w:rsidTr="00335A3B">
        <w:tc>
          <w:tcPr>
            <w:tcW w:w="5070" w:type="dxa"/>
            <w:vAlign w:val="center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AD2596" w:rsidRPr="00B552D1" w:rsidRDefault="00AD2596" w:rsidP="008E57D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8E57D3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AD2596" w:rsidTr="00335A3B">
        <w:tc>
          <w:tcPr>
            <w:tcW w:w="5070" w:type="dxa"/>
          </w:tcPr>
          <w:p w:rsidR="00AD2596" w:rsidRPr="0085264B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</w:t>
            </w: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организацию социальной сферы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0,4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AD2596" w:rsidTr="00335A3B">
        <w:tc>
          <w:tcPr>
            <w:tcW w:w="5070" w:type="dxa"/>
          </w:tcPr>
          <w:p w:rsidR="00AD2596" w:rsidRPr="0085264B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AD2596" w:rsidTr="00335A3B">
        <w:tc>
          <w:tcPr>
            <w:tcW w:w="5070" w:type="dxa"/>
          </w:tcPr>
          <w:p w:rsidR="00AD2596" w:rsidRPr="0085264B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AD2596" w:rsidTr="00335A3B">
        <w:tc>
          <w:tcPr>
            <w:tcW w:w="7879" w:type="dxa"/>
            <w:gridSpan w:val="3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AD2596" w:rsidTr="00335A3B">
        <w:tc>
          <w:tcPr>
            <w:tcW w:w="5070" w:type="dxa"/>
            <w:vAlign w:val="center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AD2596" w:rsidRPr="00B552D1" w:rsidRDefault="00AD2596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AD2596" w:rsidRPr="00B552D1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AD2596" w:rsidRPr="00B552D1" w:rsidRDefault="00AD2596" w:rsidP="008E57D3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8E57D3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AD2596" w:rsidTr="00335A3B">
        <w:tc>
          <w:tcPr>
            <w:tcW w:w="5070" w:type="dxa"/>
          </w:tcPr>
          <w:p w:rsidR="00AD2596" w:rsidRPr="00346970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AD2596" w:rsidTr="00335A3B">
        <w:tc>
          <w:tcPr>
            <w:tcW w:w="5070" w:type="dxa"/>
          </w:tcPr>
          <w:p w:rsidR="00AD2596" w:rsidRPr="00346970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AD2596" w:rsidTr="00335A3B">
        <w:tc>
          <w:tcPr>
            <w:tcW w:w="5070" w:type="dxa"/>
          </w:tcPr>
          <w:p w:rsidR="00AD2596" w:rsidRPr="00346970" w:rsidRDefault="00AD2596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AD2596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AD2596" w:rsidTr="00335A3B">
        <w:tc>
          <w:tcPr>
            <w:tcW w:w="7879" w:type="dxa"/>
            <w:gridSpan w:val="3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AD2596" w:rsidRPr="00F62799" w:rsidRDefault="00AD2596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A62DD9" w:rsidRPr="006B1181">
        <w:rPr>
          <w:rFonts w:ascii="Times New Roman" w:hAnsi="Times New Roman" w:cs="Times New Roman"/>
          <w:sz w:val="26"/>
          <w:szCs w:val="26"/>
        </w:rPr>
        <w:t xml:space="preserve">ОГКУ «Социально-реабилитационный центр для несовершеннолетних </w:t>
      </w:r>
      <w:proofErr w:type="spellStart"/>
      <w:r w:rsidR="00A62DD9" w:rsidRPr="006B1181">
        <w:rPr>
          <w:rFonts w:ascii="Times New Roman" w:hAnsi="Times New Roman" w:cs="Times New Roman"/>
          <w:sz w:val="26"/>
          <w:szCs w:val="26"/>
        </w:rPr>
        <w:t>Парабельского</w:t>
      </w:r>
      <w:proofErr w:type="spellEnd"/>
      <w:r w:rsidR="00A62DD9" w:rsidRPr="006B1181">
        <w:rPr>
          <w:rFonts w:ascii="Times New Roman" w:hAnsi="Times New Roman" w:cs="Times New Roman"/>
          <w:sz w:val="26"/>
          <w:szCs w:val="26"/>
        </w:rPr>
        <w:t xml:space="preserve"> района»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</w:t>
      </w:r>
      <w:r w:rsidR="00420148">
        <w:rPr>
          <w:rFonts w:ascii="Times New Roman" w:hAnsi="Times New Roman" w:cs="Times New Roman"/>
          <w:sz w:val="26"/>
          <w:szCs w:val="26"/>
        </w:rPr>
        <w:t>5</w:t>
      </w:r>
      <w:r w:rsidR="00C262C3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A62DD9" w:rsidRPr="00A62DD9" w:rsidRDefault="00A62DD9" w:rsidP="00A62DD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A62DD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В ходе сбора и обобщения информации о качестве условий оказания услуг </w:t>
      </w:r>
      <w:r w:rsidR="0042014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</w:t>
      </w:r>
      <w:r w:rsidRPr="00A62DD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СРЦН </w:t>
      </w:r>
      <w:proofErr w:type="spellStart"/>
      <w:r w:rsidRPr="00A62DD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Парабельского</w:t>
      </w:r>
      <w:proofErr w:type="spellEnd"/>
      <w:r w:rsidRPr="00A62DD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</w:t>
      </w:r>
      <w:r w:rsidR="0042014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было</w:t>
      </w:r>
      <w:r w:rsidR="00420148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420148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выявлено следующе</w:t>
      </w:r>
      <w:r w:rsidR="00420148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е</w:t>
      </w:r>
      <w:r w:rsidRPr="00A62DD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:</w:t>
      </w:r>
    </w:p>
    <w:p w:rsidR="00A62DD9" w:rsidRPr="00A62DD9" w:rsidRDefault="00A62DD9" w:rsidP="00A62DD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2DD9">
        <w:rPr>
          <w:rFonts w:ascii="Times New Roman" w:hAnsi="Times New Roman" w:cs="Times New Roman"/>
          <w:sz w:val="26"/>
          <w:szCs w:val="26"/>
        </w:rPr>
        <w:t>На официальном сайте учреждения отсутствует раздел "Часто задаваемые вопросы».</w:t>
      </w:r>
    </w:p>
    <w:p w:rsidR="00A62DD9" w:rsidRPr="00A62DD9" w:rsidRDefault="00A62DD9" w:rsidP="00A62DD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2DD9">
        <w:rPr>
          <w:rFonts w:ascii="Times New Roman" w:hAnsi="Times New Roman" w:cs="Times New Roman"/>
          <w:sz w:val="26"/>
          <w:szCs w:val="26"/>
        </w:rPr>
        <w:t xml:space="preserve">Наблюдение показало, что в помещениях СРЦН </w:t>
      </w:r>
      <w:proofErr w:type="spellStart"/>
      <w:r w:rsidRPr="00A62DD9">
        <w:rPr>
          <w:rFonts w:ascii="Times New Roman" w:hAnsi="Times New Roman" w:cs="Times New Roman"/>
          <w:sz w:val="26"/>
          <w:szCs w:val="26"/>
        </w:rPr>
        <w:t>Парабельского</w:t>
      </w:r>
      <w:proofErr w:type="spellEnd"/>
      <w:r w:rsidRPr="00A62DD9">
        <w:rPr>
          <w:rFonts w:ascii="Times New Roman" w:hAnsi="Times New Roman" w:cs="Times New Roman"/>
          <w:sz w:val="26"/>
          <w:szCs w:val="26"/>
        </w:rPr>
        <w:t xml:space="preserve"> района отсутствуют следующие условия, обеспечивающие доступность получения услуг для инвалидов:</w:t>
      </w:r>
    </w:p>
    <w:p w:rsidR="00A62DD9" w:rsidRPr="00A62DD9" w:rsidRDefault="00A62DD9" w:rsidP="00A62DD9">
      <w:pPr>
        <w:pStyle w:val="ConsPlusNormal"/>
        <w:ind w:left="927" w:hanging="360"/>
        <w:rPr>
          <w:rFonts w:ascii="Times New Roman" w:eastAsiaTheme="minorEastAsia" w:hAnsi="Times New Roman" w:cs="Times New Roman"/>
          <w:sz w:val="26"/>
          <w:szCs w:val="26"/>
        </w:rPr>
      </w:pPr>
      <w:r w:rsidRPr="00A62DD9">
        <w:rPr>
          <w:rFonts w:ascii="Times New Roman" w:eastAsiaTheme="minorEastAsia" w:hAnsi="Times New Roman" w:cs="Times New Roman"/>
          <w:sz w:val="26"/>
          <w:szCs w:val="26"/>
        </w:rPr>
        <w:t>- оборудованные входные группы пандусами (подъемными платформами);</w:t>
      </w:r>
    </w:p>
    <w:p w:rsidR="00A62DD9" w:rsidRPr="00A62DD9" w:rsidRDefault="00A62DD9" w:rsidP="00A62DD9">
      <w:pPr>
        <w:pStyle w:val="ConsPlusNormal"/>
        <w:ind w:left="927" w:hanging="360"/>
        <w:rPr>
          <w:rFonts w:ascii="Times New Roman" w:eastAsiaTheme="minorEastAsia" w:hAnsi="Times New Roman" w:cs="Times New Roman"/>
          <w:sz w:val="26"/>
          <w:szCs w:val="26"/>
        </w:rPr>
      </w:pPr>
      <w:r w:rsidRPr="00A62DD9">
        <w:rPr>
          <w:rFonts w:ascii="Times New Roman" w:eastAsiaTheme="minorEastAsia" w:hAnsi="Times New Roman" w:cs="Times New Roman"/>
          <w:sz w:val="26"/>
          <w:szCs w:val="26"/>
        </w:rPr>
        <w:t>- выделенные стоянки для автотранспортных средств инвалидов;</w:t>
      </w:r>
    </w:p>
    <w:p w:rsidR="00A62DD9" w:rsidRPr="00A62DD9" w:rsidRDefault="00A62DD9" w:rsidP="00A62DD9">
      <w:pPr>
        <w:pStyle w:val="a3"/>
        <w:tabs>
          <w:tab w:val="left" w:pos="851"/>
        </w:tabs>
        <w:spacing w:after="0" w:line="240" w:lineRule="auto"/>
        <w:ind w:left="927" w:hanging="360"/>
        <w:jc w:val="both"/>
        <w:rPr>
          <w:rFonts w:ascii="Times New Roman" w:hAnsi="Times New Roman" w:cs="Times New Roman"/>
          <w:sz w:val="26"/>
          <w:szCs w:val="26"/>
        </w:rPr>
      </w:pPr>
      <w:r w:rsidRPr="00A62DD9">
        <w:rPr>
          <w:rFonts w:ascii="Times New Roman" w:hAnsi="Times New Roman" w:cs="Times New Roman"/>
          <w:sz w:val="26"/>
          <w:szCs w:val="26"/>
        </w:rPr>
        <w:t>- сменные кресла-коляски.</w:t>
      </w:r>
    </w:p>
    <w:p w:rsidR="00A62DD9" w:rsidRPr="00A62DD9" w:rsidRDefault="00A62DD9" w:rsidP="00A62DD9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62DD9">
        <w:rPr>
          <w:rFonts w:ascii="Times New Roman" w:eastAsiaTheme="minorEastAsia" w:hAnsi="Times New Roman" w:cs="Times New Roman"/>
          <w:sz w:val="26"/>
          <w:szCs w:val="26"/>
        </w:rPr>
        <w:t>5. В учреждении отсутствует следующее условие доступности, позволяющее инвалидам получать услуги наравне с другими клиентами:</w:t>
      </w:r>
    </w:p>
    <w:p w:rsidR="00A62DD9" w:rsidRDefault="00A62DD9" w:rsidP="00A62DD9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A62DD9">
        <w:rPr>
          <w:rFonts w:ascii="Times New Roman" w:eastAsiaTheme="minorEastAsia" w:hAnsi="Times New Roman" w:cs="Times New Roman"/>
          <w:sz w:val="26"/>
          <w:szCs w:val="26"/>
        </w:rPr>
        <w:t>- дублирование надписей, знаков и иной текстовой и графической информации знаками, выполненными рельефно-точечным шрифтом Брайля.</w:t>
      </w:r>
    </w:p>
    <w:p w:rsidR="00694DC3" w:rsidRDefault="00694DC3" w:rsidP="00A62DD9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045F1C" w:rsidRPr="00A62DD9" w:rsidRDefault="00045F1C" w:rsidP="00A62DD9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20243C" w:rsidRDefault="0020243C" w:rsidP="0020243C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lastRenderedPageBreak/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045F1C" w:rsidRPr="0080746D" w:rsidRDefault="00045F1C" w:rsidP="0020243C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</w:p>
    <w:p w:rsidR="00A62DD9" w:rsidRPr="00A62DD9" w:rsidRDefault="00045F1C" w:rsidP="00A62DD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</w:t>
      </w:r>
      <w:r w:rsidR="00A62DD9" w:rsidRPr="00A62DD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 Разместить на официальном сайте учреждения раздел «Часто задаваемые вопросы».</w:t>
      </w:r>
    </w:p>
    <w:p w:rsidR="00A62DD9" w:rsidRPr="00A62DD9" w:rsidRDefault="00045F1C" w:rsidP="00045F1C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</w:t>
      </w:r>
      <w:r w:rsidR="00A62DD9" w:rsidRPr="00A62DD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Продолжить работы по обеспечению доступности объектов и получения социальных услуг для людей с ограниченными возможностями здоровья 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(</w:t>
      </w:r>
      <w:r w:rsidR="00A62DD9" w:rsidRPr="00A62DD9">
        <w:rPr>
          <w:rFonts w:ascii="Times New Roman" w:eastAsiaTheme="minorEastAsia" w:hAnsi="Times New Roman" w:cs="Times New Roman"/>
          <w:sz w:val="26"/>
          <w:szCs w:val="26"/>
        </w:rPr>
        <w:t>оборудовать входные группы пандусами (подъемными платформами); выделить стоянки для автотранспортных средств инвалидов;</w:t>
      </w:r>
      <w:r w:rsidR="00A62DD9" w:rsidRPr="00A62DD9">
        <w:rPr>
          <w:rFonts w:ascii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hAnsi="Times New Roman" w:cs="Times New Roman"/>
          <w:sz w:val="26"/>
          <w:szCs w:val="26"/>
        </w:rPr>
        <w:t>иобрести сменные кресла-коляски; п</w:t>
      </w:r>
      <w:r w:rsidR="00223766">
        <w:rPr>
          <w:rFonts w:ascii="Times New Roman" w:eastAsiaTheme="minorEastAsia" w:hAnsi="Times New Roman" w:cs="Times New Roman"/>
          <w:sz w:val="26"/>
          <w:szCs w:val="26"/>
        </w:rPr>
        <w:t>род</w:t>
      </w:r>
      <w:r w:rsidR="00A62DD9" w:rsidRPr="00A62DD9">
        <w:rPr>
          <w:rFonts w:ascii="Times New Roman" w:eastAsiaTheme="minorEastAsia" w:hAnsi="Times New Roman" w:cs="Times New Roman"/>
          <w:sz w:val="26"/>
          <w:szCs w:val="26"/>
        </w:rPr>
        <w:t>ублировать надписи, знаки и иную текстовую и графическую информацию знаками, выполненными рельефно-точечным шрифтом Брайля</w:t>
      </w:r>
      <w:r>
        <w:rPr>
          <w:rFonts w:ascii="Times New Roman" w:eastAsiaTheme="minorEastAsia" w:hAnsi="Times New Roman" w:cs="Times New Roman"/>
          <w:sz w:val="26"/>
          <w:szCs w:val="26"/>
        </w:rPr>
        <w:t>)</w:t>
      </w:r>
      <w:r w:rsidR="00A62DD9" w:rsidRPr="00A62DD9">
        <w:rPr>
          <w:rFonts w:ascii="Times New Roman" w:eastAsiaTheme="minorEastAsia" w:hAnsi="Times New Roman" w:cs="Times New Roman"/>
          <w:sz w:val="26"/>
          <w:szCs w:val="26"/>
        </w:rPr>
        <w:t>.</w:t>
      </w:r>
      <w:bookmarkStart w:id="0" w:name="_GoBack"/>
      <w:bookmarkEnd w:id="0"/>
    </w:p>
    <w:p w:rsidR="00446B09" w:rsidRPr="00446B09" w:rsidRDefault="00446B09" w:rsidP="00446B09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04" w:rsidRDefault="00622904" w:rsidP="00815D15">
      <w:pPr>
        <w:spacing w:after="0" w:line="240" w:lineRule="auto"/>
      </w:pPr>
      <w:r>
        <w:separator/>
      </w:r>
    </w:p>
  </w:endnote>
  <w:end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EndPr/>
    <w:sdtContent>
      <w:p w:rsidR="00622904" w:rsidRDefault="00622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1C">
          <w:rPr>
            <w:noProof/>
          </w:rPr>
          <w:t>4</w:t>
        </w:r>
        <w:r>
          <w:fldChar w:fldCharType="end"/>
        </w:r>
      </w:p>
    </w:sdtContent>
  </w:sdt>
  <w:p w:rsidR="00622904" w:rsidRDefault="006229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04" w:rsidRDefault="00622904" w:rsidP="00815D15">
      <w:pPr>
        <w:spacing w:after="0" w:line="240" w:lineRule="auto"/>
      </w:pPr>
      <w:r>
        <w:separator/>
      </w:r>
    </w:p>
  </w:footnote>
  <w:footnote w:type="continuationSeparator" w:id="0">
    <w:p w:rsidR="00622904" w:rsidRDefault="00622904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45F1C"/>
    <w:rsid w:val="00096746"/>
    <w:rsid w:val="000A49DB"/>
    <w:rsid w:val="00103CD5"/>
    <w:rsid w:val="00113EAD"/>
    <w:rsid w:val="00147848"/>
    <w:rsid w:val="0020243C"/>
    <w:rsid w:val="00212D07"/>
    <w:rsid w:val="002173E2"/>
    <w:rsid w:val="00223766"/>
    <w:rsid w:val="00250A13"/>
    <w:rsid w:val="00261C25"/>
    <w:rsid w:val="002854E3"/>
    <w:rsid w:val="002922B8"/>
    <w:rsid w:val="00293D0C"/>
    <w:rsid w:val="002A0458"/>
    <w:rsid w:val="002E3D49"/>
    <w:rsid w:val="0033377B"/>
    <w:rsid w:val="00340A25"/>
    <w:rsid w:val="0034767F"/>
    <w:rsid w:val="00357757"/>
    <w:rsid w:val="0036084F"/>
    <w:rsid w:val="003A01CC"/>
    <w:rsid w:val="003B0E24"/>
    <w:rsid w:val="003D6284"/>
    <w:rsid w:val="003F13E9"/>
    <w:rsid w:val="00416755"/>
    <w:rsid w:val="00416E21"/>
    <w:rsid w:val="00420148"/>
    <w:rsid w:val="004213BE"/>
    <w:rsid w:val="00423FC0"/>
    <w:rsid w:val="0042512F"/>
    <w:rsid w:val="00440CEF"/>
    <w:rsid w:val="00446B09"/>
    <w:rsid w:val="00454066"/>
    <w:rsid w:val="004659EB"/>
    <w:rsid w:val="004742AF"/>
    <w:rsid w:val="00493BF2"/>
    <w:rsid w:val="004B0634"/>
    <w:rsid w:val="00507113"/>
    <w:rsid w:val="00525B37"/>
    <w:rsid w:val="00551839"/>
    <w:rsid w:val="00557D35"/>
    <w:rsid w:val="005876AF"/>
    <w:rsid w:val="00592CDF"/>
    <w:rsid w:val="0059378B"/>
    <w:rsid w:val="005C1380"/>
    <w:rsid w:val="005E3F1A"/>
    <w:rsid w:val="005E587A"/>
    <w:rsid w:val="00622904"/>
    <w:rsid w:val="0062752F"/>
    <w:rsid w:val="006904AE"/>
    <w:rsid w:val="00694DC3"/>
    <w:rsid w:val="006B1181"/>
    <w:rsid w:val="00731A59"/>
    <w:rsid w:val="00794F41"/>
    <w:rsid w:val="007B1708"/>
    <w:rsid w:val="007B5E3D"/>
    <w:rsid w:val="007F75BA"/>
    <w:rsid w:val="007F7EA2"/>
    <w:rsid w:val="008124E1"/>
    <w:rsid w:val="008145C1"/>
    <w:rsid w:val="00815D15"/>
    <w:rsid w:val="00847560"/>
    <w:rsid w:val="0085687A"/>
    <w:rsid w:val="008C4957"/>
    <w:rsid w:val="008C7B83"/>
    <w:rsid w:val="008D0769"/>
    <w:rsid w:val="008E57D3"/>
    <w:rsid w:val="009168AB"/>
    <w:rsid w:val="00951B26"/>
    <w:rsid w:val="00977C21"/>
    <w:rsid w:val="00990CCA"/>
    <w:rsid w:val="009D619E"/>
    <w:rsid w:val="009E27F1"/>
    <w:rsid w:val="00A000B9"/>
    <w:rsid w:val="00A34F41"/>
    <w:rsid w:val="00A36F7F"/>
    <w:rsid w:val="00A62DD9"/>
    <w:rsid w:val="00A6356D"/>
    <w:rsid w:val="00A7495A"/>
    <w:rsid w:val="00A76184"/>
    <w:rsid w:val="00A823DC"/>
    <w:rsid w:val="00A978F7"/>
    <w:rsid w:val="00AA3FE1"/>
    <w:rsid w:val="00AA6C1E"/>
    <w:rsid w:val="00AB3377"/>
    <w:rsid w:val="00AD2596"/>
    <w:rsid w:val="00AE0CAD"/>
    <w:rsid w:val="00AE7261"/>
    <w:rsid w:val="00AF454E"/>
    <w:rsid w:val="00B0025B"/>
    <w:rsid w:val="00B014EF"/>
    <w:rsid w:val="00B23113"/>
    <w:rsid w:val="00B2430A"/>
    <w:rsid w:val="00BC3900"/>
    <w:rsid w:val="00BF027F"/>
    <w:rsid w:val="00BF0C91"/>
    <w:rsid w:val="00C06208"/>
    <w:rsid w:val="00C237FF"/>
    <w:rsid w:val="00C24DA5"/>
    <w:rsid w:val="00C262C3"/>
    <w:rsid w:val="00C93EDF"/>
    <w:rsid w:val="00D04D94"/>
    <w:rsid w:val="00D21506"/>
    <w:rsid w:val="00D4345E"/>
    <w:rsid w:val="00D4470F"/>
    <w:rsid w:val="00D76CA8"/>
    <w:rsid w:val="00D90A92"/>
    <w:rsid w:val="00DA06F1"/>
    <w:rsid w:val="00DA1F95"/>
    <w:rsid w:val="00DE6774"/>
    <w:rsid w:val="00E005D9"/>
    <w:rsid w:val="00E26441"/>
    <w:rsid w:val="00E36D72"/>
    <w:rsid w:val="00E41E4D"/>
    <w:rsid w:val="00E74164"/>
    <w:rsid w:val="00E76553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4260F-0059-4B65-8716-92FF075E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15</cp:revision>
  <cp:lastPrinted>2017-09-22T10:31:00Z</cp:lastPrinted>
  <dcterms:created xsi:type="dcterms:W3CDTF">2018-11-30T08:08:00Z</dcterms:created>
  <dcterms:modified xsi:type="dcterms:W3CDTF">2019-01-16T03:57:00Z</dcterms:modified>
</cp:coreProperties>
</file>