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6CB7" w:rsidRDefault="008F6CB7">
      <w:r>
        <w:t>Статья 30. Локальные нормативные акты, содержащие нормы, регулирующие образовательные отношения</w:t>
      </w:r>
    </w:p>
    <w:p w:rsidR="008F6CB7" w:rsidRDefault="0011173B">
      <w:r>
        <w:rPr>
          <w:rFonts w:ascii="Tahoma" w:eastAsia="Times New Roman" w:hAnsi="Tahoma" w:cs="Tahoma"/>
          <w:color w:val="222222"/>
          <w:sz w:val="21"/>
          <w:szCs w:val="21"/>
          <w:shd w:val="clear" w:color="auto" w:fill="FFFFFF"/>
        </w:rPr>
        <w:t>2. 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</w:r>
      <w:r>
        <w:rPr>
          <w:rFonts w:ascii="Tahoma" w:eastAsia="Times New Roman" w:hAnsi="Tahoma" w:cs="Tahoma"/>
          <w:color w:val="222222"/>
          <w:sz w:val="21"/>
          <w:szCs w:val="21"/>
        </w:rPr>
        <w:br/>
      </w:r>
      <w:r>
        <w:rPr>
          <w:rFonts w:ascii="Tahoma" w:eastAsia="Times New Roman" w:hAnsi="Tahoma" w:cs="Tahoma"/>
          <w:color w:val="222222"/>
          <w:sz w:val="21"/>
          <w:szCs w:val="21"/>
        </w:rPr>
        <w:br/>
      </w:r>
      <w:r>
        <w:rPr>
          <w:rFonts w:ascii="Tahoma" w:eastAsia="Times New Roman" w:hAnsi="Tahoma" w:cs="Tahoma"/>
          <w:color w:val="222222"/>
          <w:sz w:val="21"/>
          <w:szCs w:val="21"/>
          <w:shd w:val="clear" w:color="auto" w:fill="FFFFFF"/>
        </w:rPr>
        <w:t>Источник: </w:t>
      </w:r>
      <w:hyperlink r:id="rId4" w:tooltip="Статья 30 закона «Об образовании в РФ» с Комментариями" w:history="1">
        <w:r>
          <w:rPr>
            <w:rStyle w:val="a4"/>
            <w:rFonts w:ascii="Tahoma" w:eastAsia="Times New Roman" w:hAnsi="Tahoma" w:cs="Tahoma"/>
            <w:color w:val="0869A6"/>
            <w:sz w:val="21"/>
            <w:szCs w:val="21"/>
            <w:shd w:val="clear" w:color="auto" w:fill="FFFFFF"/>
          </w:rPr>
          <w:t>http://zakonobobrazovanii.ru/glava-3/statya-30</w:t>
        </w:r>
      </w:hyperlink>
    </w:p>
    <w:sectPr w:rsidR="008F6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CB7"/>
    <w:rsid w:val="0011173B"/>
    <w:rsid w:val="002B6580"/>
    <w:rsid w:val="0045076D"/>
    <w:rsid w:val="008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2A2721"/>
  <w15:chartTrackingRefBased/>
  <w15:docId w15:val="{8606CCCA-02C9-0A42-A68B-3C2B5BC7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58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117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://zakonobobrazovanii.ru/glava-3/statya-3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79510708737</dc:creator>
  <cp:keywords/>
  <dc:description/>
  <cp:lastModifiedBy>79510708737</cp:lastModifiedBy>
  <cp:revision>2</cp:revision>
  <dcterms:created xsi:type="dcterms:W3CDTF">2021-05-26T10:37:00Z</dcterms:created>
  <dcterms:modified xsi:type="dcterms:W3CDTF">2021-05-26T10:37:00Z</dcterms:modified>
</cp:coreProperties>
</file>