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32F" w:rsidRDefault="007E0786">
      <w:r>
        <w:rPr>
          <w:noProof/>
          <w:lang w:eastAsia="ru-RU"/>
        </w:rPr>
        <w:drawing>
          <wp:inline distT="0" distB="0" distL="0" distR="0">
            <wp:extent cx="6165333" cy="8488018"/>
            <wp:effectExtent l="19050" t="0" r="686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5700" cy="8488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786" w:rsidRDefault="007E0786"/>
    <w:p w:rsidR="007E0786" w:rsidRDefault="007E0786"/>
    <w:tbl>
      <w:tblPr>
        <w:tblpPr w:leftFromText="180" w:rightFromText="180" w:horzAnchor="margin" w:tblpY="520"/>
        <w:tblW w:w="9465" w:type="dxa"/>
        <w:tblLayout w:type="fixed"/>
        <w:tblLook w:val="04A0"/>
      </w:tblPr>
      <w:tblGrid>
        <w:gridCol w:w="5071"/>
        <w:gridCol w:w="4394"/>
      </w:tblGrid>
      <w:tr w:rsidR="007E0786" w:rsidRPr="00DD2659" w:rsidTr="008E14F5">
        <w:trPr>
          <w:trHeight w:val="1262"/>
        </w:trPr>
        <w:tc>
          <w:tcPr>
            <w:tcW w:w="5071" w:type="dxa"/>
          </w:tcPr>
          <w:p w:rsidR="007E0786" w:rsidRPr="00DD2659" w:rsidRDefault="007E0786" w:rsidP="008E14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bookmark0"/>
            <w:r w:rsidRPr="00DD265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0786" w:rsidRPr="00DD2659" w:rsidRDefault="007E0786" w:rsidP="008E14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9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Педагогическим советом </w:t>
            </w:r>
          </w:p>
          <w:p w:rsidR="007E0786" w:rsidRPr="00DD2659" w:rsidRDefault="007E0786" w:rsidP="008E14F5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     »                  </w:t>
            </w:r>
            <w:r w:rsidRPr="00DD2659">
              <w:rPr>
                <w:rFonts w:ascii="Times New Roman" w:hAnsi="Times New Roman" w:cs="Times New Roman"/>
                <w:sz w:val="24"/>
                <w:szCs w:val="24"/>
              </w:rPr>
              <w:t xml:space="preserve"> 20    г.</w:t>
            </w:r>
          </w:p>
          <w:p w:rsidR="007E0786" w:rsidRPr="00DD2659" w:rsidRDefault="007E0786" w:rsidP="008E14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№  </w:t>
            </w:r>
          </w:p>
        </w:tc>
        <w:tc>
          <w:tcPr>
            <w:tcW w:w="4394" w:type="dxa"/>
            <w:hideMark/>
          </w:tcPr>
          <w:p w:rsidR="007E0786" w:rsidRPr="00DD2659" w:rsidRDefault="007E0786" w:rsidP="008E14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E0786" w:rsidRPr="00DD2659" w:rsidRDefault="007E0786" w:rsidP="008E14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МДОУ № 8 «Ягодка»</w:t>
            </w:r>
          </w:p>
          <w:p w:rsidR="007E0786" w:rsidRPr="00DD2659" w:rsidRDefault="007E0786" w:rsidP="008E14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D2659">
              <w:rPr>
                <w:rFonts w:ascii="Times New Roman" w:hAnsi="Times New Roman" w:cs="Times New Roman"/>
                <w:sz w:val="24"/>
                <w:szCs w:val="24"/>
              </w:rPr>
              <w:t>______________С.С.Подшивалова</w:t>
            </w:r>
            <w:proofErr w:type="spellEnd"/>
            <w:r w:rsidRPr="00DD2659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  <w:p w:rsidR="007E0786" w:rsidRPr="00DD2659" w:rsidRDefault="007E0786" w:rsidP="008E14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DD26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E0786" w:rsidRDefault="007E0786" w:rsidP="007E0786">
      <w:pPr>
        <w:keepNext/>
        <w:keepLines/>
        <w:spacing w:before="540" w:after="240" w:line="307" w:lineRule="exact"/>
        <w:jc w:val="center"/>
        <w:outlineLvl w:val="0"/>
      </w:pPr>
    </w:p>
    <w:p w:rsidR="007E0786" w:rsidRDefault="007E0786" w:rsidP="007E0786">
      <w:pPr>
        <w:keepNext/>
        <w:keepLines/>
        <w:spacing w:before="540" w:after="240" w:line="307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31226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ПОЛОЖЕНИЕ </w:t>
      </w:r>
    </w:p>
    <w:p w:rsidR="007E0786" w:rsidRDefault="007E0786" w:rsidP="007E078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о М</w:t>
      </w:r>
      <w:r w:rsidRPr="00312267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етодическом объединении воспитателей</w:t>
      </w:r>
      <w:bookmarkEnd w:id="0"/>
    </w:p>
    <w:p w:rsidR="007E0786" w:rsidRDefault="007E0786" w:rsidP="007E078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7E0786" w:rsidRPr="00312267" w:rsidRDefault="007E0786" w:rsidP="007E0786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122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МДОУ № 8 «Ягодка» </w:t>
      </w:r>
      <w:proofErr w:type="spellStart"/>
      <w:proofErr w:type="gramStart"/>
      <w:r w:rsidRPr="003122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Катав-Ивановского</w:t>
      </w:r>
      <w:proofErr w:type="spellEnd"/>
      <w:proofErr w:type="gramEnd"/>
      <w:r w:rsidRPr="0031226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муниципального района</w:t>
      </w:r>
    </w:p>
    <w:p w:rsidR="007E0786" w:rsidRPr="00312267" w:rsidRDefault="007E0786" w:rsidP="007E0786">
      <w:pPr>
        <w:keepNext/>
        <w:keepLines/>
        <w:spacing w:before="540" w:after="240" w:line="240" w:lineRule="auto"/>
        <w:ind w:left="180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E0786" w:rsidRDefault="007E0786" w:rsidP="007E0786">
      <w:pPr>
        <w:keepNext/>
        <w:keepLines/>
        <w:spacing w:before="540" w:after="240" w:line="307" w:lineRule="exact"/>
        <w:ind w:left="180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7E0786" w:rsidRDefault="007E0786" w:rsidP="007E0786">
      <w:pPr>
        <w:keepNext/>
        <w:keepLines/>
        <w:spacing w:before="540" w:after="240" w:line="307" w:lineRule="exact"/>
        <w:ind w:left="180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7E0786" w:rsidRDefault="007E0786" w:rsidP="007E0786">
      <w:pPr>
        <w:keepNext/>
        <w:keepLines/>
        <w:spacing w:before="540" w:after="240" w:line="307" w:lineRule="exact"/>
        <w:ind w:left="180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7E0786" w:rsidRDefault="007E0786" w:rsidP="007E0786">
      <w:pPr>
        <w:keepNext/>
        <w:keepLines/>
        <w:spacing w:before="540" w:after="240" w:line="307" w:lineRule="exact"/>
        <w:ind w:left="180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7E0786" w:rsidRDefault="007E0786" w:rsidP="007E0786">
      <w:pPr>
        <w:keepNext/>
        <w:keepLines/>
        <w:spacing w:before="540" w:after="240" w:line="307" w:lineRule="exact"/>
        <w:ind w:left="180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7E0786" w:rsidRDefault="007E0786" w:rsidP="007E0786">
      <w:pPr>
        <w:keepNext/>
        <w:keepLines/>
        <w:spacing w:before="540" w:after="240" w:line="307" w:lineRule="exact"/>
        <w:ind w:left="180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7E0786" w:rsidRDefault="007E0786" w:rsidP="007E0786">
      <w:pPr>
        <w:keepNext/>
        <w:keepLines/>
        <w:spacing w:before="540" w:after="240" w:line="307" w:lineRule="exact"/>
        <w:ind w:left="180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</w:p>
    <w:p w:rsidR="007E0786" w:rsidRDefault="007E0786" w:rsidP="007E0786">
      <w:pPr>
        <w:keepNext/>
        <w:keepLines/>
        <w:spacing w:before="240" w:after="300" w:line="240" w:lineRule="auto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bookmarkStart w:id="1" w:name="bookmark1"/>
    </w:p>
    <w:p w:rsidR="007E0786" w:rsidRDefault="007E0786" w:rsidP="007E0786">
      <w:pPr>
        <w:keepNext/>
        <w:keepLines/>
        <w:spacing w:before="240" w:after="300" w:line="240" w:lineRule="auto"/>
        <w:ind w:left="180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Катав-Ивановск</w:t>
      </w:r>
      <w:proofErr w:type="spellEnd"/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</w:p>
    <w:p w:rsidR="007E0786" w:rsidRPr="00585C64" w:rsidRDefault="007E0786" w:rsidP="007E0786">
      <w:pPr>
        <w:keepNext/>
        <w:keepLines/>
        <w:spacing w:before="240" w:after="300" w:line="240" w:lineRule="auto"/>
        <w:ind w:left="180"/>
        <w:jc w:val="center"/>
        <w:outlineLvl w:val="0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2021г.</w:t>
      </w:r>
      <w:bookmarkEnd w:id="1"/>
    </w:p>
    <w:p w:rsidR="007E0786" w:rsidRDefault="007E0786" w:rsidP="007E0786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885EE0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положения.</w:t>
      </w:r>
    </w:p>
    <w:p w:rsidR="007E0786" w:rsidRPr="001F4F08" w:rsidRDefault="007E0786" w:rsidP="007E0786">
      <w:pPr>
        <w:tabs>
          <w:tab w:val="left" w:pos="2468"/>
        </w:tabs>
        <w:spacing w:after="0" w:line="274" w:lineRule="exact"/>
        <w:ind w:right="1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1.1.Положение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 М</w:t>
      </w:r>
      <w:r w:rsidRPr="00312267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етодическом объединении воспитателей (далее Положение)</w:t>
      </w:r>
      <w:r w:rsidRPr="00312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регламентирует деятельность М</w:t>
      </w:r>
      <w:r w:rsidRPr="00312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етодического объединения (далее МО), которое является объединением педагогов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муниципальном дошкольном образовательном </w:t>
      </w:r>
      <w:r w:rsidRPr="00312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учреждении</w:t>
      </w:r>
      <w:r w:rsidRPr="0031226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МДОУ № 8 «Ягодка» </w:t>
      </w:r>
      <w:r w:rsidRPr="00312267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Учреждение)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>
        <w:rPr>
          <w:rFonts w:ascii="Times New Roman" w:hAnsi="Times New Roman" w:cs="Times New Roman"/>
          <w:sz w:val="28"/>
          <w:szCs w:val="28"/>
        </w:rPr>
        <w:t>1.2</w:t>
      </w:r>
      <w:r w:rsidRPr="00885EE0">
        <w:rPr>
          <w:rFonts w:ascii="Times New Roman" w:hAnsi="Times New Roman" w:cs="Times New Roman"/>
          <w:sz w:val="28"/>
          <w:szCs w:val="28"/>
        </w:rPr>
        <w:t>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Настоящее Положение разработано в соответствии  с Федеральным законом от 29.12.2012 № 273-ФЗ "Об образовании в Российской Федерации":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Ст. 30.ч.1.Локальные нормативные акты, содержащие нормы, регулирующие образовательные отношения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Pr="00885EE0">
        <w:rPr>
          <w:rFonts w:ascii="Times New Roman" w:hAnsi="Times New Roman" w:cs="Times New Roman"/>
          <w:sz w:val="28"/>
          <w:szCs w:val="28"/>
        </w:rPr>
        <w:t>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МО создается на добровольной основе при наличии не менее трех педагогов, работающих по одной специальности, совершенствующих свое методическое и профессиональное мастерство, организующих взаимопомощь для обеспечения современных требований к обучению и воспитанию воспитанников. 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885EE0">
        <w:rPr>
          <w:rFonts w:ascii="Times New Roman" w:hAnsi="Times New Roman" w:cs="Times New Roman"/>
          <w:sz w:val="28"/>
          <w:szCs w:val="28"/>
        </w:rPr>
        <w:t>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своей деятельности МО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ДОУ руководствуется Конституцией РФ, Конвенцией ООН о правах ребенка, годовым планом работы ДОУ, а так же локальными актами ДОУ.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885EE0">
        <w:rPr>
          <w:rFonts w:ascii="Times New Roman" w:hAnsi="Times New Roman" w:cs="Times New Roman"/>
          <w:sz w:val="28"/>
          <w:szCs w:val="28"/>
        </w:rPr>
        <w:t>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Методическая служба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ДОУ в соответствии  с Федеральным законом «Об образовании в Российской Федерации» от 29.12.12. №273ФЗ, ориентируясь на </w:t>
      </w:r>
      <w:proofErr w:type="spellStart"/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гуманизацию</w:t>
      </w:r>
      <w:proofErr w:type="spellEnd"/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 целенаправленного процесса воспитания и обучения в интересах человека, общества, государства, реализуя принципы государственной политики  области образования, призвана обеспечить: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   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достижение воспитанником установленных государством образовательных стандартов;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   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построение образовательного процесса на основе приоритета общечеловеческих ценностей, жизни и здоровья человека, свободного развития личности; воспитания гражданственности, трудолюбия, уважения к правам и свободам человека, любви к окружающей  природе, Родине, семье;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   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адаптацию ДОУ к социальному заказу и особенностям  развития воспитанников; построение общедоступного дошкольного образования с учетом уровня современной педагогической науки и творческой практики обучения и воспитания;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Pr="00885EE0">
        <w:rPr>
          <w:rFonts w:ascii="Times New Roman" w:hAnsi="Times New Roman" w:cs="Times New Roman"/>
          <w:sz w:val="28"/>
          <w:szCs w:val="28"/>
        </w:rPr>
        <w:t>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85EE0">
        <w:rPr>
          <w:rFonts w:ascii="Times New Roman" w:hAnsi="Times New Roman" w:cs="Times New Roman"/>
          <w:sz w:val="28"/>
          <w:szCs w:val="28"/>
        </w:rPr>
        <w:t xml:space="preserve">Основными условиями организации методической деятельности, построения адаптивной модели методической службы и управления ею в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885EE0">
        <w:rPr>
          <w:rFonts w:ascii="Times New Roman" w:hAnsi="Times New Roman" w:cs="Times New Roman"/>
          <w:sz w:val="28"/>
          <w:szCs w:val="28"/>
        </w:rPr>
        <w:t>ДОУ являются: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   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четкое распределение полномочий, прав и обязанностей;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   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максимальный учет социального заказа на образовательные услуги и личностно-ориентированное построение деятельности педагогов в различных структурах методической службы;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   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использование активного положительного  опыта методической работы каждого члена педагогического коллектива как опорного в построении общей системы методической работы, федерального, территориального опыта и общих тенденций развития методической работы, теоретических подходов, разработанных наукой.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1.7</w:t>
      </w:r>
      <w:r w:rsidRPr="00885EE0">
        <w:rPr>
          <w:rFonts w:ascii="Times New Roman" w:hAnsi="Times New Roman" w:cs="Times New Roman"/>
          <w:sz w:val="28"/>
          <w:szCs w:val="28"/>
        </w:rPr>
        <w:t>.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Деятельность методического объединения основывается на  анализе, прогнозировании и планировании воспитательно-образовательного процесса в  соответствии с типом и видом образовательного  учреждения и программой его развития.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Pr="00885EE0">
        <w:rPr>
          <w:rFonts w:ascii="Times New Roman" w:hAnsi="Times New Roman" w:cs="Times New Roman"/>
          <w:sz w:val="28"/>
          <w:szCs w:val="28"/>
        </w:rPr>
        <w:t>.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Методическое объединение подчиняется непосредственно руководителю МО ДОУ.  Основные направления  деятельности, формы и методы работы методического объединения определяются его членами в соответствии с целями и задачами образовательного учреждения и утверждаются методическим советом образовательного учреждения.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Pr="00885EE0">
        <w:rPr>
          <w:rFonts w:ascii="Times New Roman" w:hAnsi="Times New Roman" w:cs="Times New Roman"/>
          <w:sz w:val="28"/>
          <w:szCs w:val="28"/>
        </w:rPr>
        <w:t>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Учебно-воспитательная, методическая, опытно-экспериментальная работа   с педагогами строится на основе приказов и рекомендаций: 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Pr="00885EE0">
        <w:rPr>
          <w:rFonts w:ascii="Times New Roman" w:hAnsi="Times New Roman" w:cs="Times New Roman"/>
          <w:sz w:val="28"/>
          <w:szCs w:val="28"/>
        </w:rPr>
        <w:t>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МО - одно из постоянно действующих звеньев структуры методической службы Учреждения.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Pr="00885EE0">
        <w:rPr>
          <w:rFonts w:ascii="Times New Roman" w:hAnsi="Times New Roman" w:cs="Times New Roman"/>
          <w:sz w:val="28"/>
          <w:szCs w:val="28"/>
        </w:rPr>
        <w:t>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Методические объединения могут создаваться  по направлениям деятельности Учреждения.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Pr="00885EE0">
        <w:rPr>
          <w:rFonts w:ascii="Times New Roman" w:hAnsi="Times New Roman" w:cs="Times New Roman"/>
          <w:sz w:val="28"/>
          <w:szCs w:val="28"/>
        </w:rPr>
        <w:t>.</w:t>
      </w:r>
      <w:r w:rsidRPr="00885EE0">
        <w:rPr>
          <w:rFonts w:ascii="Times New Roman" w:hAnsi="Times New Roman" w:cs="Times New Roman"/>
          <w:spacing w:val="1"/>
          <w:sz w:val="28"/>
          <w:szCs w:val="28"/>
          <w:bdr w:val="none" w:sz="0" w:space="0" w:color="auto" w:frame="1"/>
        </w:rPr>
        <w:t xml:space="preserve">Решения и рекомендации МО могут обсуждаться на заседаниях методического совета </w:t>
      </w:r>
      <w:r>
        <w:rPr>
          <w:rFonts w:ascii="Times New Roman" w:hAnsi="Times New Roman" w:cs="Times New Roman"/>
          <w:spacing w:val="1"/>
          <w:sz w:val="28"/>
          <w:szCs w:val="28"/>
          <w:bdr w:val="none" w:sz="0" w:space="0" w:color="auto" w:frame="1"/>
        </w:rPr>
        <w:t>М</w:t>
      </w:r>
      <w:r w:rsidRPr="00885EE0">
        <w:rPr>
          <w:rFonts w:ascii="Times New Roman" w:hAnsi="Times New Roman" w:cs="Times New Roman"/>
          <w:spacing w:val="1"/>
          <w:sz w:val="28"/>
          <w:szCs w:val="28"/>
          <w:bdr w:val="none" w:sz="0" w:space="0" w:color="auto" w:frame="1"/>
        </w:rPr>
        <w:t>ДОУ.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Pr="00885EE0">
        <w:rPr>
          <w:rFonts w:ascii="Times New Roman" w:hAnsi="Times New Roman" w:cs="Times New Roman"/>
          <w:sz w:val="28"/>
          <w:szCs w:val="28"/>
        </w:rPr>
        <w:t>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Срок действия положения не ограничен. Данное положение действует до принятия  нового.</w:t>
      </w:r>
    </w:p>
    <w:p w:rsidR="007E0786" w:rsidRPr="00585C64" w:rsidRDefault="007E0786" w:rsidP="007E078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85C64">
        <w:rPr>
          <w:rFonts w:ascii="Times New Roman" w:hAnsi="Times New Roman" w:cs="Times New Roman"/>
          <w:b/>
          <w:sz w:val="28"/>
          <w:szCs w:val="28"/>
        </w:rPr>
        <w:t>2. Основные цели задачи методического объединения.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585C64">
        <w:rPr>
          <w:rFonts w:ascii="Times New Roman" w:hAnsi="Times New Roman" w:cs="Times New Roman"/>
          <w:sz w:val="28"/>
          <w:szCs w:val="28"/>
        </w:rPr>
        <w:t>2.1</w:t>
      </w:r>
      <w:r w:rsidRPr="00585C64">
        <w:rPr>
          <w:rFonts w:ascii="Times New Roman" w:hAnsi="Times New Roman" w:cs="Times New Roman"/>
          <w:iCs/>
          <w:sz w:val="28"/>
          <w:szCs w:val="28"/>
        </w:rPr>
        <w:t>.Цель деятельности методической службы</w:t>
      </w:r>
      <w:r w:rsidRPr="00585C64">
        <w:rPr>
          <w:rFonts w:ascii="Times New Roman" w:hAnsi="Times New Roman" w:cs="Times New Roman"/>
          <w:sz w:val="28"/>
          <w:szCs w:val="28"/>
        </w:rPr>
        <w:t> </w:t>
      </w:r>
      <w:r w:rsidRPr="00585C64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– обеспечение действенности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системы управления в  организации, совершенствовании стабилизации и развития всей жизнедеятельности ДОУ.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2.2. 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 реализации  поставленной цели методическая  служба дошкольного учреждения решает следующие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i/>
          <w:iCs/>
          <w:sz w:val="28"/>
          <w:szCs w:val="28"/>
        </w:rPr>
        <w:t>задачи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Внедрение ФГОС;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организует активное участие членов педагогического коллектива в планировании, разработке и реализации программы развития,  инновационных процессах;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способствует созданию условий  для  повышения профессиональной  компетенции, роста  педагогического мастерства и развития  творческого потенциала каждого педагога, направленного на оптимальное формирование и развитие личности ребенка, его самоопределение и самореализацию;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создает единое информационное пространство и регулирует информационные потоки управленческой и научно-методической документации, концентрирует ценный опыт достижений в образовательной практике;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обеспечивает эффективную оперативную информацию о новых методиках, технологиях, организации и диагностике образовательного процесса;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организует работу по созданию нормативно-правовой базы функционирования  и развития ДОУ;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способствует созданию и оптимизации программно-методического обеспечения образовательного процесса, условий для внедрения и распространения положительного  педагогического опыта, инноваций;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обеспечивает проведение мониторинговых  и аттестационных процедур  для объективного анализа процесса развития и достигнутых результатов, стимулирования педагогического  творчества, выявления затруднений в деятельности;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осуществляет контроль за выполнение государственного стандарта и реализацией образовательных программ, уровнем развития воспитанников, их готовностью к школьному обучению;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управляет процессами  непрерывного образования педагогических работников, способствует организации рационального педагогического труда, саморазвития педагогов;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осуществляет взаимодействие со структурами муниципальной методической службы,  родителями (законными  представителями) воспитанников, </w:t>
      </w:r>
      <w:proofErr w:type="spellStart"/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социокультурными</w:t>
      </w:r>
      <w:proofErr w:type="spellEnd"/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 образовательными учреждениями села, района;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совершенствует методическое и профессиональное мастерство, творческий рост педагогов;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изучает нормативную и методическую документацию по вопросам образования;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организует  взаимопомощь, </w:t>
      </w:r>
      <w:proofErr w:type="spellStart"/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взаимопосещения</w:t>
      </w:r>
      <w:proofErr w:type="spellEnd"/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для обеспечения современных требований к обучению и воспитанию детей дошкольного возраста;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изучает  и распространяет передовой  педагогический  опыт;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осваивает  новые  образовательные технологии;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организовывает </w:t>
      </w:r>
      <w:proofErr w:type="gramStart"/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открытые</w:t>
      </w:r>
      <w:proofErr w:type="gramEnd"/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НОД  по определенной теме с целью обмена опытом;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выработка единых требований в оценивании уровня освоения образовательных программ;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выработка единых требований в оценивании, уровня освоения образовательных программ.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</w:p>
    <w:p w:rsidR="007E0786" w:rsidRPr="00585C64" w:rsidRDefault="007E0786" w:rsidP="007E078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85C64">
        <w:rPr>
          <w:rFonts w:ascii="Times New Roman" w:hAnsi="Times New Roman" w:cs="Times New Roman"/>
          <w:b/>
          <w:sz w:val="28"/>
          <w:szCs w:val="28"/>
        </w:rPr>
        <w:t>3. Функции методического объединения.</w:t>
      </w:r>
    </w:p>
    <w:p w:rsidR="007E0786" w:rsidRPr="00585C64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i/>
          <w:iCs/>
          <w:sz w:val="28"/>
          <w:szCs w:val="28"/>
        </w:rPr>
        <w:t xml:space="preserve">3.1. </w:t>
      </w:r>
      <w:r w:rsidRPr="00585C64">
        <w:rPr>
          <w:rFonts w:ascii="Times New Roman" w:hAnsi="Times New Roman" w:cs="Times New Roman"/>
          <w:iCs/>
          <w:sz w:val="28"/>
          <w:szCs w:val="28"/>
        </w:rPr>
        <w:t>МО выполняет следующие функции: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3.2.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Изучение нормативной документации и методической литературы по вопросам образования.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3.3.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Отбор содержания и составление учебных разработок по образовательным программам с учетом их вариативности.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3.4.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Участие в обсуждении и утверждении индивидуальных планов методической работы.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</w:t>
      </w:r>
      <w:r w:rsidRPr="00885EE0">
        <w:rPr>
          <w:rFonts w:ascii="Times New Roman" w:hAnsi="Times New Roman" w:cs="Times New Roman"/>
          <w:sz w:val="28"/>
          <w:szCs w:val="28"/>
        </w:rPr>
        <w:t>3.5.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Ознакомление с анализом состояния </w:t>
      </w:r>
      <w:proofErr w:type="gramStart"/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обучения  воспитанников,  по итогам</w:t>
      </w:r>
      <w:proofErr w:type="gramEnd"/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внутрисадовского</w:t>
      </w:r>
      <w:proofErr w:type="spellEnd"/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контроля.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3.6.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 </w:t>
      </w:r>
      <w:proofErr w:type="spellStart"/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Взаимопосещение</w:t>
      </w:r>
      <w:proofErr w:type="spellEnd"/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 определенной тематике с последующим сравнением анализа и самоанализа педагогическими работниками достигнутых результатов.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3.7.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Разработка отчетов о профессиональном самообразовании, о работе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педагогов по повышению квалификации.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3.8.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Организация и проведение конкурсов, смотров детского творчества.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lastRenderedPageBreak/>
        <w:t>3.9.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Укрепление материальной базы и приведение в соответствие средств обучения, в т.ч. технических, современным требованиям к наглядным пособиям и требованиям безопасности их использования.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3.10.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Планирует оказание конкретной методической помощи педагогам.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3.10.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Организует работу методических семинаров и других форм методической работы.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3.11. 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Анализирует и планирует оснащение предметно-развивающей среды.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3.12.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Изучает и обобщает опыт педагогов других учреждений.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3.13.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Принимает решение о подготовке методических рекомендаций в помощь воспитателям.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3.14.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Организует разработку методических рекомендаций для родителей в целях организации единого воспитательно-образовательного процесса для ребенка.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3.15.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Рекомендует воспитателям различные формы организации самообразования.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3.16.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Разрабатывает положения о конкурсах, декадах, месячниках и организует их проведение.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 3.17.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Основные формы работы методического объединения: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проводит педагогические эксперименты по проблемам методики обучения и воспитания детей и внедрение их результатов в образовательный процесс;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организует открытые просмотры и </w:t>
      </w:r>
      <w:proofErr w:type="spellStart"/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взаимопосещения</w:t>
      </w:r>
      <w:proofErr w:type="spellEnd"/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непосредственно образовательной деятельности и совместной деятельности детей и взрослых;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проведение предметных недель и методических дней;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оформляет и накапливает документацию, методические материалы.</w:t>
      </w:r>
    </w:p>
    <w:p w:rsidR="007E0786" w:rsidRPr="00585C64" w:rsidRDefault="007E0786" w:rsidP="007E078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85C64">
        <w:rPr>
          <w:rFonts w:ascii="Times New Roman" w:hAnsi="Times New Roman" w:cs="Times New Roman"/>
          <w:b/>
          <w:sz w:val="28"/>
          <w:szCs w:val="28"/>
        </w:rPr>
        <w:t>4. Организация работы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4.1.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состав методического объединения входят педагоги ДОУ.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4.2.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Кандидатура руководителя  МО утверждается на педагогическом совете ДОУ.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4.3.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Возглавляет методическое объединение руководитель (педагог, имеющий атте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стацию) или старший воспитатель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ДОУ по согласованию с членами методического объединения.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4.4.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Работа методического объединения проводится в соответ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softHyphen/>
        <w:t>ствии с планом работы на текущий учебный год. План составляется руководителем методического объединения, рассматривается на заседании методического объединения, согласовывается и утверждается методическим советом учреждения.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4.5.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Заседания методического объединения проводятся не реже одного раза в квартал. О времени и месте проведения заседания руководитель методического объединения обязан пос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тавить в из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softHyphen/>
        <w:t>вестность воспитателей М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ДОУ. 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4.6.</w:t>
      </w:r>
      <w:r w:rsidRPr="00885EE0">
        <w:rPr>
          <w:rFonts w:ascii="Times New Roman" w:hAnsi="Times New Roman" w:cs="Times New Roman"/>
          <w:spacing w:val="1"/>
          <w:sz w:val="28"/>
          <w:szCs w:val="28"/>
          <w:bdr w:val="none" w:sz="0" w:space="0" w:color="auto" w:frame="1"/>
        </w:rPr>
        <w:t>Заседание МО считается правомочным при наличии не менее двух третьих его членов.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По каждому из обсуждаемых на заседании вопросов принимаются реко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softHyphen/>
        <w:t>мендации, решения которые фиксируются в протоколе. Рекоменда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softHyphen/>
        <w:t>ции, решения подписываются руководителем методического объединения.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4.7.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 рассмотрении вопросов, затрагивающих тематику или интересы других методических объединений, на заседания необхо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softHyphen/>
        <w:t>димо приглашать их руководителей.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</w:p>
    <w:p w:rsidR="007E0786" w:rsidRPr="00585C64" w:rsidRDefault="007E0786" w:rsidP="007E078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85C64">
        <w:rPr>
          <w:rFonts w:ascii="Times New Roman" w:hAnsi="Times New Roman" w:cs="Times New Roman"/>
          <w:b/>
          <w:sz w:val="28"/>
          <w:szCs w:val="28"/>
        </w:rPr>
        <w:t>5. Права методического объединения.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5.1.Члены методического объединения имеют право: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готовить предложения и рекомендовать педагогов для повышения категории;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выдвигать предложения об улучшении воспитательно-образовательного процесса в учреждении;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ставить вопрос о публикации материалов о передовом педагогическом опыте, накопленном в методическом объединении;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ставить вопрос перед администрацией учреждения о поощрении педагогов методического объединения за активное участие в работе;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рекомендовать педагогам различные формы повышения квалификации;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обращаться за консультациями по проблемам организации воспитательно-образовательного процесса к старшему воспитателю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ДОУ;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выдвигать от методического объединения педагогов для участия в конкурсах «Воспитатель  года».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5.2.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Предлагать для обсуждения новые наглядно-методические пособия для обучения воспитанников.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5.3.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Решать вопросы о возможности организации, изучения и внедрения инноваций в работу.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5.4.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Вносить предложения по улучшению качества образовательной деятельности в рамках своей компетенции.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5.5.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Рекомендовать руководству распределение нагрузки при тарификации.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5.6.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Руководитель методического объединения по его предложению, согласию имеет право принимать участие в тематических проверках, экспертных комиссиях.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5.7.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Запрашивать информацию в отделе дошкольного образования, отделе методики образования по своему направлению работы.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5.8.</w:t>
      </w:r>
      <w:r w:rsidRPr="00885EE0">
        <w:rPr>
          <w:rFonts w:ascii="Times New Roman" w:hAnsi="Times New Roman" w:cs="Times New Roman"/>
          <w:spacing w:val="2"/>
          <w:sz w:val="28"/>
          <w:szCs w:val="28"/>
          <w:bdr w:val="none" w:sz="0" w:space="0" w:color="auto" w:frame="1"/>
        </w:rPr>
        <w:t>Методическое объединение ответственно за компетентность принимаемых решений и обеспечение их реализации. </w:t>
      </w:r>
    </w:p>
    <w:p w:rsidR="007E0786" w:rsidRPr="00585C64" w:rsidRDefault="007E0786" w:rsidP="007E078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85C64">
        <w:rPr>
          <w:rFonts w:ascii="Times New Roman" w:hAnsi="Times New Roman" w:cs="Times New Roman"/>
          <w:b/>
          <w:sz w:val="28"/>
          <w:szCs w:val="28"/>
        </w:rPr>
        <w:t>6.  Ответственность Методического объединения воспитателей</w:t>
      </w:r>
    </w:p>
    <w:p w:rsidR="007E0786" w:rsidRPr="001F4F08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1F4F08">
        <w:rPr>
          <w:rFonts w:ascii="Times New Roman" w:hAnsi="Times New Roman" w:cs="Times New Roman"/>
          <w:iCs/>
          <w:sz w:val="28"/>
          <w:szCs w:val="28"/>
        </w:rPr>
        <w:t>6.1.Методическое объединение воспитателей несет ответственность: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 выполнение, выполнение не в полном объеме или невыполнение закрепленных за ним задач и функций;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соответствие принимаемых решений законодательству РФ, нормативно – правовым актам;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 объективный анализ деятельности;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 своевременную реализацию главных направлений;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 качественную разработку и проведение мероприятий  по плану.</w:t>
      </w:r>
    </w:p>
    <w:p w:rsidR="007E0786" w:rsidRPr="001F4F08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1F4F08">
        <w:rPr>
          <w:rFonts w:ascii="Times New Roman" w:hAnsi="Times New Roman" w:cs="Times New Roman"/>
          <w:iCs/>
          <w:sz w:val="28"/>
          <w:szCs w:val="28"/>
        </w:rPr>
        <w:t>6.2. Участники МО обязаны: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  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Знать   современные направления развития методики воспитания,     Федеральный закон  «Об образовании в Российской Федерации»,  нормативные документы,   требования к квалификационным характеристикам.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Участвовать в организации и проведении мероприятий  на муниципальном уровне (муниципальной методической службы).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Участвовать в заседаниях методического объединения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ДОУ.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Активно участвовать в подготовке и проведении открытых мероприятий, практических семинаров, стремиться к повышению уровня профессионального мастерства.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Иметь собственную программу профессионального самообразования.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Владеть основами самоанализа педагогической деятельности.</w:t>
      </w:r>
    </w:p>
    <w:p w:rsidR="007E0786" w:rsidRPr="001F4F08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1F4F08">
        <w:rPr>
          <w:rFonts w:ascii="Times New Roman" w:hAnsi="Times New Roman" w:cs="Times New Roman"/>
          <w:iCs/>
          <w:sz w:val="28"/>
          <w:szCs w:val="28"/>
        </w:rPr>
        <w:t>6.3. Обязанности руководителя МО: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Составлять план деятельности МО на учебный год до 1 сентября текущего года и предоставлять  на утверждение.  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Анализировать деятельность МО за учебный год и предоставлять информацию не позднее 1 июня текущего года.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Организовывать все мероприятия МО.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 диагностической основе выявлять потребности и затруднения педагогов.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Участвовать в организации и проведении мероприятий муниципальной методической службы.      </w:t>
      </w:r>
    </w:p>
    <w:p w:rsidR="007E0786" w:rsidRPr="00585C64" w:rsidRDefault="007E0786" w:rsidP="007E078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85C64">
        <w:rPr>
          <w:rFonts w:ascii="Times New Roman" w:hAnsi="Times New Roman" w:cs="Times New Roman"/>
          <w:b/>
          <w:sz w:val="28"/>
          <w:szCs w:val="28"/>
        </w:rPr>
        <w:t>7. Взаимосвязи Методического объединения воспитателей с органами самоуправления Учреждения.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7.1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 Методическое объединение воспитателей организует взаимодействие  с органом самоуправления Учреждения – Педагогическим советом.</w:t>
      </w:r>
    </w:p>
    <w:p w:rsidR="007E0786" w:rsidRPr="00585C64" w:rsidRDefault="007E0786" w:rsidP="007E078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85C64">
        <w:rPr>
          <w:rFonts w:ascii="Times New Roman" w:hAnsi="Times New Roman" w:cs="Times New Roman"/>
          <w:b/>
          <w:spacing w:val="1"/>
          <w:sz w:val="28"/>
          <w:szCs w:val="28"/>
        </w:rPr>
        <w:t>8. Делопроизводство Методического объединения воспитателей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8.1.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Заседания методического объединения педагогических работников оформляются в виде протоколов.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8.2.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 конце учебного года руководство 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ДОУ анализирует работу методического объединения и принимает на хранение план работы, отчет о выполненной работе.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8.3.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Протоколы заседаний ведутся от начала учебного года.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8.4.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Срок хранения протоколов заседаний методического объединения три года.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</w:rPr>
        <w:t>8.5.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Срок действия данного положения не ограничен, до принятия нового. </w:t>
      </w:r>
    </w:p>
    <w:p w:rsidR="007E0786" w:rsidRPr="00585C64" w:rsidRDefault="007E0786" w:rsidP="007E078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85C64">
        <w:rPr>
          <w:rFonts w:ascii="Times New Roman" w:hAnsi="Times New Roman" w:cs="Times New Roman"/>
          <w:b/>
          <w:sz w:val="28"/>
          <w:szCs w:val="28"/>
        </w:rPr>
        <w:t>9. Документация методического объединения.</w:t>
      </w:r>
    </w:p>
    <w:p w:rsidR="007E0786" w:rsidRPr="001F4F08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1F4F08">
        <w:rPr>
          <w:rFonts w:ascii="Times New Roman" w:hAnsi="Times New Roman" w:cs="Times New Roman"/>
          <w:iCs/>
          <w:sz w:val="28"/>
          <w:szCs w:val="28"/>
        </w:rPr>
        <w:t>Для нормальной работы в методическом объединении должны быть следующие документы: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Приказ об открытии МО.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Приказ о назначении на должность руководителя МО.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Положение о методическом объединении.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Анализ работы за прошедший учебный год.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План работы МО на текущий учебный год.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Тема методической работы, ее цель, приоритетные  направления и задачи на новый учебный год.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Сведения о темах самообразования воспитателей МО.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График прохождения аттестации воспитателей МО.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График повышения квалификации воспитателей МО.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График проведения открытых просмотров непосредственно образовательной деятельности и мероприятий педагогами МО.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График   проведения    совещаний,    конференций,    семинаров,    круглых   столов, творческих отчетов, деловых игр и т.д. в МО.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    </w:t>
      </w:r>
      <w:r w:rsidRPr="00885EE0">
        <w:rPr>
          <w:rFonts w:ascii="Times New Roman" w:hAnsi="Times New Roman" w:cs="Times New Roman"/>
          <w:sz w:val="28"/>
          <w:szCs w:val="28"/>
        </w:rPr>
        <w:t> </w:t>
      </w:r>
      <w:r w:rsidRPr="00885EE0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Протоколы заседаний МО.</w:t>
      </w: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E0786" w:rsidRPr="00885EE0" w:rsidRDefault="007E0786" w:rsidP="007E0786">
      <w:pPr>
        <w:pStyle w:val="a5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</w:p>
    <w:p w:rsidR="007E0786" w:rsidRPr="00885EE0" w:rsidRDefault="007E0786" w:rsidP="007E0786">
      <w:pPr>
        <w:rPr>
          <w:rFonts w:ascii="Times New Roman" w:hAnsi="Times New Roman" w:cs="Times New Roman"/>
          <w:sz w:val="28"/>
          <w:szCs w:val="28"/>
        </w:rPr>
      </w:pPr>
    </w:p>
    <w:p w:rsidR="007E0786" w:rsidRPr="00885EE0" w:rsidRDefault="007E0786" w:rsidP="007E0786">
      <w:pPr>
        <w:rPr>
          <w:rFonts w:ascii="Times New Roman" w:hAnsi="Times New Roman" w:cs="Times New Roman"/>
          <w:sz w:val="28"/>
          <w:szCs w:val="28"/>
        </w:rPr>
      </w:pPr>
    </w:p>
    <w:p w:rsidR="007E0786" w:rsidRDefault="007E0786"/>
    <w:sectPr w:rsidR="007E0786" w:rsidSect="001873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F33CDC"/>
    <w:multiLevelType w:val="hybridMultilevel"/>
    <w:tmpl w:val="A3FA6056"/>
    <w:lvl w:ilvl="0" w:tplc="9CCE262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7E0786"/>
    <w:rsid w:val="0018732F"/>
    <w:rsid w:val="007E07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3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7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78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E0786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2246</Words>
  <Characters>12803</Characters>
  <Application>Microsoft Office Word</Application>
  <DocSecurity>0</DocSecurity>
  <Lines>106</Lines>
  <Paragraphs>30</Paragraphs>
  <ScaleCrop>false</ScaleCrop>
  <Company>Eurocem</Company>
  <LinksUpToDate>false</LinksUpToDate>
  <CharactersWithSpaces>15019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2021-02-11T08:57:00Z</dcterms:created>
  <dcterms:modified xsi:type="dcterms:W3CDTF">2021-02-11T08:59:00Z</dcterms:modified>
</cp:coreProperties>
</file>