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7D7" w:rsidRPr="005C3B16" w:rsidRDefault="005C3B16" w:rsidP="005C3B16">
      <w:pPr>
        <w:jc w:val="center"/>
        <w:rPr>
          <w:b/>
          <w:sz w:val="48"/>
          <w:szCs w:val="48"/>
        </w:rPr>
      </w:pPr>
      <w:r w:rsidRPr="005C3B16">
        <w:rPr>
          <w:b/>
          <w:sz w:val="48"/>
          <w:szCs w:val="48"/>
        </w:rPr>
        <w:t>Работа с тканью</w:t>
      </w:r>
    </w:p>
    <w:p w:rsidR="005C3B16" w:rsidRPr="005C3B16" w:rsidRDefault="005C3B16" w:rsidP="005C3B16">
      <w:pPr>
        <w:shd w:val="clear" w:color="auto" w:fill="FFFFFF"/>
        <w:spacing w:before="240" w:after="250" w:line="576" w:lineRule="atLeast"/>
        <w:jc w:val="center"/>
        <w:outlineLvl w:val="1"/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</w:pPr>
      <w:r w:rsidRPr="005C3B16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>Делаем аппликацию из ткани</w:t>
      </w:r>
    </w:p>
    <w:p w:rsidR="005C3B16" w:rsidRDefault="005C3B16" w:rsidP="005C3B16">
      <w:pPr>
        <w:shd w:val="clear" w:color="auto" w:fill="FFFFFF"/>
        <w:spacing w:before="125" w:after="250" w:line="526" w:lineRule="atLeast"/>
        <w:jc w:val="center"/>
        <w:outlineLvl w:val="2"/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</w:pPr>
      <w:r w:rsidRPr="005C3B16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>Деревце</w:t>
      </w:r>
    </w:p>
    <w:p w:rsidR="005C3B16" w:rsidRPr="005C3B16" w:rsidRDefault="005C3B16" w:rsidP="005C3B16">
      <w:pPr>
        <w:shd w:val="clear" w:color="auto" w:fill="FFFFFF"/>
        <w:spacing w:before="125" w:after="250" w:line="576" w:lineRule="atLeast"/>
        <w:outlineLvl w:val="1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5C3B16">
        <w:rPr>
          <w:rFonts w:ascii="Arial" w:eastAsia="Times New Roman" w:hAnsi="Arial" w:cs="Arial"/>
          <w:color w:val="111111"/>
          <w:sz w:val="48"/>
          <w:szCs w:val="48"/>
          <w:lang w:eastAsia="ru-RU"/>
        </w:rPr>
        <w:t>Необходимый инвентарь</w:t>
      </w:r>
    </w:p>
    <w:p w:rsidR="005C3B16" w:rsidRPr="005C3B16" w:rsidRDefault="005C3B16" w:rsidP="005C3B1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Минимальный набор материалов и инструментов для создания аппликации из ткани включает:</w:t>
      </w:r>
    </w:p>
    <w:p w:rsidR="005C3B16" w:rsidRPr="005C3B16" w:rsidRDefault="005C3B16" w:rsidP="005C3B16">
      <w:pPr>
        <w:numPr>
          <w:ilvl w:val="0"/>
          <w:numId w:val="1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Картон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для изготовления шаблонов;</w:t>
      </w:r>
    </w:p>
    <w:p w:rsidR="005C3B16" w:rsidRPr="005C3B16" w:rsidRDefault="005C3B16" w:rsidP="005C3B16">
      <w:pPr>
        <w:numPr>
          <w:ilvl w:val="0"/>
          <w:numId w:val="1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Ножницы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для вырезания деталей;</w:t>
      </w:r>
    </w:p>
    <w:p w:rsidR="005C3B16" w:rsidRPr="005C3B16" w:rsidRDefault="005C3B16" w:rsidP="005C3B16">
      <w:pPr>
        <w:numPr>
          <w:ilvl w:val="0"/>
          <w:numId w:val="1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Мелок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или мыло для переноса контуров шаблона на ткань. Можно воспользоваться шариковой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ручкой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, если материал не просвечивает;</w:t>
      </w:r>
    </w:p>
    <w:p w:rsidR="005C3B16" w:rsidRPr="005C3B16" w:rsidRDefault="005C3B16" w:rsidP="005C3B16">
      <w:pPr>
        <w:numPr>
          <w:ilvl w:val="0"/>
          <w:numId w:val="1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Плотная ткань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или картон для основы;</w:t>
      </w:r>
    </w:p>
    <w:p w:rsidR="005C3B16" w:rsidRPr="005C3B16" w:rsidRDefault="005C3B16" w:rsidP="005C3B16">
      <w:pPr>
        <w:numPr>
          <w:ilvl w:val="0"/>
          <w:numId w:val="1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Разноцветные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 клочки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для деталей картинки;</w:t>
      </w:r>
    </w:p>
    <w:p w:rsidR="005C3B16" w:rsidRPr="005C3B16" w:rsidRDefault="005C3B16" w:rsidP="005C3B16">
      <w:pPr>
        <w:numPr>
          <w:ilvl w:val="0"/>
          <w:numId w:val="1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Клей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;</w:t>
      </w:r>
    </w:p>
    <w:p w:rsidR="005C3B16" w:rsidRPr="005C3B16" w:rsidRDefault="005C3B16" w:rsidP="005C3B16">
      <w:pPr>
        <w:numPr>
          <w:ilvl w:val="0"/>
          <w:numId w:val="1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Декор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: бисер, бусины, </w:t>
      </w:r>
      <w:proofErr w:type="spellStart"/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пайетки</w:t>
      </w:r>
      <w:proofErr w:type="spellEnd"/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, пуговицы, ленточки, специальные наклейки, шнурки.</w:t>
      </w:r>
    </w:p>
    <w:p w:rsidR="005C3B16" w:rsidRPr="005C3B16" w:rsidRDefault="005C3B16" w:rsidP="005C3B1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Пусть ребенок заранее решит, будет ли поделка экспонироваться в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деревянной рамке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: ткань основы в таком случае крепиться к рейкам, а картон подгоняется по размеру. Кстати, рамкой могут послужить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пяльцы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— тогда вопрос с натяжением основы решается проще.</w:t>
      </w:r>
    </w:p>
    <w:p w:rsidR="005C3B16" w:rsidRPr="005C3B16" w:rsidRDefault="005C3B16" w:rsidP="005C3B1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Еще могут пригодиться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портновские булавки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— ими легко крепить тканевые шаблоны к основе, чтобы проверить, все ли детали аппликации готовы и хорошо ли смотрится композиция в целом. Для сшивания элементов понадобится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игла и нитки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подходящих оттенков. Конечно, дети могут пользоваться швейными принадлежностями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только под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контролем взрослых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!</w:t>
      </w:r>
    </w:p>
    <w:p w:rsidR="005C3B16" w:rsidRDefault="005C3B16" w:rsidP="005C3B16">
      <w:pPr>
        <w:shd w:val="clear" w:color="auto" w:fill="FFFFFF"/>
        <w:spacing w:before="125" w:after="250" w:line="526" w:lineRule="atLeast"/>
        <w:outlineLvl w:val="2"/>
        <w:rPr>
          <w:rFonts w:ascii="Arial" w:eastAsia="Times New Roman" w:hAnsi="Arial" w:cs="Arial"/>
          <w:b/>
          <w:color w:val="11111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17644"/>
            <wp:effectExtent l="19050" t="0" r="3175" b="0"/>
            <wp:docPr id="1" name="Рисунок 1" descr="Необходимые матери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обходимые материа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6" w:rsidRPr="005C3B16" w:rsidRDefault="005C3B16" w:rsidP="005C3B1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Простейшая аппликация на бумажной основе</w:t>
      </w:r>
      <w:proofErr w:type="gramStart"/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.</w:t>
      </w:r>
      <w:proofErr w:type="gramEnd"/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Материалы: картон или альбомный лист формата А4, коричневая и зеленая цветная бумага, карандаш, ножницы, клей, кисточка, разноцветные отрезки тканей.</w:t>
      </w:r>
    </w:p>
    <w:p w:rsidR="005C3B16" w:rsidRDefault="005C3B16" w:rsidP="005C3B16">
      <w:pPr>
        <w:numPr>
          <w:ilvl w:val="0"/>
          <w:numId w:val="2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Нарисовать шаблон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ствола дерева на обратной стороне бумаги коричневого оттенка,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вырезать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;</w:t>
      </w:r>
    </w:p>
    <w:p w:rsidR="005C3B16" w:rsidRPr="005C3B16" w:rsidRDefault="005C3B16" w:rsidP="005C3B16">
      <w:pPr>
        <w:shd w:val="clear" w:color="auto" w:fill="FFFFFF"/>
        <w:spacing w:before="100" w:beforeAutospacing="1" w:after="188" w:line="240" w:lineRule="auto"/>
        <w:ind w:left="72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5C3B16" w:rsidRDefault="005C3B16" w:rsidP="005C3B16">
      <w:pPr>
        <w:shd w:val="clear" w:color="auto" w:fill="FFFFFF"/>
        <w:spacing w:before="125" w:after="250" w:line="526" w:lineRule="atLeast"/>
        <w:outlineLvl w:val="2"/>
        <w:rPr>
          <w:rFonts w:ascii="Arial" w:eastAsia="Times New Roman" w:hAnsi="Arial" w:cs="Arial"/>
          <w:b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86911"/>
            <wp:effectExtent l="19050" t="0" r="3175" b="0"/>
            <wp:docPr id="4" name="Рисунок 4" descr="Аппликация из ткани для детей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из ткани для детей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6" w:rsidRPr="005C3B16" w:rsidRDefault="005C3B16" w:rsidP="005C3B16">
      <w:pPr>
        <w:numPr>
          <w:ilvl w:val="0"/>
          <w:numId w:val="3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Смазать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изнанку заготовки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клеем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при помощи кисточки;</w:t>
      </w:r>
    </w:p>
    <w:p w:rsidR="005C3B16" w:rsidRPr="005C3B16" w:rsidRDefault="005C3B16" w:rsidP="005C3B16">
      <w:pPr>
        <w:numPr>
          <w:ilvl w:val="0"/>
          <w:numId w:val="3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Приклеить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на основу коричневой стороной вверх;</w:t>
      </w:r>
    </w:p>
    <w:p w:rsidR="005C3B16" w:rsidRDefault="005C3B16" w:rsidP="005C3B16">
      <w:pPr>
        <w:numPr>
          <w:ilvl w:val="0"/>
          <w:numId w:val="3"/>
        </w:numPr>
        <w:shd w:val="clear" w:color="auto" w:fill="FFFFFF"/>
        <w:spacing w:before="100" w:beforeAutospacing="1" w:after="188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Из ткани 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вырезать 20-30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овальных «</w:t>
      </w:r>
      <w:r w:rsidRPr="005C3B16">
        <w:rPr>
          <w:rFonts w:ascii="Arial" w:eastAsia="Times New Roman" w:hAnsi="Arial" w:cs="Arial"/>
          <w:b/>
          <w:bCs/>
          <w:color w:val="444444"/>
          <w:sz w:val="23"/>
          <w:lang w:eastAsia="ru-RU"/>
        </w:rPr>
        <w:t>листочков</w:t>
      </w:r>
      <w:r w:rsidRPr="005C3B1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«</w:t>
      </w:r>
    </w:p>
    <w:p w:rsidR="005C3B16" w:rsidRPr="005C3B16" w:rsidRDefault="005C3B16" w:rsidP="005C3B16">
      <w:pPr>
        <w:shd w:val="clear" w:color="auto" w:fill="FFFFFF"/>
        <w:spacing w:before="100" w:beforeAutospacing="1" w:after="188" w:line="240" w:lineRule="auto"/>
        <w:ind w:left="72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5C3B16" w:rsidRPr="005C3B16" w:rsidRDefault="005C3B16" w:rsidP="005C3B16">
      <w:pPr>
        <w:shd w:val="clear" w:color="auto" w:fill="FFFFFF"/>
        <w:spacing w:before="125" w:after="250" w:line="526" w:lineRule="atLeast"/>
        <w:outlineLvl w:val="2"/>
        <w:rPr>
          <w:rFonts w:ascii="Arial" w:eastAsia="Times New Roman" w:hAnsi="Arial" w:cs="Arial"/>
          <w:b/>
          <w:color w:val="111111"/>
          <w:lang w:eastAsia="ru-RU"/>
        </w:rPr>
      </w:pPr>
    </w:p>
    <w:p w:rsidR="005C3B16" w:rsidRDefault="005C3B16">
      <w:r>
        <w:rPr>
          <w:noProof/>
          <w:lang w:eastAsia="ru-RU"/>
        </w:rPr>
        <w:drawing>
          <wp:inline distT="0" distB="0" distL="0" distR="0">
            <wp:extent cx="5940425" cy="3386911"/>
            <wp:effectExtent l="19050" t="0" r="3175" b="0"/>
            <wp:docPr id="7" name="Рисунок 7" descr="Аппликация из ткан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ппликация из ткани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6" w:rsidRDefault="005C3B16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3"/>
          <w:szCs w:val="23"/>
          <w:shd w:val="clear" w:color="auto" w:fill="FFFFFF"/>
        </w:rPr>
        <w:t>Приклеить листики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, формируя крону дерева, как на фото. Важно не перепутать лицевую и изнаночную стороны ткани при нанесении клея;</w:t>
      </w:r>
    </w:p>
    <w:p w:rsidR="005C3B16" w:rsidRDefault="005C3B16">
      <w:r>
        <w:rPr>
          <w:noProof/>
          <w:lang w:eastAsia="ru-RU"/>
        </w:rPr>
        <w:drawing>
          <wp:inline distT="0" distB="0" distL="0" distR="0">
            <wp:extent cx="5940425" cy="3586464"/>
            <wp:effectExtent l="19050" t="0" r="3175" b="0"/>
            <wp:docPr id="10" name="Рисунок 10" descr="Аппликация из ткан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ппликация из ткани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6" w:rsidRDefault="005C3B16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3"/>
          <w:szCs w:val="23"/>
          <w:shd w:val="clear" w:color="auto" w:fill="FFFFFF"/>
        </w:rPr>
        <w:t>Дополнить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 картинку, приклеив зеленую травку</w:t>
      </w:r>
    </w:p>
    <w:p w:rsidR="005C3B16" w:rsidRDefault="005C3B16">
      <w:r>
        <w:rPr>
          <w:noProof/>
          <w:lang w:eastAsia="ru-RU"/>
        </w:rPr>
        <w:lastRenderedPageBreak/>
        <w:drawing>
          <wp:inline distT="0" distB="0" distL="0" distR="0">
            <wp:extent cx="5940425" cy="3338534"/>
            <wp:effectExtent l="19050" t="0" r="3175" b="0"/>
            <wp:docPr id="13" name="Рисунок 13" descr="Аппликация из ткан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ппликация из ткани для дет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B16" w:rsidSect="00241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06C81"/>
    <w:multiLevelType w:val="multilevel"/>
    <w:tmpl w:val="B466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1278D"/>
    <w:multiLevelType w:val="multilevel"/>
    <w:tmpl w:val="304AD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864D5E"/>
    <w:multiLevelType w:val="multilevel"/>
    <w:tmpl w:val="A1D62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C3B16"/>
    <w:rsid w:val="002417D7"/>
    <w:rsid w:val="005C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D7"/>
  </w:style>
  <w:style w:type="paragraph" w:styleId="2">
    <w:name w:val="heading 2"/>
    <w:basedOn w:val="a"/>
    <w:link w:val="20"/>
    <w:uiPriority w:val="9"/>
    <w:qFormat/>
    <w:rsid w:val="005C3B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C3B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3B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C3B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3B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1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257</Words>
  <Characters>1466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2020-05-03T08:58:00Z</dcterms:created>
  <dcterms:modified xsi:type="dcterms:W3CDTF">2020-05-03T09:08:00Z</dcterms:modified>
</cp:coreProperties>
</file>