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D0" w:rsidRDefault="00484620" w:rsidP="00484620">
      <w:pPr>
        <w:jc w:val="center"/>
        <w:rPr>
          <w:b/>
          <w:sz w:val="48"/>
          <w:szCs w:val="48"/>
        </w:rPr>
      </w:pPr>
      <w:r w:rsidRPr="00484620">
        <w:rPr>
          <w:b/>
          <w:sz w:val="48"/>
          <w:szCs w:val="48"/>
        </w:rPr>
        <w:t>Штукатурные работы</w:t>
      </w:r>
    </w:p>
    <w:p w:rsidR="00484620" w:rsidRDefault="00484620" w:rsidP="00484620">
      <w:r>
        <w:t>Добрый день ребята: Продолжаем повторять данную тему. Предлагаю вам следующий тест: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Какая марка раствора применяется при оштукатуривании стен:</w:t>
      </w:r>
      <w:r>
        <w:rPr>
          <w:rFonts w:ascii="Helvetica" w:hAnsi="Helvetica" w:cs="Helvetica"/>
          <w:color w:val="333333"/>
          <w:sz w:val="20"/>
          <w:szCs w:val="20"/>
        </w:rPr>
        <w:br/>
        <w:t>а) не ниже 50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не ниже 150 </w:t>
      </w:r>
      <w:r>
        <w:rPr>
          <w:rFonts w:ascii="Helvetica" w:hAnsi="Helvetica" w:cs="Helvetica"/>
          <w:color w:val="333333"/>
          <w:sz w:val="20"/>
          <w:szCs w:val="20"/>
        </w:rPr>
        <w:br/>
        <w:t>в) не ниже 100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Основной заполнитель для штукатурных растворов:</w:t>
      </w:r>
      <w:r>
        <w:rPr>
          <w:rFonts w:ascii="Helvetica" w:hAnsi="Helvetica" w:cs="Helvetica"/>
          <w:color w:val="333333"/>
          <w:sz w:val="20"/>
          <w:szCs w:val="20"/>
        </w:rPr>
        <w:br/>
        <w:t>а) глина</w:t>
      </w:r>
      <w:r>
        <w:rPr>
          <w:rFonts w:ascii="Helvetica" w:hAnsi="Helvetica" w:cs="Helvetica"/>
          <w:color w:val="333333"/>
          <w:sz w:val="20"/>
          <w:szCs w:val="20"/>
        </w:rPr>
        <w:br/>
        <w:t>б) гипс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песок 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Важнейший фактор, определяющий качество штукатурки:</w:t>
      </w:r>
      <w:r>
        <w:rPr>
          <w:rFonts w:ascii="Helvetica" w:hAnsi="Helvetica" w:cs="Helvetica"/>
          <w:color w:val="333333"/>
          <w:sz w:val="20"/>
          <w:szCs w:val="20"/>
        </w:rPr>
        <w:br/>
        <w:t>а) толщина слоя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вид поверхности </w:t>
      </w:r>
      <w:r>
        <w:rPr>
          <w:rFonts w:ascii="Helvetica" w:hAnsi="Helvetica" w:cs="Helvetica"/>
          <w:color w:val="333333"/>
          <w:sz w:val="20"/>
          <w:szCs w:val="20"/>
        </w:rPr>
        <w:br/>
        <w:t>в) прочное сцепление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 Раствор для оштукатуривания только сухих помещений:</w:t>
      </w:r>
      <w:r>
        <w:rPr>
          <w:rFonts w:ascii="Helvetica" w:hAnsi="Helvetica" w:cs="Helvetica"/>
          <w:color w:val="333333"/>
          <w:sz w:val="20"/>
          <w:szCs w:val="20"/>
        </w:rPr>
        <w:br/>
        <w:t>а) известковый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цементно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–известковый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известково-гипсовый 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5. По бетонным и кирпичным поверхностям можно выполнить тонкослойную штукатурку, при толщине намёта (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обрызг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,г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рунт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):</w:t>
      </w:r>
      <w:r>
        <w:rPr>
          <w:rFonts w:ascii="Helvetica" w:hAnsi="Helvetica" w:cs="Helvetica"/>
          <w:color w:val="333333"/>
          <w:sz w:val="20"/>
          <w:szCs w:val="20"/>
        </w:rPr>
        <w:br/>
        <w:t>а) 12 мм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7 мм </w:t>
      </w:r>
      <w:r>
        <w:rPr>
          <w:rFonts w:ascii="Helvetica" w:hAnsi="Helvetica" w:cs="Helvetica"/>
          <w:color w:val="333333"/>
          <w:sz w:val="20"/>
          <w:szCs w:val="20"/>
        </w:rPr>
        <w:br/>
        <w:t>в) 10 мм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6. Инструмент, который применяют для провешивания поверхностей и проверки их вертикальностей: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отвес </w:t>
      </w:r>
      <w:r>
        <w:rPr>
          <w:rFonts w:ascii="Helvetica" w:hAnsi="Helvetica" w:cs="Helvetica"/>
          <w:color w:val="333333"/>
          <w:sz w:val="20"/>
          <w:szCs w:val="20"/>
        </w:rPr>
        <w:br/>
        <w:t>б) правило</w:t>
      </w:r>
      <w:r>
        <w:rPr>
          <w:rFonts w:ascii="Helvetica" w:hAnsi="Helvetica" w:cs="Helvetica"/>
          <w:color w:val="333333"/>
          <w:sz w:val="20"/>
          <w:szCs w:val="20"/>
        </w:rPr>
        <w:br/>
        <w:t>в) уровень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7. Наружный угол, в местах сопряжения двух стен:</w:t>
      </w:r>
      <w:r>
        <w:rPr>
          <w:rFonts w:ascii="Helvetica" w:hAnsi="Helvetica" w:cs="Helvetica"/>
          <w:color w:val="333333"/>
          <w:sz w:val="20"/>
          <w:szCs w:val="20"/>
        </w:rPr>
        <w:br/>
        <w:t>а) фаска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усенок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лузг</w:t>
      </w:r>
      <w:proofErr w:type="spellEnd"/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8. Улучшенная штукатурка состоит: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из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обрызга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грунта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из гипсового теста, с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добовкой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цемента и кварцевого песка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из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обрызга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грунта 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накрывочного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слоя 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9. Инструмент для вытягивания тяг:</w:t>
      </w:r>
      <w:r>
        <w:rPr>
          <w:rFonts w:ascii="Helvetica" w:hAnsi="Helvetica" w:cs="Helvetica"/>
          <w:color w:val="333333"/>
          <w:sz w:val="20"/>
          <w:szCs w:val="20"/>
        </w:rPr>
        <w:br/>
        <w:t>а) краскопульт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шаблон </w:t>
      </w:r>
      <w:r>
        <w:rPr>
          <w:rFonts w:ascii="Helvetica" w:hAnsi="Helvetica" w:cs="Helvetica"/>
          <w:color w:val="333333"/>
          <w:sz w:val="20"/>
          <w:szCs w:val="20"/>
        </w:rPr>
        <w:br/>
        <w:t>в) валик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10. Инструмент для вытягивания тяг:</w:t>
      </w:r>
      <w:r>
        <w:rPr>
          <w:rFonts w:ascii="Helvetica" w:hAnsi="Helvetica" w:cs="Helvetica"/>
          <w:color w:val="333333"/>
          <w:sz w:val="20"/>
          <w:szCs w:val="20"/>
        </w:rPr>
        <w:br/>
        <w:t>а) валик</w:t>
      </w:r>
      <w:r>
        <w:rPr>
          <w:rFonts w:ascii="Helvetica" w:hAnsi="Helvetica" w:cs="Helvetica"/>
          <w:color w:val="333333"/>
          <w:sz w:val="20"/>
          <w:szCs w:val="20"/>
        </w:rPr>
        <w:br/>
        <w:t>б) краскопульт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фасонный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полутёрок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11. Форсунки при нанесении простых растворов держат под углом:</w:t>
      </w:r>
      <w:r>
        <w:rPr>
          <w:rFonts w:ascii="Helvetica" w:hAnsi="Helvetica" w:cs="Helvetica"/>
          <w:color w:val="333333"/>
          <w:sz w:val="20"/>
          <w:szCs w:val="20"/>
        </w:rPr>
        <w:br/>
        <w:t>а) 100°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60° </w:t>
      </w:r>
      <w:r>
        <w:rPr>
          <w:rFonts w:ascii="Helvetica" w:hAnsi="Helvetica" w:cs="Helvetica"/>
          <w:color w:val="333333"/>
          <w:sz w:val="20"/>
          <w:szCs w:val="20"/>
        </w:rPr>
        <w:br/>
        <w:t>в) 30°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12. Ширина настилов на лесах и подмостях для штукатурных работ должна быть не менее: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1,5 м </w:t>
      </w:r>
      <w:r>
        <w:rPr>
          <w:rFonts w:ascii="Helvetica" w:hAnsi="Helvetica" w:cs="Helvetica"/>
          <w:color w:val="333333"/>
          <w:sz w:val="20"/>
          <w:szCs w:val="20"/>
        </w:rPr>
        <w:br/>
        <w:t>б) 1 м</w:t>
      </w:r>
      <w:r>
        <w:rPr>
          <w:rFonts w:ascii="Helvetica" w:hAnsi="Helvetica" w:cs="Helvetica"/>
          <w:color w:val="333333"/>
          <w:sz w:val="20"/>
          <w:szCs w:val="20"/>
        </w:rPr>
        <w:br/>
        <w:t>в) 2 м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13. </w:t>
      </w:r>
      <w:proofErr w:type="spellStart"/>
      <w:proofErr w:type="gramStart"/>
      <w:r>
        <w:rPr>
          <w:rFonts w:ascii="Helvetica" w:hAnsi="Helvetica" w:cs="Helvetica"/>
          <w:color w:val="333333"/>
          <w:sz w:val="20"/>
          <w:szCs w:val="20"/>
        </w:rPr>
        <w:t>Тяги-это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br/>
        <w:t>а) обрамления</w:t>
      </w:r>
      <w:r>
        <w:rPr>
          <w:rFonts w:ascii="Helvetica" w:hAnsi="Helvetica" w:cs="Helvetica"/>
          <w:color w:val="333333"/>
          <w:sz w:val="20"/>
          <w:szCs w:val="20"/>
        </w:rPr>
        <w:br/>
        <w:t>б) масляная окраска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профильные полосы 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14. Известково-гипсовые растворы применяются в помещениях с относительной влажностью: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45% </w:t>
      </w:r>
      <w:r>
        <w:rPr>
          <w:rFonts w:ascii="Helvetica" w:hAnsi="Helvetica" w:cs="Helvetica"/>
          <w:color w:val="333333"/>
          <w:sz w:val="20"/>
          <w:szCs w:val="20"/>
        </w:rPr>
        <w:br/>
        <w:t>б) 65%</w:t>
      </w:r>
      <w:r>
        <w:rPr>
          <w:rFonts w:ascii="Helvetica" w:hAnsi="Helvetica" w:cs="Helvetica"/>
          <w:color w:val="333333"/>
          <w:sz w:val="20"/>
          <w:szCs w:val="20"/>
        </w:rPr>
        <w:br/>
        <w:t>в) 75%</w:t>
      </w:r>
    </w:p>
    <w:p w:rsidR="00484620" w:rsidRDefault="00484620" w:rsidP="00484620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15. К специальным растворам относятся: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цементный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br/>
        <w:t xml:space="preserve">б) акустический </w:t>
      </w:r>
      <w:r>
        <w:rPr>
          <w:rFonts w:ascii="Helvetica" w:hAnsi="Helvetica" w:cs="Helvetica"/>
          <w:color w:val="333333"/>
          <w:sz w:val="20"/>
          <w:szCs w:val="20"/>
        </w:rPr>
        <w:br/>
        <w:t>в) армированный</w:t>
      </w:r>
    </w:p>
    <w:p w:rsidR="00484620" w:rsidRPr="00484620" w:rsidRDefault="00484620" w:rsidP="00484620"/>
    <w:sectPr w:rsidR="00484620" w:rsidRPr="00484620" w:rsidSect="006C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4620"/>
    <w:rsid w:val="00484620"/>
    <w:rsid w:val="006C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2020-05-03T06:32:00Z</dcterms:created>
  <dcterms:modified xsi:type="dcterms:W3CDTF">2020-05-03T06:39:00Z</dcterms:modified>
</cp:coreProperties>
</file>