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6D" w:rsidRPr="00091DEA" w:rsidRDefault="0008426D">
      <w:pPr>
        <w:rPr>
          <w:b/>
        </w:rPr>
      </w:pPr>
      <w:r w:rsidRPr="00091DEA">
        <w:rPr>
          <w:b/>
        </w:rPr>
        <w:t>Тесты.  Вязание крючком.</w:t>
      </w:r>
    </w:p>
    <w:p w:rsidR="0008426D" w:rsidRDefault="0008426D">
      <w:r w:rsidRPr="00091DEA">
        <w:rPr>
          <w:b/>
        </w:rPr>
        <w:t xml:space="preserve">  1.</w:t>
      </w:r>
      <w:r w:rsidRPr="0008426D">
        <w:t xml:space="preserve">Цепочка – это ряд... а) бегущих петель; б) воздушных петель; в) лицевых петель. </w:t>
      </w:r>
    </w:p>
    <w:p w:rsidR="0008426D" w:rsidRDefault="0008426D">
      <w:r w:rsidRPr="00091DEA">
        <w:rPr>
          <w:b/>
        </w:rPr>
        <w:t>2.</w:t>
      </w:r>
      <w:r w:rsidRPr="0008426D">
        <w:t xml:space="preserve">Крючок для вязания состоит из: а) головки, захвата, стержня, ручки; б) стержня, зацепа, рукоятки; в) головки, стержня, ручки. </w:t>
      </w:r>
    </w:p>
    <w:p w:rsidR="0008426D" w:rsidRDefault="0008426D">
      <w:r w:rsidRPr="00091DEA">
        <w:rPr>
          <w:b/>
        </w:rPr>
        <w:t>3.</w:t>
      </w:r>
      <w:r w:rsidRPr="0008426D">
        <w:t xml:space="preserve"> Номера крючков </w:t>
      </w:r>
      <w:r w:rsidR="00E93E9F">
        <w:t xml:space="preserve"> </w:t>
      </w:r>
      <w:r w:rsidRPr="0008426D">
        <w:t xml:space="preserve"> с</w:t>
      </w:r>
      <w:r w:rsidR="00091DEA">
        <w:t>оответствуют их… a) диаметру; б) длине; в) р</w:t>
      </w:r>
      <w:r w:rsidRPr="0008426D">
        <w:t>адиусу</w:t>
      </w:r>
    </w:p>
    <w:p w:rsidR="0008426D" w:rsidRDefault="0008426D">
      <w:r w:rsidRPr="00091DEA">
        <w:rPr>
          <w:b/>
        </w:rPr>
        <w:t xml:space="preserve"> 4.</w:t>
      </w:r>
      <w:r w:rsidRPr="0008426D">
        <w:t xml:space="preserve"> На что указывает номер пряжи? а) на номер контролера; б) на дату выпуска; в) на толщину нити.</w:t>
      </w:r>
    </w:p>
    <w:p w:rsidR="0008426D" w:rsidRDefault="0008426D">
      <w:r w:rsidRPr="00091DEA">
        <w:rPr>
          <w:b/>
        </w:rPr>
        <w:t xml:space="preserve"> 5.</w:t>
      </w:r>
      <w:r w:rsidRPr="0008426D">
        <w:t xml:space="preserve"> При вязании крючком нить должна быть: а) в два раза толще крючка (спицы); б) в два раза тоньше крючка</w:t>
      </w:r>
      <w:r w:rsidR="00E93E9F">
        <w:t>;</w:t>
      </w:r>
      <w:r w:rsidRPr="0008426D">
        <w:t xml:space="preserve"> </w:t>
      </w:r>
      <w:bookmarkStart w:id="0" w:name="_GoBack"/>
      <w:bookmarkEnd w:id="0"/>
      <w:r w:rsidRPr="0008426D">
        <w:t>в) равна толщине крючка</w:t>
      </w:r>
      <w:r w:rsidR="00E93E9F">
        <w:t>.</w:t>
      </w:r>
      <w:r w:rsidRPr="0008426D">
        <w:t xml:space="preserve"> </w:t>
      </w:r>
      <w:r w:rsidR="00E93E9F">
        <w:t xml:space="preserve"> </w:t>
      </w:r>
    </w:p>
    <w:p w:rsidR="0008426D" w:rsidRDefault="0008426D">
      <w:r w:rsidRPr="00091DEA">
        <w:rPr>
          <w:b/>
        </w:rPr>
        <w:t xml:space="preserve"> 6.</w:t>
      </w:r>
      <w:r w:rsidRPr="0008426D">
        <w:t xml:space="preserve"> Для окончания вязания крючком: а) провязывают закрепляющий ряд; б) обрывают нить и протягивают ее в последнюю петлю; в) закрывают последний ряд при помощи вспомогательной нити.</w:t>
      </w:r>
    </w:p>
    <w:p w:rsidR="0008426D" w:rsidRDefault="0008426D">
      <w:r w:rsidRPr="00091DEA">
        <w:rPr>
          <w:b/>
        </w:rPr>
        <w:t xml:space="preserve"> 7.</w:t>
      </w:r>
      <w:r w:rsidRPr="0008426D">
        <w:t xml:space="preserve"> При вязании крючком в три приема провязывают: а) столбик с одним </w:t>
      </w:r>
      <w:proofErr w:type="spellStart"/>
      <w:r w:rsidRPr="0008426D">
        <w:t>накидом</w:t>
      </w:r>
      <w:proofErr w:type="spellEnd"/>
      <w:r w:rsidRPr="0008426D">
        <w:t xml:space="preserve">; б) столбик с двумя </w:t>
      </w:r>
      <w:proofErr w:type="spellStart"/>
      <w:r w:rsidRPr="0008426D">
        <w:t>накидами</w:t>
      </w:r>
      <w:proofErr w:type="spellEnd"/>
      <w:r w:rsidRPr="0008426D">
        <w:t xml:space="preserve">; в) пышный столбик. </w:t>
      </w:r>
    </w:p>
    <w:p w:rsidR="0008426D" w:rsidRDefault="0008426D">
      <w:r w:rsidRPr="00091DEA">
        <w:rPr>
          <w:b/>
        </w:rPr>
        <w:t>8.</w:t>
      </w:r>
      <w:r w:rsidRPr="0008426D">
        <w:t xml:space="preserve"> При работе крючком лишнее</w:t>
      </w:r>
      <w:r w:rsidR="00E93E9F">
        <w:t>: а) крючок</w:t>
      </w:r>
      <w:r w:rsidR="00091DEA">
        <w:t>;</w:t>
      </w:r>
      <w:r w:rsidR="00E93E9F">
        <w:t xml:space="preserve"> б) наперсток</w:t>
      </w:r>
      <w:r w:rsidR="00091DEA">
        <w:t>;</w:t>
      </w:r>
      <w:r w:rsidR="00E93E9F">
        <w:t xml:space="preserve"> в) нит</w:t>
      </w:r>
      <w:r w:rsidR="00091DEA">
        <w:t>к</w:t>
      </w:r>
      <w:r w:rsidR="00E93E9F">
        <w:t>и.</w:t>
      </w:r>
    </w:p>
    <w:p w:rsidR="0008426D" w:rsidRDefault="0008426D">
      <w:r w:rsidRPr="00091DEA">
        <w:rPr>
          <w:b/>
        </w:rPr>
        <w:t xml:space="preserve"> 9.</w:t>
      </w:r>
      <w:r w:rsidRPr="0008426D">
        <w:t xml:space="preserve"> Шерстяная пряжа при вязании крючком идеальна для: а) ажурных узоров</w:t>
      </w:r>
      <w:r w:rsidR="00091DEA">
        <w:t>;</w:t>
      </w:r>
      <w:r w:rsidRPr="0008426D">
        <w:t xml:space="preserve"> б) гладких, рельефных и многоцветных</w:t>
      </w:r>
      <w:r w:rsidR="00091DEA">
        <w:t>;</w:t>
      </w:r>
      <w:r w:rsidRPr="0008426D">
        <w:t xml:space="preserve"> в) одноцветных декоративных изделий </w:t>
      </w:r>
    </w:p>
    <w:p w:rsidR="003D70C1" w:rsidRDefault="0008426D">
      <w:r w:rsidRPr="00091DEA">
        <w:rPr>
          <w:b/>
        </w:rPr>
        <w:t>10.</w:t>
      </w:r>
      <w:r w:rsidRPr="0008426D">
        <w:t xml:space="preserve"> Стирать пряжу рекомендуется: а) в горячей воде с содой</w:t>
      </w:r>
      <w:r w:rsidR="00091DEA">
        <w:t>;</w:t>
      </w:r>
      <w:r w:rsidRPr="0008426D">
        <w:t xml:space="preserve"> б) в холодной воде с </w:t>
      </w:r>
      <w:proofErr w:type="gramStart"/>
      <w:r w:rsidRPr="0008426D">
        <w:t>мылом</w:t>
      </w:r>
      <w:r w:rsidR="00091DEA">
        <w:t xml:space="preserve">; </w:t>
      </w:r>
      <w:r w:rsidRPr="0008426D">
        <w:t xml:space="preserve"> в</w:t>
      </w:r>
      <w:proofErr w:type="gramEnd"/>
      <w:r w:rsidRPr="0008426D">
        <w:t>) в теплой воде с растворенным стиральным порошком, для ручной стирки</w:t>
      </w:r>
      <w:r w:rsidR="00E93E9F">
        <w:t xml:space="preserve">. </w:t>
      </w:r>
      <w:r w:rsidRPr="0008426D">
        <w:t xml:space="preserve"> </w:t>
      </w:r>
      <w:r w:rsidR="00E93E9F">
        <w:t xml:space="preserve"> </w:t>
      </w:r>
    </w:p>
    <w:sectPr w:rsidR="003D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74"/>
    <w:rsid w:val="0008426D"/>
    <w:rsid w:val="00091DEA"/>
    <w:rsid w:val="003D70C1"/>
    <w:rsid w:val="00AB3674"/>
    <w:rsid w:val="00E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C0C1"/>
  <w15:chartTrackingRefBased/>
  <w15:docId w15:val="{73FD6D99-9423-4E2E-9577-B7691E3A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2020-05-07T03:40:00Z</dcterms:created>
  <dcterms:modified xsi:type="dcterms:W3CDTF">2020-05-07T08:57:00Z</dcterms:modified>
</cp:coreProperties>
</file>