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D6379" w14:textId="4288E0F9" w:rsidR="006555CA" w:rsidRPr="006555CA" w:rsidRDefault="006555CA" w:rsidP="006555C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55CA">
        <w:rPr>
          <w:rFonts w:ascii="Times New Roman" w:hAnsi="Times New Roman" w:cs="Times New Roman"/>
          <w:b/>
          <w:bCs/>
          <w:sz w:val="32"/>
          <w:szCs w:val="32"/>
        </w:rPr>
        <w:t>Телефоны «горячих линий»:</w:t>
      </w:r>
    </w:p>
    <w:p w14:paraId="3EAD71AA" w14:textId="3989A46D" w:rsidR="006555CA" w:rsidRDefault="006555CA" w:rsidP="006555CA">
      <w:pPr>
        <w:pStyle w:val="a3"/>
        <w:numPr>
          <w:ilvl w:val="0"/>
          <w:numId w:val="1"/>
        </w:numPr>
        <w:ind w:left="-284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</w:t>
      </w:r>
      <w:r w:rsidRPr="006555CA">
        <w:rPr>
          <w:rFonts w:ascii="Times New Roman" w:hAnsi="Times New Roman" w:cs="Times New Roman"/>
          <w:sz w:val="32"/>
          <w:szCs w:val="32"/>
        </w:rPr>
        <w:t xml:space="preserve">едеральный ресурсный центр по вопросам, связанным с летней оздоровительной кампанией 2020 года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6555C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F5744C1" w14:textId="0F836459" w:rsidR="006555CA" w:rsidRDefault="006555CA" w:rsidP="006555CA">
      <w:pPr>
        <w:pStyle w:val="a3"/>
        <w:ind w:left="-284" w:hanging="567"/>
        <w:jc w:val="center"/>
        <w:rPr>
          <w:rFonts w:ascii="Times New Roman" w:hAnsi="Times New Roman" w:cs="Times New Roman"/>
          <w:sz w:val="32"/>
          <w:szCs w:val="32"/>
        </w:rPr>
      </w:pPr>
      <w:r w:rsidRPr="006555CA">
        <w:rPr>
          <w:rFonts w:ascii="Times New Roman" w:hAnsi="Times New Roman" w:cs="Times New Roman"/>
          <w:sz w:val="32"/>
          <w:szCs w:val="32"/>
        </w:rPr>
        <w:t>8 (800) 444-35-38;</w:t>
      </w:r>
    </w:p>
    <w:p w14:paraId="25CD959C" w14:textId="74D28A7B" w:rsidR="003939BA" w:rsidRDefault="006555CA" w:rsidP="006555CA">
      <w:pPr>
        <w:pStyle w:val="a3"/>
        <w:numPr>
          <w:ilvl w:val="0"/>
          <w:numId w:val="1"/>
        </w:numPr>
        <w:ind w:left="-284" w:hanging="567"/>
        <w:jc w:val="both"/>
        <w:rPr>
          <w:rFonts w:ascii="Times New Roman" w:hAnsi="Times New Roman" w:cs="Times New Roman"/>
          <w:sz w:val="32"/>
          <w:szCs w:val="32"/>
        </w:rPr>
      </w:pPr>
      <w:r w:rsidRPr="006555CA">
        <w:rPr>
          <w:rFonts w:ascii="Times New Roman" w:hAnsi="Times New Roman" w:cs="Times New Roman"/>
          <w:sz w:val="32"/>
          <w:szCs w:val="32"/>
        </w:rPr>
        <w:t xml:space="preserve"> региональная «горячая линия» минобразования Ростовской области по вопросам, связанным с организацией оздоровления, досуга и занятости детей в летний период </w:t>
      </w:r>
      <w:r w:rsidR="003939BA">
        <w:rPr>
          <w:rFonts w:ascii="Times New Roman" w:hAnsi="Times New Roman" w:cs="Times New Roman"/>
          <w:sz w:val="32"/>
          <w:szCs w:val="32"/>
        </w:rPr>
        <w:t>–</w:t>
      </w:r>
      <w:r w:rsidRPr="006555C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B303CD0" w14:textId="4C1779BC" w:rsidR="003939BA" w:rsidRPr="003939BA" w:rsidRDefault="006555CA" w:rsidP="003939BA">
      <w:pPr>
        <w:ind w:left="-851"/>
        <w:jc w:val="center"/>
        <w:rPr>
          <w:rFonts w:ascii="Times New Roman" w:hAnsi="Times New Roman" w:cs="Times New Roman"/>
          <w:sz w:val="32"/>
          <w:szCs w:val="32"/>
        </w:rPr>
      </w:pPr>
      <w:r w:rsidRPr="003939BA">
        <w:rPr>
          <w:rFonts w:ascii="Times New Roman" w:hAnsi="Times New Roman" w:cs="Times New Roman"/>
          <w:sz w:val="32"/>
          <w:szCs w:val="32"/>
        </w:rPr>
        <w:t>8 (863) 240-46-56;</w:t>
      </w:r>
    </w:p>
    <w:p w14:paraId="0652E41A" w14:textId="77777777" w:rsidR="003939BA" w:rsidRDefault="006555CA" w:rsidP="006555CA">
      <w:pPr>
        <w:pStyle w:val="a3"/>
        <w:numPr>
          <w:ilvl w:val="0"/>
          <w:numId w:val="1"/>
        </w:numPr>
        <w:ind w:left="-284" w:hanging="567"/>
        <w:jc w:val="both"/>
        <w:rPr>
          <w:rFonts w:ascii="Times New Roman" w:hAnsi="Times New Roman" w:cs="Times New Roman"/>
          <w:sz w:val="32"/>
          <w:szCs w:val="32"/>
        </w:rPr>
      </w:pPr>
      <w:r w:rsidRPr="006555CA">
        <w:rPr>
          <w:rFonts w:ascii="Times New Roman" w:hAnsi="Times New Roman" w:cs="Times New Roman"/>
          <w:sz w:val="32"/>
          <w:szCs w:val="32"/>
        </w:rPr>
        <w:t xml:space="preserve">региональная «горячая линия» по вопросу «Организация отдыха и оздоровления детей: предоставление бесплатных путевок и выплата компенсаций за путевки, приобретенные для детей» - </w:t>
      </w:r>
    </w:p>
    <w:p w14:paraId="5DED5E7F" w14:textId="6A88347F" w:rsidR="006555CA" w:rsidRPr="003939BA" w:rsidRDefault="006555CA" w:rsidP="003939BA">
      <w:pPr>
        <w:ind w:left="-851"/>
        <w:jc w:val="center"/>
        <w:rPr>
          <w:rFonts w:ascii="Times New Roman" w:hAnsi="Times New Roman" w:cs="Times New Roman"/>
          <w:sz w:val="32"/>
          <w:szCs w:val="32"/>
        </w:rPr>
      </w:pPr>
      <w:r w:rsidRPr="003939BA">
        <w:rPr>
          <w:rFonts w:ascii="Times New Roman" w:hAnsi="Times New Roman" w:cs="Times New Roman"/>
          <w:sz w:val="32"/>
          <w:szCs w:val="32"/>
        </w:rPr>
        <w:t>8 (863) 234-00-99;</w:t>
      </w:r>
    </w:p>
    <w:p w14:paraId="2CC59324" w14:textId="77777777" w:rsidR="006555CA" w:rsidRDefault="006555CA" w:rsidP="006555CA">
      <w:pPr>
        <w:pStyle w:val="a3"/>
        <w:numPr>
          <w:ilvl w:val="0"/>
          <w:numId w:val="1"/>
        </w:numPr>
        <w:ind w:left="-284" w:hanging="567"/>
        <w:jc w:val="both"/>
        <w:rPr>
          <w:rFonts w:ascii="Times New Roman" w:hAnsi="Times New Roman" w:cs="Times New Roman"/>
          <w:sz w:val="32"/>
          <w:szCs w:val="32"/>
        </w:rPr>
      </w:pPr>
      <w:r w:rsidRPr="006555CA">
        <w:rPr>
          <w:rFonts w:ascii="Times New Roman" w:hAnsi="Times New Roman" w:cs="Times New Roman"/>
          <w:sz w:val="32"/>
          <w:szCs w:val="32"/>
        </w:rPr>
        <w:t xml:space="preserve"> муниципальная «горячая линия» по вопросам, связанным с организацией оздоровления, досуга и занятости детей в летний период </w:t>
      </w:r>
    </w:p>
    <w:p w14:paraId="21CD5732" w14:textId="3F0882D2" w:rsidR="00967DA4" w:rsidRPr="003939BA" w:rsidRDefault="006555CA" w:rsidP="006555CA">
      <w:pPr>
        <w:ind w:left="-1418" w:firstLine="127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939BA">
        <w:rPr>
          <w:rFonts w:ascii="Times New Roman" w:hAnsi="Times New Roman" w:cs="Times New Roman"/>
          <w:b/>
          <w:bCs/>
          <w:sz w:val="32"/>
          <w:szCs w:val="32"/>
        </w:rPr>
        <w:t xml:space="preserve">Азовский районный отдел образования </w:t>
      </w:r>
      <w:r w:rsidR="003939BA">
        <w:rPr>
          <w:rFonts w:ascii="Times New Roman" w:hAnsi="Times New Roman" w:cs="Times New Roman"/>
          <w:b/>
          <w:bCs/>
          <w:sz w:val="32"/>
          <w:szCs w:val="32"/>
        </w:rPr>
        <w:t xml:space="preserve">– главный специалист </w:t>
      </w:r>
      <w:r w:rsidRPr="003939BA">
        <w:rPr>
          <w:rFonts w:ascii="Times New Roman" w:hAnsi="Times New Roman" w:cs="Times New Roman"/>
          <w:b/>
          <w:bCs/>
          <w:sz w:val="32"/>
          <w:szCs w:val="32"/>
        </w:rPr>
        <w:t>Кожевник С</w:t>
      </w:r>
      <w:r w:rsidR="003939BA">
        <w:rPr>
          <w:rFonts w:ascii="Times New Roman" w:hAnsi="Times New Roman" w:cs="Times New Roman"/>
          <w:b/>
          <w:bCs/>
          <w:sz w:val="32"/>
          <w:szCs w:val="32"/>
        </w:rPr>
        <w:t xml:space="preserve">ергей </w:t>
      </w:r>
      <w:r w:rsidRPr="003939BA"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="003939BA">
        <w:rPr>
          <w:rFonts w:ascii="Times New Roman" w:hAnsi="Times New Roman" w:cs="Times New Roman"/>
          <w:b/>
          <w:bCs/>
          <w:sz w:val="32"/>
          <w:szCs w:val="32"/>
        </w:rPr>
        <w:t xml:space="preserve">иколаевич     </w:t>
      </w:r>
      <w:r w:rsidRPr="003939BA">
        <w:rPr>
          <w:rFonts w:ascii="Times New Roman" w:hAnsi="Times New Roman" w:cs="Times New Roman"/>
          <w:b/>
          <w:bCs/>
          <w:sz w:val="32"/>
          <w:szCs w:val="32"/>
        </w:rPr>
        <w:t>8(86342) 6-36-40</w:t>
      </w:r>
    </w:p>
    <w:sectPr w:rsidR="00967DA4" w:rsidRPr="00393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08540A"/>
    <w:multiLevelType w:val="hybridMultilevel"/>
    <w:tmpl w:val="94A63F16"/>
    <w:lvl w:ilvl="0" w:tplc="B8BC7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A4"/>
    <w:rsid w:val="003939BA"/>
    <w:rsid w:val="006555CA"/>
    <w:rsid w:val="0096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25C8B"/>
  <w15:chartTrackingRefBased/>
  <w15:docId w15:val="{A5F36D70-2435-4C95-B54E-221339CA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2020-05-29T12:14:00Z</dcterms:created>
  <dcterms:modified xsi:type="dcterms:W3CDTF">2020-05-29T12:30:00Z</dcterms:modified>
</cp:coreProperties>
</file>