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BA" w:rsidRPr="00C91FBA" w:rsidRDefault="00C91FBA" w:rsidP="00C91FBA">
      <w:pPr>
        <w:spacing w:after="0" w:line="240" w:lineRule="auto"/>
        <w:jc w:val="center"/>
        <w:rPr>
          <w:rFonts w:ascii="Times New Roman" w:eastAsia="Times New Roman" w:hAnsi="Times New Roman"/>
          <w:b/>
          <w:i/>
          <w:sz w:val="32"/>
          <w:szCs w:val="32"/>
        </w:rPr>
      </w:pPr>
      <w:r w:rsidRPr="00C91FBA">
        <w:rPr>
          <w:rFonts w:ascii="Times New Roman" w:eastAsia="Times New Roman" w:hAnsi="Times New Roman"/>
          <w:b/>
          <w:i/>
          <w:sz w:val="32"/>
          <w:szCs w:val="32"/>
        </w:rPr>
        <w:t>Автономная некоммерческая общеобразовательная организация</w:t>
      </w:r>
    </w:p>
    <w:p w:rsidR="00C91FBA" w:rsidRPr="00C91FBA" w:rsidRDefault="00C91FBA" w:rsidP="00C91FBA">
      <w:pPr>
        <w:spacing w:after="0" w:line="240" w:lineRule="auto"/>
        <w:jc w:val="center"/>
        <w:rPr>
          <w:rFonts w:ascii="Times New Roman" w:eastAsia="Times New Roman" w:hAnsi="Times New Roman"/>
          <w:b/>
          <w:i/>
          <w:sz w:val="32"/>
          <w:szCs w:val="32"/>
        </w:rPr>
      </w:pPr>
      <w:r w:rsidRPr="00C91FBA">
        <w:rPr>
          <w:rFonts w:ascii="Times New Roman" w:eastAsia="Times New Roman" w:hAnsi="Times New Roman"/>
          <w:b/>
          <w:i/>
          <w:sz w:val="32"/>
          <w:szCs w:val="32"/>
        </w:rPr>
        <w:t>«Лицей «Интеллект»</w:t>
      </w:r>
    </w:p>
    <w:tbl>
      <w:tblPr>
        <w:tblW w:w="0" w:type="auto"/>
        <w:tblInd w:w="108" w:type="dxa"/>
        <w:tblBorders>
          <w:top w:val="thinThickSmallGap" w:sz="18" w:space="0" w:color="auto"/>
        </w:tblBorders>
        <w:tblLook w:val="04A0" w:firstRow="1" w:lastRow="0" w:firstColumn="1" w:lastColumn="0" w:noHBand="0" w:noVBand="1"/>
      </w:tblPr>
      <w:tblGrid>
        <w:gridCol w:w="9182"/>
      </w:tblGrid>
      <w:tr w:rsidR="00C91FBA" w:rsidRPr="00C91FBA" w:rsidTr="00D81FBB">
        <w:trPr>
          <w:trHeight w:val="187"/>
        </w:trPr>
        <w:tc>
          <w:tcPr>
            <w:tcW w:w="9182" w:type="dxa"/>
            <w:tcBorders>
              <w:top w:val="thinThickSmallGap" w:sz="18" w:space="0" w:color="auto"/>
              <w:left w:val="nil"/>
              <w:bottom w:val="nil"/>
              <w:right w:val="nil"/>
            </w:tcBorders>
          </w:tcPr>
          <w:p w:rsidR="00C91FBA" w:rsidRPr="00C91FBA" w:rsidRDefault="00C91FBA" w:rsidP="00C91FBA">
            <w:pPr>
              <w:spacing w:after="0" w:line="240" w:lineRule="auto"/>
              <w:rPr>
                <w:rFonts w:ascii="Times New Roman" w:eastAsia="Times New Roman" w:hAnsi="Times New Roman"/>
                <w:lang w:eastAsia="en-US"/>
              </w:rPr>
            </w:pPr>
            <w:r w:rsidRPr="00C91FBA">
              <w:rPr>
                <w:rFonts w:ascii="Times New Roman" w:eastAsia="Times New Roman" w:hAnsi="Times New Roman"/>
                <w:lang w:eastAsia="en-US"/>
              </w:rPr>
              <w:t>143910, Московская область, г. Балашиха, ул. Заречная, д. 7. телефон/факс 8(495) 529-23-61</w:t>
            </w:r>
          </w:p>
          <w:p w:rsidR="00C91FBA" w:rsidRPr="00C91FBA" w:rsidRDefault="00C91FBA" w:rsidP="00C91FBA">
            <w:pPr>
              <w:spacing w:after="0" w:line="240" w:lineRule="auto"/>
              <w:rPr>
                <w:rFonts w:ascii="Times New Roman" w:eastAsia="Times New Roman" w:hAnsi="Times New Roman"/>
                <w:lang w:eastAsia="en-US"/>
              </w:rPr>
            </w:pPr>
          </w:p>
          <w:p w:rsidR="00C91FBA" w:rsidRPr="00C91FBA" w:rsidRDefault="00C91FBA" w:rsidP="00C91FBA">
            <w:pPr>
              <w:spacing w:after="0" w:line="240" w:lineRule="auto"/>
              <w:rPr>
                <w:rFonts w:ascii="Times New Roman" w:eastAsia="Times New Roman" w:hAnsi="Times New Roman"/>
                <w:lang w:eastAsia="en-US"/>
              </w:rPr>
            </w:pPr>
          </w:p>
        </w:tc>
      </w:tr>
    </w:tbl>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tbl>
      <w:tblPr>
        <w:tblStyle w:val="a3"/>
        <w:tblpPr w:leftFromText="180" w:rightFromText="180" w:vertAnchor="text" w:horzAnchor="margin" w:tblpY="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91FBA" w:rsidRPr="00C91FBA" w:rsidTr="00D81FBB">
        <w:tc>
          <w:tcPr>
            <w:tcW w:w="4785" w:type="dxa"/>
          </w:tcPr>
          <w:p w:rsidR="00C91FBA" w:rsidRPr="00C91FBA" w:rsidRDefault="00C91FBA" w:rsidP="00C91FBA">
            <w:pPr>
              <w:widowControl w:val="0"/>
              <w:autoSpaceDE w:val="0"/>
              <w:autoSpaceDN w:val="0"/>
              <w:adjustRightInd w:val="0"/>
              <w:rPr>
                <w:rFonts w:ascii="Times New Roman" w:eastAsia="Times New Roman" w:hAnsi="Times New Roman"/>
                <w:b/>
              </w:rPr>
            </w:pPr>
            <w:r w:rsidRPr="00C91FBA">
              <w:rPr>
                <w:rFonts w:ascii="Times New Roman" w:eastAsia="Times New Roman" w:hAnsi="Times New Roman"/>
                <w:b/>
              </w:rPr>
              <w:t>Согласован</w:t>
            </w:r>
          </w:p>
          <w:p w:rsidR="00C91FBA" w:rsidRPr="00C91FBA" w:rsidRDefault="00C91FBA" w:rsidP="00C91FBA">
            <w:pPr>
              <w:widowControl w:val="0"/>
              <w:autoSpaceDE w:val="0"/>
              <w:autoSpaceDN w:val="0"/>
              <w:adjustRightInd w:val="0"/>
              <w:rPr>
                <w:rFonts w:ascii="Times New Roman" w:eastAsia="Times New Roman" w:hAnsi="Times New Roman"/>
              </w:rPr>
            </w:pPr>
            <w:r w:rsidRPr="00C91FBA">
              <w:rPr>
                <w:rFonts w:ascii="Times New Roman" w:eastAsia="Times New Roman" w:hAnsi="Times New Roman"/>
              </w:rPr>
              <w:t>на заседании педагогического совета</w:t>
            </w:r>
          </w:p>
          <w:p w:rsidR="00C91FBA" w:rsidRPr="00C91FBA" w:rsidRDefault="00C91FBA" w:rsidP="00C91FBA">
            <w:pPr>
              <w:widowControl w:val="0"/>
              <w:autoSpaceDE w:val="0"/>
              <w:autoSpaceDN w:val="0"/>
              <w:adjustRightInd w:val="0"/>
              <w:rPr>
                <w:rFonts w:ascii="Times New Roman" w:eastAsia="Times New Roman" w:hAnsi="Times New Roman"/>
              </w:rPr>
            </w:pPr>
            <w:r w:rsidRPr="00C91FBA">
              <w:rPr>
                <w:rFonts w:ascii="Times New Roman" w:eastAsia="Times New Roman" w:hAnsi="Times New Roman"/>
              </w:rPr>
              <w:t xml:space="preserve">от </w:t>
            </w:r>
            <w:r w:rsidR="007009D2">
              <w:rPr>
                <w:rFonts w:ascii="Times New Roman" w:eastAsia="Times New Roman" w:hAnsi="Times New Roman"/>
              </w:rPr>
              <w:t>29</w:t>
            </w:r>
            <w:r w:rsidRPr="00C91FBA">
              <w:rPr>
                <w:rFonts w:ascii="Times New Roman" w:eastAsia="Times New Roman" w:hAnsi="Times New Roman"/>
              </w:rPr>
              <w:t>.08.202</w:t>
            </w:r>
            <w:r>
              <w:rPr>
                <w:rFonts w:ascii="Times New Roman" w:eastAsia="Times New Roman" w:hAnsi="Times New Roman"/>
              </w:rPr>
              <w:t>5</w:t>
            </w:r>
            <w:r w:rsidRPr="00C91FBA">
              <w:rPr>
                <w:rFonts w:ascii="Times New Roman" w:eastAsia="Times New Roman" w:hAnsi="Times New Roman"/>
              </w:rPr>
              <w:t xml:space="preserve"> г.</w:t>
            </w:r>
          </w:p>
          <w:p w:rsidR="00C91FBA" w:rsidRPr="00C91FBA" w:rsidRDefault="00C91FBA" w:rsidP="00C91FBA">
            <w:pPr>
              <w:widowControl w:val="0"/>
              <w:autoSpaceDE w:val="0"/>
              <w:autoSpaceDN w:val="0"/>
              <w:adjustRightInd w:val="0"/>
              <w:rPr>
                <w:rFonts w:ascii="Times New Roman" w:eastAsia="Times New Roman" w:hAnsi="Times New Roman"/>
              </w:rPr>
            </w:pPr>
            <w:r w:rsidRPr="00C91FBA">
              <w:rPr>
                <w:rFonts w:ascii="Times New Roman" w:eastAsia="Times New Roman" w:hAnsi="Times New Roman"/>
              </w:rPr>
              <w:t>(Протокол №1)</w:t>
            </w:r>
          </w:p>
          <w:p w:rsidR="00C91FBA" w:rsidRPr="00C91FBA" w:rsidRDefault="00C91FBA" w:rsidP="00C91FBA">
            <w:pPr>
              <w:widowControl w:val="0"/>
              <w:autoSpaceDE w:val="0"/>
              <w:autoSpaceDN w:val="0"/>
              <w:adjustRightInd w:val="0"/>
              <w:jc w:val="both"/>
              <w:rPr>
                <w:rFonts w:ascii="Times New Roman" w:eastAsia="Times New Roman" w:hAnsi="Times New Roman"/>
              </w:rPr>
            </w:pPr>
          </w:p>
          <w:p w:rsidR="00C91FBA" w:rsidRPr="00C91FBA" w:rsidRDefault="00C91FBA" w:rsidP="00C91FBA">
            <w:pPr>
              <w:widowControl w:val="0"/>
              <w:autoSpaceDE w:val="0"/>
              <w:autoSpaceDN w:val="0"/>
              <w:adjustRightInd w:val="0"/>
              <w:jc w:val="both"/>
              <w:rPr>
                <w:rFonts w:ascii="Times New Roman" w:eastAsia="Times New Roman" w:hAnsi="Times New Roman"/>
                <w:b/>
              </w:rPr>
            </w:pPr>
          </w:p>
        </w:tc>
        <w:tc>
          <w:tcPr>
            <w:tcW w:w="4786" w:type="dxa"/>
          </w:tcPr>
          <w:p w:rsidR="00C91FBA" w:rsidRPr="00C91FBA" w:rsidRDefault="00C91FBA" w:rsidP="00C91FBA">
            <w:pPr>
              <w:widowControl w:val="0"/>
              <w:autoSpaceDE w:val="0"/>
              <w:autoSpaceDN w:val="0"/>
              <w:adjustRightInd w:val="0"/>
              <w:jc w:val="right"/>
              <w:rPr>
                <w:rFonts w:ascii="Times New Roman" w:eastAsia="Times New Roman" w:hAnsi="Times New Roman"/>
                <w:b/>
              </w:rPr>
            </w:pPr>
            <w:r w:rsidRPr="00C91FBA">
              <w:rPr>
                <w:rFonts w:ascii="Times New Roman" w:eastAsia="Times New Roman" w:hAnsi="Times New Roman"/>
                <w:b/>
              </w:rPr>
              <w:t>Утверждён</w:t>
            </w:r>
          </w:p>
          <w:p w:rsidR="00C91FBA" w:rsidRPr="00C91FBA" w:rsidRDefault="00C91FBA" w:rsidP="00C91FBA">
            <w:pPr>
              <w:widowControl w:val="0"/>
              <w:autoSpaceDE w:val="0"/>
              <w:autoSpaceDN w:val="0"/>
              <w:adjustRightInd w:val="0"/>
              <w:jc w:val="right"/>
              <w:rPr>
                <w:rFonts w:ascii="Times New Roman" w:eastAsia="Times New Roman" w:hAnsi="Times New Roman"/>
              </w:rPr>
            </w:pPr>
            <w:r w:rsidRPr="00C91FBA">
              <w:rPr>
                <w:rFonts w:ascii="Times New Roman" w:eastAsia="Times New Roman" w:hAnsi="Times New Roman"/>
              </w:rPr>
              <w:t xml:space="preserve">приказом от </w:t>
            </w:r>
            <w:r w:rsidR="007009D2">
              <w:rPr>
                <w:rFonts w:ascii="Times New Roman" w:eastAsia="Times New Roman" w:hAnsi="Times New Roman"/>
              </w:rPr>
              <w:t>29</w:t>
            </w:r>
            <w:r w:rsidRPr="00C91FBA">
              <w:rPr>
                <w:rFonts w:ascii="Times New Roman" w:eastAsia="Times New Roman" w:hAnsi="Times New Roman"/>
              </w:rPr>
              <w:t>.08.202</w:t>
            </w:r>
            <w:r>
              <w:rPr>
                <w:rFonts w:ascii="Times New Roman" w:eastAsia="Times New Roman" w:hAnsi="Times New Roman"/>
              </w:rPr>
              <w:t>5</w:t>
            </w:r>
            <w:r w:rsidRPr="00C91FBA">
              <w:rPr>
                <w:rFonts w:ascii="Times New Roman" w:eastAsia="Times New Roman" w:hAnsi="Times New Roman"/>
              </w:rPr>
              <w:t>г. №</w:t>
            </w:r>
            <w:r w:rsidR="007009D2">
              <w:rPr>
                <w:rFonts w:ascii="Times New Roman" w:eastAsia="Times New Roman" w:hAnsi="Times New Roman"/>
              </w:rPr>
              <w:t>93</w:t>
            </w:r>
            <w:bookmarkStart w:id="0" w:name="_GoBack"/>
            <w:bookmarkEnd w:id="0"/>
          </w:p>
          <w:p w:rsidR="00C91FBA" w:rsidRPr="00C91FBA" w:rsidRDefault="00C91FBA" w:rsidP="00C91FBA">
            <w:pPr>
              <w:widowControl w:val="0"/>
              <w:autoSpaceDE w:val="0"/>
              <w:autoSpaceDN w:val="0"/>
              <w:adjustRightInd w:val="0"/>
              <w:jc w:val="both"/>
              <w:rPr>
                <w:rFonts w:ascii="Times New Roman" w:eastAsia="Times New Roman" w:hAnsi="Times New Roman"/>
                <w:b/>
              </w:rPr>
            </w:pPr>
          </w:p>
        </w:tc>
      </w:tr>
    </w:tbl>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b/>
          <w:sz w:val="40"/>
          <w:szCs w:val="40"/>
        </w:rPr>
      </w:pPr>
      <w:r w:rsidRPr="00C91FBA">
        <w:rPr>
          <w:rFonts w:ascii="Times New Roman" w:eastAsia="Times New Roman" w:hAnsi="Times New Roman"/>
          <w:b/>
          <w:sz w:val="40"/>
          <w:szCs w:val="40"/>
        </w:rPr>
        <w:t xml:space="preserve">Учебный план </w:t>
      </w: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sz w:val="28"/>
          <w:szCs w:val="28"/>
        </w:rPr>
      </w:pPr>
      <w:r w:rsidRPr="00C91FBA">
        <w:rPr>
          <w:rFonts w:ascii="Times New Roman" w:eastAsia="Times New Roman" w:hAnsi="Times New Roman"/>
          <w:sz w:val="28"/>
          <w:szCs w:val="28"/>
        </w:rPr>
        <w:t>АНОО «Лицей «Интеллект»</w:t>
      </w: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sz w:val="28"/>
          <w:szCs w:val="28"/>
        </w:rPr>
      </w:pPr>
      <w:r w:rsidRPr="00C91FBA">
        <w:rPr>
          <w:rFonts w:ascii="Times New Roman" w:eastAsia="Times New Roman" w:hAnsi="Times New Roman"/>
          <w:sz w:val="28"/>
          <w:szCs w:val="28"/>
        </w:rPr>
        <w:t xml:space="preserve">Федеральный государственный образовательный стандарт </w:t>
      </w: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sz w:val="28"/>
          <w:szCs w:val="28"/>
        </w:rPr>
      </w:pPr>
      <w:r w:rsidRPr="00C91FBA">
        <w:rPr>
          <w:rFonts w:ascii="Times New Roman" w:eastAsia="Times New Roman" w:hAnsi="Times New Roman"/>
          <w:sz w:val="28"/>
          <w:szCs w:val="28"/>
        </w:rPr>
        <w:t>основного общего образования</w:t>
      </w: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sz w:val="28"/>
          <w:szCs w:val="28"/>
        </w:rPr>
      </w:pPr>
      <w:r w:rsidRPr="00C91FBA">
        <w:rPr>
          <w:rFonts w:ascii="Times New Roman" w:eastAsia="Times New Roman" w:hAnsi="Times New Roman"/>
          <w:sz w:val="28"/>
          <w:szCs w:val="28"/>
        </w:rPr>
        <w:t>(5-9 классы)</w:t>
      </w: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both"/>
        <w:rPr>
          <w:rFonts w:ascii="Times New Roman" w:eastAsia="Times New Roman" w:hAnsi="Times New Roman"/>
          <w:b/>
          <w:sz w:val="20"/>
          <w:szCs w:val="20"/>
        </w:rPr>
      </w:pP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b/>
          <w:sz w:val="20"/>
          <w:szCs w:val="20"/>
        </w:rPr>
      </w:pPr>
      <w:r w:rsidRPr="00C91FBA">
        <w:rPr>
          <w:rFonts w:ascii="Times New Roman" w:eastAsia="Times New Roman" w:hAnsi="Times New Roman"/>
          <w:b/>
          <w:sz w:val="20"/>
          <w:szCs w:val="20"/>
        </w:rPr>
        <w:t>202</w:t>
      </w:r>
      <w:r>
        <w:rPr>
          <w:rFonts w:ascii="Times New Roman" w:eastAsia="Times New Roman" w:hAnsi="Times New Roman"/>
          <w:b/>
          <w:sz w:val="20"/>
          <w:szCs w:val="20"/>
        </w:rPr>
        <w:t>5</w:t>
      </w:r>
      <w:r w:rsidRPr="00C91FBA">
        <w:rPr>
          <w:rFonts w:ascii="Times New Roman" w:eastAsia="Times New Roman" w:hAnsi="Times New Roman"/>
          <w:b/>
          <w:sz w:val="20"/>
          <w:szCs w:val="20"/>
        </w:rPr>
        <w:t>-202</w:t>
      </w:r>
      <w:r>
        <w:rPr>
          <w:rFonts w:ascii="Times New Roman" w:eastAsia="Times New Roman" w:hAnsi="Times New Roman"/>
          <w:b/>
          <w:sz w:val="20"/>
          <w:szCs w:val="20"/>
        </w:rPr>
        <w:t>6</w:t>
      </w:r>
      <w:r w:rsidRPr="00C91FBA">
        <w:rPr>
          <w:rFonts w:ascii="Times New Roman" w:eastAsia="Times New Roman" w:hAnsi="Times New Roman"/>
          <w:b/>
          <w:sz w:val="20"/>
          <w:szCs w:val="20"/>
        </w:rPr>
        <w:t xml:space="preserve"> учебный год</w:t>
      </w:r>
    </w:p>
    <w:p w:rsidR="00C91FBA" w:rsidRPr="00C91FBA" w:rsidRDefault="00C91FBA" w:rsidP="00C91FBA">
      <w:pPr>
        <w:widowControl w:val="0"/>
        <w:autoSpaceDE w:val="0"/>
        <w:autoSpaceDN w:val="0"/>
        <w:adjustRightInd w:val="0"/>
        <w:spacing w:after="0" w:line="240" w:lineRule="auto"/>
        <w:jc w:val="center"/>
        <w:rPr>
          <w:rFonts w:ascii="Times New Roman" w:eastAsia="Times New Roman" w:hAnsi="Times New Roman"/>
          <w:b/>
          <w:sz w:val="20"/>
          <w:szCs w:val="20"/>
        </w:rPr>
      </w:pPr>
      <w:proofErr w:type="spellStart"/>
      <w:r w:rsidRPr="00C91FBA">
        <w:rPr>
          <w:rFonts w:ascii="Times New Roman" w:eastAsia="Times New Roman" w:hAnsi="Times New Roman"/>
          <w:b/>
          <w:sz w:val="20"/>
          <w:szCs w:val="20"/>
        </w:rPr>
        <w:t>Г.о</w:t>
      </w:r>
      <w:proofErr w:type="spellEnd"/>
      <w:r w:rsidRPr="00C91FBA">
        <w:rPr>
          <w:rFonts w:ascii="Times New Roman" w:eastAsia="Times New Roman" w:hAnsi="Times New Roman"/>
          <w:b/>
          <w:sz w:val="20"/>
          <w:szCs w:val="20"/>
        </w:rPr>
        <w:t>. Балашиха</w:t>
      </w:r>
    </w:p>
    <w:p w:rsidR="00C91FBA" w:rsidRDefault="00C91FBA"/>
    <w:p w:rsidR="00C91FBA" w:rsidRDefault="00C91FBA"/>
    <w:p w:rsidR="00C91FBA" w:rsidRDefault="00C91FBA"/>
    <w:p w:rsidR="00C91FBA" w:rsidRDefault="00C91FBA"/>
    <w:p w:rsidR="00C91FBA" w:rsidRDefault="00C91FBA"/>
    <w:p w:rsidR="00C91FBA" w:rsidRPr="004C5FDB" w:rsidRDefault="00C91FBA" w:rsidP="00C91FBA">
      <w:pPr>
        <w:spacing w:after="0" w:line="240" w:lineRule="auto"/>
        <w:ind w:firstLine="567"/>
        <w:jc w:val="both"/>
        <w:rPr>
          <w:rFonts w:ascii="Times New Roman" w:hAnsi="Times New Roman"/>
          <w:b/>
          <w:sz w:val="20"/>
          <w:szCs w:val="20"/>
        </w:rPr>
      </w:pPr>
      <w:r w:rsidRPr="004C5FDB">
        <w:rPr>
          <w:rFonts w:ascii="Times New Roman" w:hAnsi="Times New Roman"/>
          <w:b/>
          <w:sz w:val="20"/>
          <w:szCs w:val="20"/>
        </w:rPr>
        <w:lastRenderedPageBreak/>
        <w:t>ПОЯСНИТЕЛЬНАЯ ЗАПИСКА</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Fonts w:ascii="Times New Roman" w:hAnsi="Times New Roman"/>
          <w:b/>
          <w:sz w:val="20"/>
          <w:szCs w:val="20"/>
        </w:rPr>
        <w:br/>
      </w:r>
      <w:proofErr w:type="gramStart"/>
      <w:r w:rsidRPr="004C5FDB">
        <w:rPr>
          <w:rStyle w:val="markedcontent"/>
          <w:rFonts w:ascii="Times New Roman" w:hAnsi="Times New Roman"/>
          <w:sz w:val="20"/>
          <w:szCs w:val="20"/>
        </w:rPr>
        <w:t>Учебный план основного общего образования Лицея</w:t>
      </w:r>
      <w:r w:rsidRPr="004C5FDB">
        <w:rPr>
          <w:rFonts w:ascii="Times New Roman" w:hAnsi="Times New Roman"/>
          <w:sz w:val="20"/>
          <w:szCs w:val="20"/>
        </w:rPr>
        <w:t xml:space="preserve"> </w:t>
      </w:r>
      <w:r w:rsidRPr="004C5FDB">
        <w:rPr>
          <w:rStyle w:val="markedcontent"/>
          <w:rFonts w:ascii="Times New Roman" w:hAnsi="Times New Roman"/>
          <w:sz w:val="20"/>
          <w:szCs w:val="20"/>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w:t>
      </w:r>
      <w:proofErr w:type="gramEnd"/>
      <w:r w:rsidRPr="004C5FDB">
        <w:rPr>
          <w:rStyle w:val="markedcontent"/>
          <w:rFonts w:ascii="Times New Roman" w:hAnsi="Times New Roman"/>
          <w:sz w:val="20"/>
          <w:szCs w:val="20"/>
        </w:rPr>
        <w:t xml:space="preserve"> по классам и учебным предметам.</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Учебный план является частью образовательной программы Лицея,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 xml:space="preserve">Учебный год в Лицее начинается </w:t>
      </w:r>
      <w:r w:rsidRPr="004C5FDB">
        <w:rPr>
          <w:rFonts w:ascii="Times New Roman" w:hAnsi="Times New Roman"/>
          <w:sz w:val="20"/>
          <w:szCs w:val="20"/>
        </w:rPr>
        <w:t>0</w:t>
      </w:r>
      <w:r>
        <w:rPr>
          <w:rFonts w:ascii="Times New Roman" w:hAnsi="Times New Roman"/>
          <w:sz w:val="20"/>
          <w:szCs w:val="20"/>
        </w:rPr>
        <w:t>1</w:t>
      </w:r>
      <w:r w:rsidRPr="004C5FDB">
        <w:rPr>
          <w:rFonts w:ascii="Times New Roman" w:hAnsi="Times New Roman"/>
          <w:sz w:val="20"/>
          <w:szCs w:val="20"/>
        </w:rPr>
        <w:t>.09.202</w:t>
      </w:r>
      <w:r>
        <w:rPr>
          <w:rFonts w:ascii="Times New Roman" w:hAnsi="Times New Roman"/>
          <w:sz w:val="20"/>
          <w:szCs w:val="20"/>
        </w:rPr>
        <w:t>5</w:t>
      </w:r>
      <w:r w:rsidRPr="004C5FDB">
        <w:rPr>
          <w:rFonts w:ascii="Times New Roman" w:hAnsi="Times New Roman"/>
          <w:sz w:val="20"/>
          <w:szCs w:val="20"/>
        </w:rPr>
        <w:t xml:space="preserve"> </w:t>
      </w:r>
      <w:r>
        <w:rPr>
          <w:rStyle w:val="markedcontent"/>
          <w:rFonts w:ascii="Times New Roman" w:hAnsi="Times New Roman"/>
          <w:sz w:val="20"/>
          <w:szCs w:val="20"/>
        </w:rPr>
        <w:t>и заканчивается для 5-8 классов 26.05.2027, для 9 класс</w:t>
      </w:r>
      <w:proofErr w:type="gramStart"/>
      <w:r>
        <w:rPr>
          <w:rStyle w:val="markedcontent"/>
          <w:rFonts w:ascii="Times New Roman" w:hAnsi="Times New Roman"/>
          <w:sz w:val="20"/>
          <w:szCs w:val="20"/>
        </w:rPr>
        <w:t>а-</w:t>
      </w:r>
      <w:proofErr w:type="gramEnd"/>
      <w:r>
        <w:rPr>
          <w:rStyle w:val="markedcontent"/>
          <w:rFonts w:ascii="Times New Roman" w:hAnsi="Times New Roman"/>
          <w:sz w:val="20"/>
          <w:szCs w:val="20"/>
        </w:rPr>
        <w:t xml:space="preserve"> в соответствии с расписанием ГИА.  </w:t>
      </w:r>
      <w:r w:rsidRPr="004C5FDB">
        <w:rPr>
          <w:rStyle w:val="markedcontent"/>
          <w:rFonts w:ascii="Times New Roman" w:hAnsi="Times New Roman"/>
          <w:sz w:val="20"/>
          <w:szCs w:val="20"/>
        </w:rPr>
        <w:t xml:space="preserve">Продолжительность учебного года в 5-9 классах составляет 34 учебные недели. </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Учебные занятия для обучающихся 5-9 классов проводятся по 5-ти дневной учебной неделе.</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Максимальный объем аудиторной нагрузки обучающихся в неделю составляет  в  5 классе – 29 часов, в  6 классе – 30 часов, в 7 классе – 32 ч</w:t>
      </w:r>
      <w:r>
        <w:rPr>
          <w:rStyle w:val="markedcontent"/>
          <w:rFonts w:ascii="Times New Roman" w:hAnsi="Times New Roman"/>
          <w:sz w:val="20"/>
          <w:szCs w:val="20"/>
        </w:rPr>
        <w:t xml:space="preserve">аса, в  8-9 классах – 33 часа. </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планируется использовать на проведение учебных занятий, обеспечивающих различные интересы обучающихся</w:t>
      </w:r>
    </w:p>
    <w:p w:rsidR="00C91FBA" w:rsidRPr="004C5FDB" w:rsidRDefault="00C91FBA" w:rsidP="00C91FBA">
      <w:pPr>
        <w:spacing w:after="0" w:line="240" w:lineRule="auto"/>
        <w:ind w:firstLine="567"/>
        <w:jc w:val="both"/>
        <w:rPr>
          <w:rFonts w:ascii="Times New Roman" w:hAnsi="Times New Roman"/>
          <w:b/>
          <w:sz w:val="20"/>
          <w:szCs w:val="20"/>
        </w:rPr>
      </w:pPr>
      <w:r w:rsidRPr="004C5FDB">
        <w:rPr>
          <w:rStyle w:val="markedcontent"/>
          <w:rFonts w:ascii="Times New Roman" w:hAnsi="Times New Roman"/>
          <w:sz w:val="20"/>
          <w:szCs w:val="20"/>
        </w:rPr>
        <w:t>В Автономной некоммерческой общеобразовательной организации "Лицей «Интеллект»"</w:t>
      </w:r>
      <w:r w:rsidRPr="004C5FDB">
        <w:rPr>
          <w:rFonts w:ascii="Times New Roman" w:hAnsi="Times New Roman"/>
          <w:sz w:val="20"/>
          <w:szCs w:val="20"/>
        </w:rPr>
        <w:t xml:space="preserve"> </w:t>
      </w:r>
      <w:r w:rsidRPr="004C5FDB">
        <w:rPr>
          <w:rStyle w:val="markedcontent"/>
          <w:rFonts w:ascii="Times New Roman" w:hAnsi="Times New Roman"/>
          <w:sz w:val="20"/>
          <w:szCs w:val="20"/>
        </w:rPr>
        <w:t xml:space="preserve">языком обучения является </w:t>
      </w:r>
      <w:r w:rsidRPr="004C5FDB">
        <w:rPr>
          <w:rFonts w:ascii="Times New Roman" w:hAnsi="Times New Roman"/>
          <w:b/>
          <w:sz w:val="20"/>
          <w:szCs w:val="20"/>
        </w:rPr>
        <w:t>русский язык.</w:t>
      </w:r>
    </w:p>
    <w:p w:rsidR="00C91FBA" w:rsidRPr="004C5FDB" w:rsidRDefault="00C91FBA" w:rsidP="00C91FBA">
      <w:pPr>
        <w:spacing w:after="0" w:line="240" w:lineRule="auto"/>
        <w:ind w:firstLine="567"/>
        <w:jc w:val="both"/>
        <w:rPr>
          <w:rStyle w:val="markedcontent"/>
          <w:rFonts w:ascii="Times New Roman" w:hAnsi="Times New Roman"/>
          <w:sz w:val="20"/>
          <w:szCs w:val="20"/>
        </w:rPr>
      </w:pP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При изучении предметов "</w:t>
      </w:r>
      <w:r>
        <w:rPr>
          <w:rStyle w:val="markedcontent"/>
          <w:rFonts w:ascii="Times New Roman" w:hAnsi="Times New Roman"/>
          <w:sz w:val="20"/>
          <w:szCs w:val="20"/>
        </w:rPr>
        <w:t>Иностранный язык (а</w:t>
      </w:r>
      <w:r w:rsidRPr="004C5FDB">
        <w:rPr>
          <w:rStyle w:val="markedcontent"/>
          <w:rFonts w:ascii="Times New Roman" w:hAnsi="Times New Roman"/>
          <w:sz w:val="20"/>
          <w:szCs w:val="20"/>
        </w:rPr>
        <w:t>нглий</w:t>
      </w:r>
      <w:r>
        <w:rPr>
          <w:rStyle w:val="markedcontent"/>
          <w:rFonts w:ascii="Times New Roman" w:hAnsi="Times New Roman"/>
          <w:sz w:val="20"/>
          <w:szCs w:val="20"/>
        </w:rPr>
        <w:t>ский)</w:t>
      </w:r>
      <w:r w:rsidRPr="004C5FDB">
        <w:rPr>
          <w:rStyle w:val="markedcontent"/>
          <w:rFonts w:ascii="Times New Roman" w:hAnsi="Times New Roman"/>
          <w:sz w:val="20"/>
          <w:szCs w:val="20"/>
        </w:rPr>
        <w:t xml:space="preserve">",  </w:t>
      </w:r>
      <w:r w:rsidR="00584B60">
        <w:rPr>
          <w:rStyle w:val="markedcontent"/>
          <w:rFonts w:ascii="Times New Roman" w:hAnsi="Times New Roman"/>
          <w:sz w:val="20"/>
          <w:szCs w:val="20"/>
        </w:rPr>
        <w:t xml:space="preserve">«Введение в информатику», </w:t>
      </w:r>
      <w:r w:rsidRPr="004C5FDB">
        <w:rPr>
          <w:rStyle w:val="markedcontent"/>
          <w:rFonts w:ascii="Times New Roman" w:hAnsi="Times New Roman"/>
          <w:sz w:val="20"/>
          <w:szCs w:val="20"/>
        </w:rPr>
        <w:t>"Информатика" осуществляется деление обучающихся на подгруппы при условии количества обучающихся в классе более 12.</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 xml:space="preserve">Промежуточная аттестация – процедура, проводимая с целью оценки качества освоения </w:t>
      </w:r>
      <w:proofErr w:type="gramStart"/>
      <w:r w:rsidRPr="004C5FDB">
        <w:rPr>
          <w:rStyle w:val="markedcontent"/>
          <w:rFonts w:ascii="Times New Roman" w:hAnsi="Times New Roman"/>
          <w:sz w:val="20"/>
          <w:szCs w:val="20"/>
        </w:rPr>
        <w:t>обучающимися</w:t>
      </w:r>
      <w:proofErr w:type="gramEnd"/>
      <w:r w:rsidRPr="004C5FDB">
        <w:rPr>
          <w:rStyle w:val="markedcontent"/>
          <w:rFonts w:ascii="Times New Roman" w:hAnsi="Times New Roman"/>
          <w:sz w:val="20"/>
          <w:szCs w:val="20"/>
        </w:rPr>
        <w:t xml:space="preserve"> части содержания (триместровое оценивание) или всего объема учебной дисциплины за учебный год (годовое оценивание).</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 xml:space="preserve">Промежуточная/годовая аттестация </w:t>
      </w:r>
      <w:proofErr w:type="gramStart"/>
      <w:r w:rsidRPr="004C5FDB">
        <w:rPr>
          <w:rStyle w:val="markedcontent"/>
          <w:rFonts w:ascii="Times New Roman" w:hAnsi="Times New Roman"/>
          <w:sz w:val="20"/>
          <w:szCs w:val="20"/>
        </w:rPr>
        <w:t>обучающихся</w:t>
      </w:r>
      <w:proofErr w:type="gramEnd"/>
      <w:r w:rsidRPr="004C5FDB">
        <w:rPr>
          <w:rStyle w:val="markedcontent"/>
          <w:rFonts w:ascii="Times New Roman" w:hAnsi="Times New Roman"/>
          <w:sz w:val="20"/>
          <w:szCs w:val="20"/>
        </w:rPr>
        <w:t xml:space="preserve"> за триместр осуществляется в соответствии с календарным учебным графиком.</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 xml:space="preserve">Все предметы обязательной части учебного плана и  из части, формируемой участниками образовательных отношений, оцениваются по триместрам. </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 xml:space="preserve">Промежуточная аттестация проходит на последней учебной неделе триместра.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w:t>
      </w:r>
      <w:proofErr w:type="gramStart"/>
      <w:r w:rsidRPr="004C5FDB">
        <w:rPr>
          <w:rStyle w:val="markedcontent"/>
          <w:rFonts w:ascii="Times New Roman" w:hAnsi="Times New Roman"/>
          <w:sz w:val="20"/>
          <w:szCs w:val="20"/>
        </w:rPr>
        <w:t>аттестации</w:t>
      </w:r>
      <w:proofErr w:type="gramEnd"/>
      <w:r w:rsidRPr="004C5FDB">
        <w:rPr>
          <w:rStyle w:val="markedcontent"/>
          <w:rFonts w:ascii="Times New Roman" w:hAnsi="Times New Roman"/>
          <w:sz w:val="20"/>
          <w:szCs w:val="20"/>
        </w:rPr>
        <w:t xml:space="preserve"> обучающихся Автономной некоммерческой общеобразовательной организации "Лицей «Интеллект»". </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 xml:space="preserve">Освоение основной образовательной программы основного общего образования завершается итоговой аттестацией. </w:t>
      </w:r>
    </w:p>
    <w:p w:rsidR="00C91FBA" w:rsidRPr="004C5FDB" w:rsidRDefault="00C91FBA" w:rsidP="00C91FBA">
      <w:pPr>
        <w:spacing w:after="0" w:line="240" w:lineRule="auto"/>
        <w:ind w:firstLine="567"/>
        <w:jc w:val="both"/>
        <w:rPr>
          <w:rStyle w:val="markedcontent"/>
          <w:rFonts w:ascii="Times New Roman" w:hAnsi="Times New Roman"/>
          <w:sz w:val="20"/>
          <w:szCs w:val="20"/>
        </w:rPr>
      </w:pPr>
      <w:r w:rsidRPr="004C5FDB">
        <w:rPr>
          <w:rStyle w:val="markedcontent"/>
          <w:rFonts w:ascii="Times New Roman" w:hAnsi="Times New Roman"/>
          <w:sz w:val="20"/>
          <w:szCs w:val="20"/>
        </w:rPr>
        <w:t>Нормативный срок освоения образовательной программы основного общего образования составляет 5 лет.</w:t>
      </w:r>
    </w:p>
    <w:p w:rsidR="00C91FBA" w:rsidRPr="00930D59" w:rsidRDefault="00C91FBA" w:rsidP="00C91FBA">
      <w:pPr>
        <w:spacing w:after="0"/>
        <w:ind w:firstLine="567"/>
        <w:jc w:val="both"/>
        <w:rPr>
          <w:rStyle w:val="markedcontent"/>
          <w:rFonts w:ascii="Times New Roman" w:hAnsi="Times New Roman"/>
          <w:sz w:val="20"/>
          <w:szCs w:val="20"/>
        </w:rPr>
      </w:pPr>
      <w:r w:rsidRPr="00930D59">
        <w:rPr>
          <w:rStyle w:val="markedcontent"/>
          <w:rFonts w:ascii="Times New Roman" w:hAnsi="Times New Roman"/>
          <w:sz w:val="20"/>
          <w:szCs w:val="20"/>
        </w:rPr>
        <w:t xml:space="preserve">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w:t>
      </w:r>
      <w:proofErr w:type="gramStart"/>
      <w:r w:rsidRPr="00930D59">
        <w:rPr>
          <w:rStyle w:val="markedcontent"/>
          <w:rFonts w:ascii="Times New Roman" w:hAnsi="Times New Roman"/>
          <w:sz w:val="20"/>
          <w:szCs w:val="20"/>
        </w:rPr>
        <w:t>обучающихся</w:t>
      </w:r>
      <w:proofErr w:type="gramEnd"/>
      <w:r w:rsidRPr="00930D59">
        <w:rPr>
          <w:rStyle w:val="markedcontent"/>
          <w:rFonts w:ascii="Times New Roman" w:hAnsi="Times New Roman"/>
          <w:sz w:val="20"/>
          <w:szCs w:val="20"/>
        </w:rPr>
        <w:t xml:space="preserve"> каждого класса по всем предметам в соответствии с санитарными нормами.</w:t>
      </w:r>
    </w:p>
    <w:p w:rsidR="00C91FBA" w:rsidRPr="00930D59" w:rsidRDefault="00C91FBA" w:rsidP="00C91FBA">
      <w:pPr>
        <w:spacing w:after="0"/>
        <w:ind w:firstLine="567"/>
        <w:jc w:val="both"/>
        <w:rPr>
          <w:rStyle w:val="markedcontent"/>
          <w:rFonts w:ascii="Times New Roman" w:hAnsi="Times New Roman"/>
          <w:sz w:val="20"/>
          <w:szCs w:val="20"/>
        </w:rPr>
      </w:pPr>
      <w:r w:rsidRPr="00930D59">
        <w:rPr>
          <w:rStyle w:val="markedcontent"/>
          <w:rFonts w:ascii="Times New Roman" w:hAnsi="Times New Roman"/>
          <w:sz w:val="20"/>
          <w:szCs w:val="20"/>
        </w:rPr>
        <w:t xml:space="preserve">Домашнее задание на следующий урок </w:t>
      </w:r>
      <w:r>
        <w:rPr>
          <w:rStyle w:val="markedcontent"/>
          <w:rFonts w:ascii="Times New Roman" w:hAnsi="Times New Roman"/>
          <w:sz w:val="20"/>
          <w:szCs w:val="20"/>
        </w:rPr>
        <w:t>необходимо</w:t>
      </w:r>
      <w:r w:rsidRPr="00930D59">
        <w:rPr>
          <w:rStyle w:val="markedcontent"/>
          <w:rFonts w:ascii="Times New Roman" w:hAnsi="Times New Roman"/>
          <w:sz w:val="20"/>
          <w:szCs w:val="20"/>
        </w:rPr>
        <w:t xml:space="preserve"> задавать на текущем уроке, </w:t>
      </w:r>
      <w:r>
        <w:rPr>
          <w:rStyle w:val="markedcontent"/>
          <w:rFonts w:ascii="Times New Roman" w:hAnsi="Times New Roman"/>
          <w:sz w:val="20"/>
          <w:szCs w:val="20"/>
        </w:rPr>
        <w:t xml:space="preserve">в </w:t>
      </w:r>
      <w:r w:rsidRPr="00930D59">
        <w:rPr>
          <w:rStyle w:val="markedcontent"/>
          <w:rFonts w:ascii="Times New Roman" w:hAnsi="Times New Roman"/>
          <w:sz w:val="20"/>
          <w:szCs w:val="20"/>
        </w:rPr>
        <w:t xml:space="preserve"> электронно</w:t>
      </w:r>
      <w:r>
        <w:rPr>
          <w:rStyle w:val="markedcontent"/>
          <w:rFonts w:ascii="Times New Roman" w:hAnsi="Times New Roman"/>
          <w:sz w:val="20"/>
          <w:szCs w:val="20"/>
        </w:rPr>
        <w:t xml:space="preserve">м </w:t>
      </w:r>
      <w:r w:rsidRPr="00930D59">
        <w:rPr>
          <w:rStyle w:val="markedcontent"/>
          <w:rFonts w:ascii="Times New Roman" w:hAnsi="Times New Roman"/>
          <w:sz w:val="20"/>
          <w:szCs w:val="20"/>
        </w:rPr>
        <w:t>журнал</w:t>
      </w:r>
      <w:r>
        <w:rPr>
          <w:rStyle w:val="markedcontent"/>
          <w:rFonts w:ascii="Times New Roman" w:hAnsi="Times New Roman"/>
          <w:sz w:val="20"/>
          <w:szCs w:val="20"/>
        </w:rPr>
        <w:t>е</w:t>
      </w:r>
      <w:r w:rsidRPr="00930D59">
        <w:rPr>
          <w:rStyle w:val="markedcontent"/>
          <w:rFonts w:ascii="Times New Roman" w:hAnsi="Times New Roman"/>
          <w:sz w:val="20"/>
          <w:szCs w:val="20"/>
        </w:rPr>
        <w:t xml:space="preserve">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w:t>
      </w:r>
      <w:r>
        <w:rPr>
          <w:rStyle w:val="markedcontent"/>
          <w:rFonts w:ascii="Times New Roman" w:hAnsi="Times New Roman"/>
          <w:sz w:val="20"/>
          <w:szCs w:val="20"/>
        </w:rPr>
        <w:t>необходимо</w:t>
      </w:r>
      <w:r w:rsidRPr="00930D59">
        <w:rPr>
          <w:rStyle w:val="markedcontent"/>
          <w:rFonts w:ascii="Times New Roman" w:hAnsi="Times New Roman"/>
          <w:sz w:val="20"/>
          <w:szCs w:val="20"/>
        </w:rPr>
        <w:t xml:space="preserve"> предоставлять достаточное количество времени.</w:t>
      </w:r>
    </w:p>
    <w:p w:rsidR="00C91FBA" w:rsidRDefault="00C91FBA" w:rsidP="00584B60">
      <w:pPr>
        <w:spacing w:after="0"/>
        <w:ind w:firstLine="567"/>
        <w:jc w:val="both"/>
        <w:rPr>
          <w:rStyle w:val="markedcontent"/>
          <w:rFonts w:ascii="Times New Roman" w:hAnsi="Times New Roman"/>
          <w:sz w:val="20"/>
          <w:szCs w:val="20"/>
        </w:rPr>
      </w:pPr>
      <w:r w:rsidRPr="00930D59">
        <w:rPr>
          <w:rStyle w:val="markedcontent"/>
          <w:rFonts w:ascii="Times New Roman" w:hAnsi="Times New Roman"/>
          <w:sz w:val="20"/>
          <w:szCs w:val="20"/>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584B60" w:rsidRDefault="00584B60" w:rsidP="00584B60">
      <w:pPr>
        <w:spacing w:after="0"/>
        <w:ind w:firstLine="567"/>
        <w:jc w:val="both"/>
        <w:rPr>
          <w:rStyle w:val="markedcontent"/>
          <w:rFonts w:ascii="Times New Roman" w:hAnsi="Times New Roman"/>
          <w:sz w:val="20"/>
          <w:szCs w:val="20"/>
        </w:rPr>
      </w:pPr>
    </w:p>
    <w:p w:rsidR="00584B60" w:rsidRDefault="00584B60" w:rsidP="00584B60">
      <w:pPr>
        <w:spacing w:after="0"/>
        <w:ind w:firstLine="567"/>
        <w:jc w:val="both"/>
        <w:rPr>
          <w:rStyle w:val="markedcontent"/>
          <w:rFonts w:ascii="Times New Roman" w:hAnsi="Times New Roman"/>
          <w:sz w:val="20"/>
          <w:szCs w:val="20"/>
        </w:rPr>
      </w:pPr>
    </w:p>
    <w:p w:rsidR="00584B60" w:rsidRPr="00584B60" w:rsidRDefault="00584B60" w:rsidP="00584B60">
      <w:pPr>
        <w:spacing w:after="0"/>
        <w:ind w:firstLine="567"/>
        <w:jc w:val="both"/>
        <w:rPr>
          <w:rStyle w:val="markedcontent"/>
          <w:rFonts w:ascii="Times New Roman" w:hAnsi="Times New Roman"/>
          <w:sz w:val="20"/>
          <w:szCs w:val="20"/>
        </w:rPr>
      </w:pPr>
    </w:p>
    <w:p w:rsidR="00C91FBA" w:rsidRPr="004C5FDB" w:rsidRDefault="00C91FBA" w:rsidP="00C91FBA">
      <w:pPr>
        <w:ind w:firstLine="567"/>
        <w:jc w:val="both"/>
        <w:rPr>
          <w:rStyle w:val="markedcontent"/>
          <w:rFonts w:ascii="Times New Roman" w:hAnsi="Times New Roman"/>
          <w:sz w:val="28"/>
          <w:szCs w:val="28"/>
        </w:rPr>
      </w:pPr>
      <w:r w:rsidRPr="004C5FDB">
        <w:rPr>
          <w:rStyle w:val="markedcontent"/>
          <w:rFonts w:ascii="Times New Roman" w:hAnsi="Times New Roman"/>
          <w:sz w:val="28"/>
          <w:szCs w:val="28"/>
        </w:rPr>
        <w:lastRenderedPageBreak/>
        <w:t>УЧЕБНЫЙ ПЛАН ОСНОВНОГО ОБЩЕГО ОБРАЗОВАНИЯ</w:t>
      </w:r>
    </w:p>
    <w:tbl>
      <w:tblPr>
        <w:tblpPr w:leftFromText="180" w:rightFromText="180" w:vertAnchor="text" w:horzAnchor="margin" w:tblpXSpec="center" w:tblpY="1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413"/>
        <w:gridCol w:w="853"/>
        <w:gridCol w:w="853"/>
        <w:gridCol w:w="852"/>
        <w:gridCol w:w="853"/>
        <w:gridCol w:w="854"/>
        <w:gridCol w:w="855"/>
        <w:gridCol w:w="816"/>
        <w:gridCol w:w="1729"/>
      </w:tblGrid>
      <w:tr w:rsidR="00C91FBA" w:rsidRPr="00A96348" w:rsidTr="00D81FBB">
        <w:trPr>
          <w:trHeight w:val="277"/>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Предметные области</w:t>
            </w:r>
          </w:p>
        </w:tc>
        <w:tc>
          <w:tcPr>
            <w:tcW w:w="1414"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Учебные предметы</w:t>
            </w:r>
          </w:p>
        </w:tc>
        <w:tc>
          <w:tcPr>
            <w:tcW w:w="4263" w:type="dxa"/>
            <w:gridSpan w:val="5"/>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Количество часов в неделю</w:t>
            </w:r>
          </w:p>
        </w:tc>
        <w:tc>
          <w:tcPr>
            <w:tcW w:w="855"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16" w:type="dxa"/>
            <w:vMerge w:val="restart"/>
            <w:vAlign w:val="center"/>
          </w:tcPr>
          <w:p w:rsidR="00C91FBA" w:rsidRPr="00A96348" w:rsidRDefault="00C91FBA" w:rsidP="00D81FBB">
            <w:pPr>
              <w:spacing w:after="0" w:line="240" w:lineRule="auto"/>
              <w:ind w:left="-108" w:right="-108"/>
              <w:jc w:val="center"/>
              <w:rPr>
                <w:rFonts w:ascii="Times New Roman" w:hAnsi="Times New Roman"/>
                <w:sz w:val="18"/>
                <w:szCs w:val="18"/>
                <w:lang w:eastAsia="en-US"/>
              </w:rPr>
            </w:pPr>
            <w:r w:rsidRPr="00A96348">
              <w:rPr>
                <w:rFonts w:ascii="Times New Roman" w:hAnsi="Times New Roman"/>
                <w:sz w:val="18"/>
                <w:szCs w:val="18"/>
                <w:lang w:eastAsia="en-US"/>
              </w:rPr>
              <w:t>Всего за период обучения</w:t>
            </w:r>
          </w:p>
          <w:p w:rsidR="00C91FBA" w:rsidRPr="00A96348" w:rsidRDefault="00C91FBA" w:rsidP="00D81FBB">
            <w:pPr>
              <w:spacing w:after="0" w:line="240" w:lineRule="auto"/>
              <w:ind w:left="-108" w:right="-108"/>
              <w:jc w:val="center"/>
              <w:rPr>
                <w:rFonts w:ascii="Times New Roman" w:hAnsi="Times New Roman"/>
                <w:sz w:val="16"/>
                <w:szCs w:val="16"/>
                <w:lang w:eastAsia="en-US"/>
              </w:rPr>
            </w:pPr>
            <w:r w:rsidRPr="00A96348">
              <w:rPr>
                <w:rFonts w:ascii="Times New Roman" w:hAnsi="Times New Roman"/>
                <w:sz w:val="16"/>
                <w:szCs w:val="16"/>
                <w:lang w:eastAsia="en-US"/>
              </w:rPr>
              <w:t>(34 учебные недели)</w:t>
            </w:r>
          </w:p>
        </w:tc>
        <w:tc>
          <w:tcPr>
            <w:tcW w:w="1729" w:type="dxa"/>
            <w:vMerge w:val="restart"/>
            <w:vAlign w:val="center"/>
          </w:tcPr>
          <w:p w:rsidR="00C91FBA" w:rsidRPr="00A96348" w:rsidRDefault="00C91FBA" w:rsidP="00D81FBB">
            <w:pPr>
              <w:spacing w:after="0" w:line="240" w:lineRule="auto"/>
              <w:ind w:left="-108" w:right="-108"/>
              <w:jc w:val="center"/>
              <w:rPr>
                <w:rFonts w:ascii="Times New Roman" w:hAnsi="Times New Roman"/>
                <w:sz w:val="18"/>
                <w:szCs w:val="18"/>
                <w:lang w:eastAsia="en-US"/>
              </w:rPr>
            </w:pPr>
            <w:r w:rsidRPr="00A96348">
              <w:rPr>
                <w:rFonts w:ascii="Times New Roman" w:hAnsi="Times New Roman"/>
                <w:sz w:val="18"/>
                <w:szCs w:val="18"/>
                <w:lang w:eastAsia="en-US"/>
              </w:rPr>
              <w:t>Формы промежуточной аттестации</w:t>
            </w:r>
          </w:p>
        </w:tc>
      </w:tr>
      <w:tr w:rsidR="00C91FBA" w:rsidRPr="00A96348" w:rsidTr="00D81FBB">
        <w:trPr>
          <w:trHeight w:val="484"/>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 xml:space="preserve">5 </w:t>
            </w:r>
          </w:p>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класс</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6 класс</w:t>
            </w:r>
          </w:p>
        </w:tc>
        <w:tc>
          <w:tcPr>
            <w:tcW w:w="852"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7 класс</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8 класс</w:t>
            </w:r>
          </w:p>
        </w:tc>
        <w:tc>
          <w:tcPr>
            <w:tcW w:w="852"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9 класс</w:t>
            </w:r>
          </w:p>
        </w:tc>
        <w:tc>
          <w:tcPr>
            <w:tcW w:w="855" w:type="dxa"/>
            <w:vAlign w:val="center"/>
          </w:tcPr>
          <w:p w:rsidR="00C91FBA" w:rsidRPr="00A96348" w:rsidRDefault="00C91FBA" w:rsidP="00D81FBB">
            <w:pPr>
              <w:spacing w:after="0" w:line="240" w:lineRule="auto"/>
              <w:ind w:left="-108" w:right="-108"/>
              <w:jc w:val="center"/>
              <w:rPr>
                <w:rFonts w:ascii="Times New Roman" w:hAnsi="Times New Roman"/>
                <w:sz w:val="18"/>
                <w:szCs w:val="18"/>
                <w:lang w:eastAsia="en-US"/>
              </w:rPr>
            </w:pPr>
            <w:r w:rsidRPr="00A96348">
              <w:rPr>
                <w:rFonts w:ascii="Times New Roman" w:hAnsi="Times New Roman"/>
                <w:sz w:val="18"/>
                <w:szCs w:val="18"/>
                <w:lang w:eastAsia="en-US"/>
              </w:rPr>
              <w:t>Всего в неделю</w:t>
            </w:r>
          </w:p>
        </w:tc>
        <w:tc>
          <w:tcPr>
            <w:tcW w:w="816"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72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r>
      <w:tr w:rsidR="00C91FBA" w:rsidRPr="00A96348" w:rsidTr="00D81FBB">
        <w:trPr>
          <w:trHeight w:val="223"/>
        </w:trPr>
        <w:tc>
          <w:tcPr>
            <w:tcW w:w="10456" w:type="dxa"/>
            <w:gridSpan w:val="10"/>
          </w:tcPr>
          <w:p w:rsidR="00C91FBA" w:rsidRPr="00A96348" w:rsidRDefault="00C91FBA" w:rsidP="00D81FBB">
            <w:pPr>
              <w:spacing w:after="0" w:line="240" w:lineRule="auto"/>
              <w:jc w:val="center"/>
              <w:rPr>
                <w:rFonts w:ascii="Times New Roman" w:hAnsi="Times New Roman"/>
                <w:i/>
                <w:sz w:val="18"/>
                <w:szCs w:val="18"/>
                <w:lang w:eastAsia="en-US"/>
              </w:rPr>
            </w:pPr>
            <w:r w:rsidRPr="00A96348">
              <w:rPr>
                <w:rFonts w:ascii="Times New Roman" w:hAnsi="Times New Roman"/>
                <w:b/>
                <w:i/>
                <w:sz w:val="18"/>
                <w:szCs w:val="18"/>
                <w:lang w:eastAsia="en-US"/>
              </w:rPr>
              <w:t>Обязательная  часть</w:t>
            </w:r>
          </w:p>
        </w:tc>
      </w:tr>
      <w:tr w:rsidR="00C91FBA" w:rsidRPr="00A96348" w:rsidTr="00D81FBB">
        <w:trPr>
          <w:trHeight w:val="181"/>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Русский язык и литература</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Русский язык</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5</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6</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4</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21</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714</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5-7 классы - диктант с грамматическим заданием</w:t>
            </w:r>
          </w:p>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8-9 классы – сочинение</w:t>
            </w:r>
          </w:p>
        </w:tc>
      </w:tr>
      <w:tr w:rsidR="00C91FBA" w:rsidRPr="00A96348" w:rsidTr="00D81FBB">
        <w:trPr>
          <w:trHeight w:val="197"/>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Литература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13</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442</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5-6 классы – анализ текста, сочинение</w:t>
            </w:r>
          </w:p>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7-9 классы – сочинение</w:t>
            </w:r>
          </w:p>
        </w:tc>
      </w:tr>
      <w:tr w:rsidR="00C91FBA" w:rsidRPr="00A96348" w:rsidTr="00D81FBB">
        <w:trPr>
          <w:trHeight w:val="417"/>
        </w:trPr>
        <w:tc>
          <w:tcPr>
            <w:tcW w:w="137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Иностранные языки</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Иностранный язык (английский)</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15</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510</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196"/>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Математика и информатика</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Математика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5</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5</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10</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340</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194"/>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Алгебра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9</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306</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188"/>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Геометрия</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6</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204</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311"/>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Вероятность и статистика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102</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292"/>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Информатика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102</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264"/>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Общественно-научные предметы</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История</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r>
              <w:rPr>
                <w:rFonts w:ascii="Times New Roman" w:hAnsi="Times New Roman"/>
                <w:lang w:eastAsia="en-US"/>
              </w:rPr>
              <w:t>,5</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13</w:t>
            </w:r>
            <w:r>
              <w:rPr>
                <w:rFonts w:ascii="Times New Roman" w:hAnsi="Times New Roman"/>
                <w:b/>
                <w:sz w:val="18"/>
                <w:szCs w:val="18"/>
                <w:lang w:eastAsia="en-US"/>
              </w:rPr>
              <w:t>,5</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459</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269"/>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Обществознание</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68</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реферат//проект</w:t>
            </w:r>
          </w:p>
        </w:tc>
      </w:tr>
      <w:tr w:rsidR="00C91FBA" w:rsidRPr="00A96348" w:rsidTr="00D81FBB">
        <w:trPr>
          <w:trHeight w:val="363"/>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География</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8</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272</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Тест</w:t>
            </w:r>
          </w:p>
        </w:tc>
      </w:tr>
      <w:tr w:rsidR="00C91FBA" w:rsidRPr="00A96348" w:rsidTr="00D81FBB">
        <w:trPr>
          <w:trHeight w:val="275"/>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Естественно-</w:t>
            </w:r>
          </w:p>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научные предметы</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Физика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7</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238</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258"/>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Химия</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4</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136</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155"/>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Биология</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7</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238</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266"/>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Искусство</w:t>
            </w:r>
          </w:p>
        </w:tc>
        <w:tc>
          <w:tcPr>
            <w:tcW w:w="1414" w:type="dxa"/>
            <w:vAlign w:val="center"/>
          </w:tcPr>
          <w:p w:rsidR="00C91FBA" w:rsidRPr="00A96348" w:rsidRDefault="00C91FBA" w:rsidP="00D81FBB">
            <w:pPr>
              <w:spacing w:after="0" w:line="240" w:lineRule="auto"/>
              <w:ind w:left="-108" w:right="-108"/>
              <w:jc w:val="center"/>
              <w:rPr>
                <w:rFonts w:ascii="Times New Roman" w:hAnsi="Times New Roman"/>
                <w:sz w:val="18"/>
                <w:szCs w:val="18"/>
                <w:lang w:eastAsia="en-US"/>
              </w:rPr>
            </w:pPr>
            <w:r w:rsidRPr="00A96348">
              <w:rPr>
                <w:rFonts w:ascii="Times New Roman" w:hAnsi="Times New Roman"/>
                <w:sz w:val="18"/>
                <w:szCs w:val="18"/>
                <w:lang w:eastAsia="en-US"/>
              </w:rPr>
              <w:t>Изобразительное искусство</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102</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Проект</w:t>
            </w:r>
          </w:p>
        </w:tc>
      </w:tr>
      <w:tr w:rsidR="00C91FBA" w:rsidRPr="00A96348" w:rsidTr="00D81FBB">
        <w:trPr>
          <w:trHeight w:val="253"/>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Музыка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4</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136</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Проект</w:t>
            </w:r>
          </w:p>
        </w:tc>
      </w:tr>
      <w:tr w:rsidR="00C91FBA" w:rsidRPr="00A96348" w:rsidTr="00D81FBB">
        <w:trPr>
          <w:trHeight w:val="310"/>
        </w:trPr>
        <w:tc>
          <w:tcPr>
            <w:tcW w:w="137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Технология</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Труд (технология)</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8</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272</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Проект</w:t>
            </w:r>
          </w:p>
        </w:tc>
      </w:tr>
      <w:tr w:rsidR="00C91FBA" w:rsidRPr="00A96348" w:rsidTr="00D81FBB">
        <w:trPr>
          <w:trHeight w:val="228"/>
        </w:trPr>
        <w:tc>
          <w:tcPr>
            <w:tcW w:w="137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Основы безопасности и защиты Родины</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Основы безопасности и защиты Родины</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1</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68</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Pr>
                <w:rFonts w:ascii="Times New Roman" w:hAnsi="Times New Roman"/>
                <w:sz w:val="18"/>
                <w:szCs w:val="18"/>
                <w:lang w:eastAsia="en-US"/>
              </w:rPr>
              <w:t xml:space="preserve">Тест </w:t>
            </w:r>
          </w:p>
        </w:tc>
      </w:tr>
      <w:tr w:rsidR="00C91FBA" w:rsidRPr="00A96348" w:rsidTr="00D81FBB">
        <w:trPr>
          <w:trHeight w:val="228"/>
        </w:trPr>
        <w:tc>
          <w:tcPr>
            <w:tcW w:w="137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Физическая культура</w:t>
            </w:r>
          </w:p>
        </w:tc>
        <w:tc>
          <w:tcPr>
            <w:tcW w:w="1414" w:type="dxa"/>
            <w:vAlign w:val="center"/>
          </w:tcPr>
          <w:p w:rsidR="00C91FBA" w:rsidRPr="00A96348" w:rsidRDefault="00C91FBA" w:rsidP="00D81FBB">
            <w:pPr>
              <w:spacing w:after="0" w:line="240" w:lineRule="auto"/>
              <w:ind w:left="-108"/>
              <w:jc w:val="center"/>
              <w:rPr>
                <w:rFonts w:ascii="Times New Roman" w:hAnsi="Times New Roman"/>
                <w:sz w:val="18"/>
                <w:szCs w:val="18"/>
                <w:lang w:eastAsia="en-US"/>
              </w:rPr>
            </w:pPr>
            <w:r w:rsidRPr="00A96348">
              <w:rPr>
                <w:rFonts w:ascii="Times New Roman" w:hAnsi="Times New Roman"/>
                <w:sz w:val="18"/>
                <w:szCs w:val="18"/>
                <w:lang w:eastAsia="en-US"/>
              </w:rPr>
              <w:t>Физическая культура</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3"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2"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lang w:eastAsia="en-US"/>
              </w:rPr>
            </w:pPr>
            <w:r w:rsidRPr="00A96348">
              <w:rPr>
                <w:rFonts w:ascii="Times New Roman" w:hAnsi="Times New Roman"/>
                <w:lang w:eastAsia="en-US"/>
              </w:rPr>
              <w:t>2</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10</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340</w:t>
            </w:r>
          </w:p>
        </w:tc>
        <w:tc>
          <w:tcPr>
            <w:tcW w:w="1729" w:type="dxa"/>
            <w:vAlign w:val="center"/>
          </w:tcPr>
          <w:p w:rsidR="00C91FBA" w:rsidRPr="00A96348" w:rsidRDefault="00C91FBA" w:rsidP="00D81FBB">
            <w:pPr>
              <w:spacing w:after="0" w:line="240" w:lineRule="auto"/>
              <w:ind w:left="-78" w:right="-108"/>
              <w:jc w:val="center"/>
              <w:rPr>
                <w:rFonts w:ascii="Times New Roman" w:hAnsi="Times New Roman"/>
                <w:sz w:val="18"/>
                <w:szCs w:val="18"/>
                <w:lang w:eastAsia="en-US"/>
              </w:rPr>
            </w:pPr>
            <w:r w:rsidRPr="00A96348">
              <w:rPr>
                <w:rFonts w:ascii="Times New Roman" w:hAnsi="Times New Roman"/>
                <w:sz w:val="18"/>
                <w:szCs w:val="18"/>
                <w:lang w:eastAsia="en-US"/>
              </w:rPr>
              <w:t>Сдача нормативов</w:t>
            </w:r>
          </w:p>
        </w:tc>
      </w:tr>
      <w:tr w:rsidR="00C91FBA" w:rsidRPr="00A96348" w:rsidTr="00D81FBB">
        <w:trPr>
          <w:trHeight w:val="215"/>
        </w:trPr>
        <w:tc>
          <w:tcPr>
            <w:tcW w:w="1379" w:type="dxa"/>
            <w:tcBorders>
              <w:right w:val="single" w:sz="4" w:space="0" w:color="FFFFFF"/>
            </w:tcBorders>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Итого</w:t>
            </w:r>
          </w:p>
        </w:tc>
        <w:tc>
          <w:tcPr>
            <w:tcW w:w="1414" w:type="dxa"/>
            <w:tcBorders>
              <w:left w:val="single" w:sz="4" w:space="0" w:color="FFFFFF"/>
            </w:tcBorders>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27</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28</w:t>
            </w:r>
          </w:p>
        </w:tc>
        <w:tc>
          <w:tcPr>
            <w:tcW w:w="852"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30</w:t>
            </w:r>
          </w:p>
        </w:tc>
        <w:tc>
          <w:tcPr>
            <w:tcW w:w="851"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31</w:t>
            </w:r>
          </w:p>
        </w:tc>
        <w:tc>
          <w:tcPr>
            <w:tcW w:w="854"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32</w:t>
            </w:r>
            <w:r w:rsidR="00584B60">
              <w:rPr>
                <w:rFonts w:ascii="Times New Roman" w:hAnsi="Times New Roman"/>
                <w:b/>
                <w:sz w:val="18"/>
                <w:szCs w:val="18"/>
                <w:lang w:eastAsia="en-US"/>
              </w:rPr>
              <w:t>,5</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148</w:t>
            </w:r>
            <w:r>
              <w:rPr>
                <w:rFonts w:ascii="Times New Roman" w:hAnsi="Times New Roman"/>
                <w:b/>
                <w:sz w:val="18"/>
                <w:szCs w:val="18"/>
                <w:lang w:eastAsia="en-US"/>
              </w:rPr>
              <w:t>,5</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50</w:t>
            </w:r>
            <w:r>
              <w:rPr>
                <w:rFonts w:ascii="Times New Roman" w:hAnsi="Times New Roman"/>
                <w:b/>
                <w:sz w:val="18"/>
                <w:szCs w:val="18"/>
                <w:lang w:eastAsia="en-US"/>
              </w:rPr>
              <w:t>49</w:t>
            </w:r>
          </w:p>
        </w:tc>
        <w:tc>
          <w:tcPr>
            <w:tcW w:w="172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r>
      <w:tr w:rsidR="00C91FBA" w:rsidRPr="00A96348" w:rsidTr="00D81FBB">
        <w:trPr>
          <w:trHeight w:val="207"/>
        </w:trPr>
        <w:tc>
          <w:tcPr>
            <w:tcW w:w="10456" w:type="dxa"/>
            <w:gridSpan w:val="10"/>
          </w:tcPr>
          <w:p w:rsidR="00C91FBA" w:rsidRPr="00A96348" w:rsidRDefault="00C91FBA" w:rsidP="00D81FBB">
            <w:pPr>
              <w:spacing w:after="0" w:line="240" w:lineRule="auto"/>
              <w:jc w:val="center"/>
              <w:rPr>
                <w:rFonts w:ascii="Times New Roman" w:hAnsi="Times New Roman"/>
                <w:i/>
                <w:sz w:val="18"/>
                <w:szCs w:val="18"/>
                <w:highlight w:val="yellow"/>
                <w:lang w:eastAsia="en-US"/>
              </w:rPr>
            </w:pPr>
            <w:r w:rsidRPr="00A96348">
              <w:rPr>
                <w:rFonts w:ascii="Times New Roman" w:hAnsi="Times New Roman"/>
                <w:i/>
                <w:sz w:val="18"/>
                <w:szCs w:val="18"/>
                <w:lang w:eastAsia="en-US"/>
              </w:rPr>
              <w:t>Часть, формируемая участниками образовательных отношений</w:t>
            </w:r>
          </w:p>
        </w:tc>
      </w:tr>
      <w:tr w:rsidR="00C91FBA" w:rsidRPr="00A96348" w:rsidTr="00D81FBB">
        <w:trPr>
          <w:trHeight w:val="366"/>
        </w:trPr>
        <w:tc>
          <w:tcPr>
            <w:tcW w:w="1379" w:type="dxa"/>
            <w:vMerge w:val="restart"/>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Иностранные языки</w:t>
            </w:r>
          </w:p>
        </w:tc>
        <w:tc>
          <w:tcPr>
            <w:tcW w:w="1414" w:type="dxa"/>
            <w:vAlign w:val="center"/>
          </w:tcPr>
          <w:p w:rsidR="00C91FBA" w:rsidRPr="00A96348" w:rsidRDefault="00C91FBA" w:rsidP="00D81FBB">
            <w:pPr>
              <w:spacing w:after="0" w:line="240" w:lineRule="auto"/>
              <w:ind w:left="-108" w:right="-108"/>
              <w:jc w:val="center"/>
              <w:rPr>
                <w:rFonts w:ascii="Times New Roman" w:hAnsi="Times New Roman"/>
                <w:sz w:val="18"/>
                <w:szCs w:val="18"/>
                <w:lang w:eastAsia="en-US"/>
              </w:rPr>
            </w:pPr>
            <w:r w:rsidRPr="00A96348">
              <w:rPr>
                <w:rFonts w:ascii="Times New Roman" w:hAnsi="Times New Roman"/>
                <w:sz w:val="18"/>
                <w:szCs w:val="18"/>
                <w:lang w:eastAsia="en-US"/>
              </w:rPr>
              <w:t>Французский язык и культура франкоговорящих стран</w:t>
            </w:r>
          </w:p>
        </w:tc>
        <w:tc>
          <w:tcPr>
            <w:tcW w:w="853"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3"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1</w:t>
            </w:r>
          </w:p>
        </w:tc>
        <w:tc>
          <w:tcPr>
            <w:tcW w:w="852"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0,5</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3,5</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119</w:t>
            </w:r>
          </w:p>
        </w:tc>
        <w:tc>
          <w:tcPr>
            <w:tcW w:w="172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366"/>
        </w:trPr>
        <w:tc>
          <w:tcPr>
            <w:tcW w:w="1379" w:type="dxa"/>
            <w:vMerge/>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1414" w:type="dxa"/>
            <w:vAlign w:val="center"/>
          </w:tcPr>
          <w:p w:rsidR="00C91FBA" w:rsidRPr="00A96348" w:rsidRDefault="00584B60" w:rsidP="0081519A">
            <w:pPr>
              <w:spacing w:after="0" w:line="240" w:lineRule="auto"/>
              <w:ind w:left="-108" w:right="-108"/>
              <w:jc w:val="center"/>
              <w:rPr>
                <w:rFonts w:ascii="Times New Roman" w:hAnsi="Times New Roman"/>
                <w:sz w:val="18"/>
                <w:szCs w:val="18"/>
                <w:lang w:eastAsia="en-US"/>
              </w:rPr>
            </w:pPr>
            <w:r>
              <w:rPr>
                <w:rFonts w:ascii="Times New Roman" w:hAnsi="Times New Roman"/>
                <w:sz w:val="18"/>
                <w:szCs w:val="18"/>
                <w:lang w:eastAsia="en-US"/>
              </w:rPr>
              <w:t>Английский язык и культура англо</w:t>
            </w:r>
            <w:r w:rsidR="0081519A">
              <w:rPr>
                <w:rFonts w:ascii="Times New Roman" w:hAnsi="Times New Roman"/>
                <w:sz w:val="18"/>
                <w:szCs w:val="18"/>
                <w:lang w:eastAsia="en-US"/>
              </w:rPr>
              <w:t>говорящих</w:t>
            </w:r>
            <w:r>
              <w:rPr>
                <w:rFonts w:ascii="Times New Roman" w:hAnsi="Times New Roman"/>
                <w:sz w:val="18"/>
                <w:szCs w:val="18"/>
                <w:lang w:eastAsia="en-US"/>
              </w:rPr>
              <w:t xml:space="preserve"> стран</w:t>
            </w:r>
          </w:p>
        </w:tc>
        <w:tc>
          <w:tcPr>
            <w:tcW w:w="853"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1</w:t>
            </w:r>
          </w:p>
        </w:tc>
        <w:tc>
          <w:tcPr>
            <w:tcW w:w="853"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4"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102</w:t>
            </w:r>
          </w:p>
        </w:tc>
        <w:tc>
          <w:tcPr>
            <w:tcW w:w="1729" w:type="dxa"/>
            <w:vAlign w:val="center"/>
          </w:tcPr>
          <w:p w:rsidR="00C91FBA" w:rsidRPr="00A96348" w:rsidRDefault="00584B60"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251"/>
        </w:trPr>
        <w:tc>
          <w:tcPr>
            <w:tcW w:w="137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Математика и информатика</w:t>
            </w:r>
          </w:p>
        </w:tc>
        <w:tc>
          <w:tcPr>
            <w:tcW w:w="1414"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Введение в информатику</w:t>
            </w:r>
          </w:p>
        </w:tc>
        <w:tc>
          <w:tcPr>
            <w:tcW w:w="853"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1</w:t>
            </w:r>
          </w:p>
        </w:tc>
        <w:tc>
          <w:tcPr>
            <w:tcW w:w="853"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1</w:t>
            </w:r>
          </w:p>
        </w:tc>
        <w:tc>
          <w:tcPr>
            <w:tcW w:w="852"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4"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68</w:t>
            </w:r>
          </w:p>
        </w:tc>
        <w:tc>
          <w:tcPr>
            <w:tcW w:w="172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r w:rsidRPr="00A96348">
              <w:rPr>
                <w:rFonts w:ascii="Times New Roman" w:hAnsi="Times New Roman"/>
                <w:sz w:val="18"/>
                <w:szCs w:val="18"/>
                <w:lang w:eastAsia="en-US"/>
              </w:rPr>
              <w:t>Контрольная работа</w:t>
            </w:r>
          </w:p>
        </w:tc>
      </w:tr>
      <w:tr w:rsidR="00C91FBA" w:rsidRPr="00A96348" w:rsidTr="00D81FBB">
        <w:trPr>
          <w:trHeight w:val="443"/>
        </w:trPr>
        <w:tc>
          <w:tcPr>
            <w:tcW w:w="2793" w:type="dxa"/>
            <w:gridSpan w:val="2"/>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Итого</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52"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51"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w:t>
            </w:r>
          </w:p>
        </w:tc>
        <w:tc>
          <w:tcPr>
            <w:tcW w:w="854"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0,5</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8,5</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Pr>
                <w:rFonts w:ascii="Times New Roman" w:hAnsi="Times New Roman"/>
                <w:b/>
                <w:sz w:val="18"/>
                <w:szCs w:val="18"/>
                <w:lang w:eastAsia="en-US"/>
              </w:rPr>
              <w:t>289</w:t>
            </w:r>
          </w:p>
        </w:tc>
        <w:tc>
          <w:tcPr>
            <w:tcW w:w="172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r>
      <w:tr w:rsidR="00C91FBA" w:rsidRPr="00A96348" w:rsidTr="00D81FBB">
        <w:trPr>
          <w:trHeight w:val="391"/>
        </w:trPr>
        <w:tc>
          <w:tcPr>
            <w:tcW w:w="2793" w:type="dxa"/>
            <w:gridSpan w:val="2"/>
            <w:vAlign w:val="center"/>
          </w:tcPr>
          <w:p w:rsidR="00C91FBA" w:rsidRPr="00A96348" w:rsidRDefault="00C91FBA" w:rsidP="00D81FBB">
            <w:pPr>
              <w:spacing w:after="0" w:line="240" w:lineRule="auto"/>
              <w:jc w:val="center"/>
              <w:rPr>
                <w:rFonts w:ascii="Times New Roman" w:hAnsi="Times New Roman"/>
                <w:b/>
                <w:i/>
                <w:sz w:val="18"/>
                <w:szCs w:val="18"/>
                <w:lang w:eastAsia="en-US"/>
              </w:rPr>
            </w:pPr>
            <w:r w:rsidRPr="00A96348">
              <w:rPr>
                <w:rFonts w:ascii="Times New Roman" w:hAnsi="Times New Roman"/>
                <w:b/>
                <w:i/>
                <w:sz w:val="18"/>
                <w:szCs w:val="18"/>
                <w:lang w:eastAsia="en-US"/>
              </w:rPr>
              <w:t>Учебная нагрузка</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29</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30</w:t>
            </w:r>
          </w:p>
        </w:tc>
        <w:tc>
          <w:tcPr>
            <w:tcW w:w="852"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32</w:t>
            </w:r>
          </w:p>
        </w:tc>
        <w:tc>
          <w:tcPr>
            <w:tcW w:w="851"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33</w:t>
            </w:r>
          </w:p>
        </w:tc>
        <w:tc>
          <w:tcPr>
            <w:tcW w:w="854"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157</w:t>
            </w:r>
          </w:p>
        </w:tc>
        <w:tc>
          <w:tcPr>
            <w:tcW w:w="816" w:type="dxa"/>
            <w:vAlign w:val="center"/>
          </w:tcPr>
          <w:p w:rsidR="00C91FBA" w:rsidRPr="00A96348" w:rsidRDefault="00C91FBA" w:rsidP="00D81FBB">
            <w:pPr>
              <w:spacing w:after="0" w:line="240" w:lineRule="auto"/>
              <w:jc w:val="center"/>
              <w:rPr>
                <w:rFonts w:ascii="Times New Roman" w:hAnsi="Times New Roman"/>
                <w:b/>
                <w:i/>
                <w:sz w:val="18"/>
                <w:szCs w:val="18"/>
                <w:lang w:eastAsia="en-US"/>
              </w:rPr>
            </w:pPr>
            <w:r w:rsidRPr="00A96348">
              <w:rPr>
                <w:rFonts w:ascii="Times New Roman" w:hAnsi="Times New Roman"/>
                <w:b/>
                <w:i/>
                <w:sz w:val="18"/>
                <w:szCs w:val="18"/>
                <w:lang w:eastAsia="en-US"/>
              </w:rPr>
              <w:t>5338</w:t>
            </w:r>
          </w:p>
        </w:tc>
        <w:tc>
          <w:tcPr>
            <w:tcW w:w="1729" w:type="dxa"/>
            <w:vAlign w:val="center"/>
          </w:tcPr>
          <w:p w:rsidR="00C91FBA" w:rsidRPr="00A96348" w:rsidRDefault="00C91FBA" w:rsidP="00D81FBB">
            <w:pPr>
              <w:spacing w:after="0" w:line="240" w:lineRule="auto"/>
              <w:jc w:val="center"/>
              <w:rPr>
                <w:rFonts w:ascii="Times New Roman" w:hAnsi="Times New Roman"/>
                <w:i/>
                <w:sz w:val="18"/>
                <w:szCs w:val="18"/>
                <w:lang w:eastAsia="en-US"/>
              </w:rPr>
            </w:pPr>
          </w:p>
        </w:tc>
      </w:tr>
      <w:tr w:rsidR="00C91FBA" w:rsidRPr="00A96348" w:rsidTr="00D81FBB">
        <w:trPr>
          <w:trHeight w:val="328"/>
        </w:trPr>
        <w:tc>
          <w:tcPr>
            <w:tcW w:w="2793" w:type="dxa"/>
            <w:gridSpan w:val="2"/>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Максимально допустимая недельная нагрузка при 5-дневной учебной неделе</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29</w:t>
            </w:r>
          </w:p>
        </w:tc>
        <w:tc>
          <w:tcPr>
            <w:tcW w:w="853"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30</w:t>
            </w:r>
          </w:p>
          <w:p w:rsidR="00C91FBA" w:rsidRPr="00A96348" w:rsidRDefault="00C91FBA" w:rsidP="00D81FBB">
            <w:pPr>
              <w:spacing w:after="0" w:line="240" w:lineRule="auto"/>
              <w:jc w:val="center"/>
              <w:rPr>
                <w:rFonts w:ascii="Times New Roman" w:hAnsi="Times New Roman"/>
                <w:b/>
                <w:sz w:val="18"/>
                <w:szCs w:val="18"/>
                <w:lang w:eastAsia="en-US"/>
              </w:rPr>
            </w:pPr>
          </w:p>
        </w:tc>
        <w:tc>
          <w:tcPr>
            <w:tcW w:w="852"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32</w:t>
            </w:r>
          </w:p>
          <w:p w:rsidR="00C91FBA" w:rsidRPr="00A96348" w:rsidRDefault="00C91FBA" w:rsidP="00D81FBB">
            <w:pPr>
              <w:spacing w:after="0" w:line="240" w:lineRule="auto"/>
              <w:jc w:val="center"/>
              <w:rPr>
                <w:rFonts w:ascii="Times New Roman" w:hAnsi="Times New Roman"/>
                <w:b/>
                <w:sz w:val="18"/>
                <w:szCs w:val="18"/>
                <w:lang w:eastAsia="en-US"/>
              </w:rPr>
            </w:pPr>
          </w:p>
        </w:tc>
        <w:tc>
          <w:tcPr>
            <w:tcW w:w="851"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33</w:t>
            </w:r>
          </w:p>
        </w:tc>
        <w:tc>
          <w:tcPr>
            <w:tcW w:w="854"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33</w:t>
            </w:r>
          </w:p>
        </w:tc>
        <w:tc>
          <w:tcPr>
            <w:tcW w:w="855"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157</w:t>
            </w:r>
          </w:p>
        </w:tc>
        <w:tc>
          <w:tcPr>
            <w:tcW w:w="816" w:type="dxa"/>
            <w:vAlign w:val="center"/>
          </w:tcPr>
          <w:p w:rsidR="00C91FBA" w:rsidRPr="00A96348" w:rsidRDefault="00C91FBA" w:rsidP="00D81FBB">
            <w:pPr>
              <w:spacing w:after="0" w:line="240" w:lineRule="auto"/>
              <w:jc w:val="center"/>
              <w:rPr>
                <w:rFonts w:ascii="Times New Roman" w:hAnsi="Times New Roman"/>
                <w:b/>
                <w:sz w:val="18"/>
                <w:szCs w:val="18"/>
                <w:lang w:eastAsia="en-US"/>
              </w:rPr>
            </w:pPr>
            <w:r w:rsidRPr="00A96348">
              <w:rPr>
                <w:rFonts w:ascii="Times New Roman" w:hAnsi="Times New Roman"/>
                <w:b/>
                <w:sz w:val="18"/>
                <w:szCs w:val="18"/>
                <w:lang w:eastAsia="en-US"/>
              </w:rPr>
              <w:t>5338</w:t>
            </w:r>
          </w:p>
        </w:tc>
        <w:tc>
          <w:tcPr>
            <w:tcW w:w="1729" w:type="dxa"/>
            <w:vAlign w:val="center"/>
          </w:tcPr>
          <w:p w:rsidR="00C91FBA" w:rsidRPr="00A96348" w:rsidRDefault="00C91FBA" w:rsidP="00D81FBB">
            <w:pPr>
              <w:spacing w:after="0" w:line="240" w:lineRule="auto"/>
              <w:jc w:val="center"/>
              <w:rPr>
                <w:rFonts w:ascii="Times New Roman" w:hAnsi="Times New Roman"/>
                <w:sz w:val="18"/>
                <w:szCs w:val="18"/>
                <w:lang w:eastAsia="en-US"/>
              </w:rPr>
            </w:pPr>
          </w:p>
        </w:tc>
      </w:tr>
    </w:tbl>
    <w:p w:rsidR="00C91FBA" w:rsidRDefault="00C91FBA"/>
    <w:sectPr w:rsidR="00C91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69"/>
    <w:rsid w:val="00584B60"/>
    <w:rsid w:val="007009D2"/>
    <w:rsid w:val="0081519A"/>
    <w:rsid w:val="00C52A69"/>
    <w:rsid w:val="00C91FBA"/>
    <w:rsid w:val="00E23C16"/>
    <w:rsid w:val="00F05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FB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C91FBA"/>
    <w:rPr>
      <w:rFonts w:cs="Times New Roman"/>
    </w:rPr>
  </w:style>
  <w:style w:type="table" w:styleId="a3">
    <w:name w:val="Table Grid"/>
    <w:basedOn w:val="a1"/>
    <w:uiPriority w:val="99"/>
    <w:rsid w:val="00C91FBA"/>
    <w:pPr>
      <w:spacing w:after="0" w:line="240" w:lineRule="auto"/>
    </w:pPr>
    <w:rPr>
      <w:rFonts w:ascii="Courier New" w:eastAsia="Times New Roman" w:hAnsi="Courier New" w:cs="Courier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FB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C91FBA"/>
    <w:rPr>
      <w:rFonts w:cs="Times New Roman"/>
    </w:rPr>
  </w:style>
  <w:style w:type="table" w:styleId="a3">
    <w:name w:val="Table Grid"/>
    <w:basedOn w:val="a1"/>
    <w:uiPriority w:val="99"/>
    <w:rsid w:val="00C91FBA"/>
    <w:pPr>
      <w:spacing w:after="0" w:line="240" w:lineRule="auto"/>
    </w:pPr>
    <w:rPr>
      <w:rFonts w:ascii="Courier New" w:eastAsia="Times New Roman" w:hAnsi="Courier New" w:cs="Courier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5</cp:revision>
  <cp:lastPrinted>2025-09-05T17:06:00Z</cp:lastPrinted>
  <dcterms:created xsi:type="dcterms:W3CDTF">2025-06-24T13:37:00Z</dcterms:created>
  <dcterms:modified xsi:type="dcterms:W3CDTF">2025-09-05T17:07:00Z</dcterms:modified>
</cp:coreProperties>
</file>