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700CF" w:rsidRPr="00FA0E5F" w:rsidRDefault="003700CF" w:rsidP="003700CF">
      <w:pPr>
        <w:spacing w:after="0" w:line="408" w:lineRule="auto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700CF" w:rsidRPr="00FA0E5F" w:rsidRDefault="003700CF" w:rsidP="003700CF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700CF" w:rsidRPr="00FA0E5F" w:rsidRDefault="003700CF" w:rsidP="003700CF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3700CF" w:rsidRDefault="003700CF" w:rsidP="003700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3700CF" w:rsidRDefault="003700CF" w:rsidP="003700C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00CF" w:rsidRPr="00E2220E" w:rsidTr="00C2249D">
        <w:tc>
          <w:tcPr>
            <w:tcW w:w="3114" w:type="dxa"/>
          </w:tcPr>
          <w:p w:rsidR="003700CF" w:rsidRPr="0040209D" w:rsidRDefault="003700CF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700CF" w:rsidRPr="00687E35" w:rsidRDefault="003700CF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7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 учителей ОБЖ, физкультуры, труда, эстетического воспитания и художественного образования</w:t>
            </w:r>
          </w:p>
          <w:p w:rsidR="003700CF" w:rsidRDefault="003700CF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00CF" w:rsidRPr="008944ED" w:rsidRDefault="003700CF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Логинова А.В.</w:t>
            </w:r>
          </w:p>
          <w:p w:rsidR="003700CF" w:rsidRDefault="003700CF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3700CF" w:rsidRPr="0040209D" w:rsidRDefault="003700CF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00CF" w:rsidRPr="0040209D" w:rsidRDefault="003700CF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700CF" w:rsidRPr="008944ED" w:rsidRDefault="003700CF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3700CF" w:rsidRDefault="003700CF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00CF" w:rsidRPr="008944ED" w:rsidRDefault="003700CF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3700CF" w:rsidRDefault="003700CF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3700CF" w:rsidRPr="0040209D" w:rsidRDefault="003700CF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700CF" w:rsidRDefault="003700CF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700CF" w:rsidRPr="008944ED" w:rsidRDefault="003700CF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3700CF" w:rsidRDefault="003700CF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700CF" w:rsidRPr="008944ED" w:rsidRDefault="003700CF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  <w:p w:rsidR="003700CF" w:rsidRDefault="003700CF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</w:p>
          <w:p w:rsidR="003700CF" w:rsidRDefault="003700CF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3700CF" w:rsidRPr="0040209D" w:rsidRDefault="003700CF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700CF" w:rsidRDefault="003700CF" w:rsidP="003700CF">
      <w:pPr>
        <w:spacing w:after="0"/>
        <w:ind w:left="120"/>
      </w:pPr>
    </w:p>
    <w:p w:rsidR="003700CF" w:rsidRDefault="003700CF" w:rsidP="003700C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700CF" w:rsidRDefault="003700CF" w:rsidP="003700CF">
      <w:pPr>
        <w:spacing w:after="0"/>
        <w:ind w:left="120"/>
      </w:pPr>
    </w:p>
    <w:p w:rsidR="003700CF" w:rsidRDefault="003700CF" w:rsidP="003700CF">
      <w:pPr>
        <w:spacing w:after="0"/>
        <w:ind w:left="120"/>
      </w:pPr>
    </w:p>
    <w:p w:rsidR="003700CF" w:rsidRDefault="003700CF" w:rsidP="003700CF">
      <w:pPr>
        <w:spacing w:after="0"/>
        <w:ind w:left="120"/>
      </w:pPr>
    </w:p>
    <w:p w:rsidR="003700CF" w:rsidRDefault="003700CF" w:rsidP="003700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00CF" w:rsidRDefault="003700CF" w:rsidP="003700CF">
      <w:pPr>
        <w:spacing w:after="0"/>
        <w:ind w:left="120"/>
        <w:jc w:val="center"/>
      </w:pPr>
    </w:p>
    <w:p w:rsidR="003700CF" w:rsidRDefault="003700CF" w:rsidP="003700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3700CF" w:rsidRDefault="003700CF" w:rsidP="003700C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3700CF" w:rsidRDefault="003700CF" w:rsidP="003700CF">
      <w:pPr>
        <w:spacing w:after="0"/>
        <w:ind w:left="120"/>
        <w:jc w:val="center"/>
      </w:pPr>
    </w:p>
    <w:p w:rsidR="003700CF" w:rsidRPr="002B5F44" w:rsidRDefault="003700CF" w:rsidP="003700C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Логинова А.В.,</w:t>
      </w:r>
    </w:p>
    <w:p w:rsidR="003700CF" w:rsidRPr="002B5F44" w:rsidRDefault="003700CF" w:rsidP="003700C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B141A">
        <w:rPr>
          <w:rFonts w:ascii="Times New Roman" w:hAnsi="Times New Roman" w:cs="Times New Roman"/>
          <w:sz w:val="24"/>
          <w:szCs w:val="24"/>
        </w:rPr>
        <w:t>труда</w:t>
      </w:r>
      <w:r w:rsidRPr="002B5F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3700CF" w:rsidRPr="002B5F44" w:rsidRDefault="003700CF" w:rsidP="003700CF">
      <w:pPr>
        <w:spacing w:after="0"/>
        <w:ind w:left="120"/>
        <w:jc w:val="center"/>
      </w:pPr>
    </w:p>
    <w:p w:rsidR="003700CF" w:rsidRDefault="003700CF" w:rsidP="003700CF">
      <w:pPr>
        <w:spacing w:after="0"/>
        <w:ind w:left="120"/>
        <w:jc w:val="center"/>
      </w:pPr>
    </w:p>
    <w:p w:rsidR="003700CF" w:rsidRDefault="003700CF" w:rsidP="003700CF">
      <w:pPr>
        <w:spacing w:after="0"/>
        <w:ind w:left="120"/>
        <w:jc w:val="center"/>
      </w:pPr>
    </w:p>
    <w:p w:rsidR="003700CF" w:rsidRDefault="003700CF" w:rsidP="003700CF">
      <w:pPr>
        <w:spacing w:after="0"/>
        <w:ind w:left="120"/>
        <w:jc w:val="center"/>
      </w:pPr>
    </w:p>
    <w:p w:rsidR="003700CF" w:rsidRDefault="003700CF" w:rsidP="003700CF">
      <w:pPr>
        <w:spacing w:after="0"/>
        <w:ind w:left="120"/>
        <w:jc w:val="center"/>
      </w:pPr>
    </w:p>
    <w:p w:rsidR="003700CF" w:rsidRPr="002B5F44" w:rsidRDefault="003700CF" w:rsidP="003700CF">
      <w:pPr>
        <w:spacing w:after="0"/>
        <w:ind w:left="120"/>
        <w:jc w:val="center"/>
      </w:pPr>
    </w:p>
    <w:p w:rsidR="003700CF" w:rsidRPr="002B5F44" w:rsidRDefault="003700CF" w:rsidP="003700CF">
      <w:pPr>
        <w:spacing w:after="0"/>
        <w:ind w:left="120"/>
        <w:jc w:val="center"/>
      </w:pPr>
    </w:p>
    <w:p w:rsidR="003700CF" w:rsidRPr="003700CF" w:rsidRDefault="003700CF" w:rsidP="003700CF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2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2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</w:p>
    <w:p w:rsid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Рабочая программа по учебному предмету "Труд (технология)"</w:t>
      </w:r>
    </w:p>
    <w:p w:rsidR="003700CF" w:rsidRPr="003700CF" w:rsidRDefault="003700CF" w:rsidP="003700CF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ПОЯСНИТЕЛЬНАЯ ЗАПИСКА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создания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Программа по труду (технологии) направлена на решение системы задач: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воспитание готовности участия в трудовых делах школьного коллектива;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активности и инициативности;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технологии, профессии и производства;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ИКТ (с учётом возможностей материально-технической базы образовательной организации).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программе по труду (технологии) осуществляется реализация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межпредметных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СОДЕРЖАНИЕ УЧЕБНОГО ПРЕДМЕТА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Технологии, профессии и производства.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Традиции и праздники народов России, ремёсла, обычаи.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 ручной обработки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Пластические массы, их виды (пластилин, пластика и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другое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сминание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обрывание, склеивание и другое. Резание бумаги ножницами. Правила безопасного использования ножниц.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природных материалов (плоские – листья и объёмные – орехи, шишки, семена, ветки).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дополнительных отделочных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другое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ИКТ.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Демонстрация учителем готовых материалов на информационных носителях.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Информация. Виды информации.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ДЕЙСТВИЯ (ПРОПЕДЕВТИЧЕСКИЙ УРОВЕНЬ)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воспринимать и использовать предложенную инструкцию (устную, графическую);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общаться как часть коммуникативных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принимать и удерживать в процессе деятельности предложенную учебную задачу;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несложные действия контроля и оценки по предложенным критериям.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Совместная деятельность способствует формированию умений: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положительное отношение к включению в совместную работу, к простым видам сотрудничества;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КЛАСС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Технологии, профессии и производства.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 ручной обработки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деталей (сгибание, складывание тонкого картона и плотных видов бумаги и другое), сборка изделия (сшивание).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биговка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Подвижное соединение деталей на проволоку, толстую нитку.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ИКТ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Демонстрация учителем готовых материалов на информационных носителях.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Поиск информации. Интернет как источник информации.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ДЕЙСТВИЯ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работу в соответствии с образцом, инструкцией, устной или письменной;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рассуждения, делать умозаключения, проверять их в практической работе;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воспроизводить порядок действий при решении учебной (практической) задачи;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решение простых задач в умственной и материализованной форме.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коммуникативных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принимать учебную задачу;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организовывать свою деятельность;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предлагаемый план действий, действовать по плану;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контроля и оценки;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Технологии, профессии и производства.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Непрерывность процесса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деятельностного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используемым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уроках труда (технологии).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индивидуальные проекты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 ручной обработки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ИКТ.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Работа с текстовым редактором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Microsoft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Word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или другим.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ДЕЙСТВИЯ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анализ предложенных образцов с выделением существенных и несущественных признаков;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определять способы доработки конструкций с учётом предложенных условий;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и воспроизводить простой чертёж (эскиз) развёртки изделия;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восстанавливать нарушенную последовательность выполнения изделия.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монологическое высказывание, владеть диалогической формой коммуникации;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описывать предметы рукотворного мира, оценивать их достоинства;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принимать и сохранять учебную задачу, осуществлять поиск сре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дств дл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я её решения;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проявлять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волевую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саморегуляцию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 выполнении задания.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себе партнёров по совместной деятельности не только по симпатии, но и по деловым качествам;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роли лидера, подчинённого, соблюдать равноправие и дружелюбие;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КЛАСС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Технологии, профессии и производства.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Мир профессий. Профессии, связанные с опасностями (пожарные, космонавты, химики и другие).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Информационный мир, его место и влияние на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жизнь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индивидуальные проекты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Технологии ручной обработки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Комбинированное использование разных материалов.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Современные требования к техническим устройствам (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безопасность, эргономичность и другие).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ИКТ.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Работа с доступной информацией в Интернете и на цифровых носителях информации.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Электронные и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медиаресурсы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PowerPoint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или другой.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ДЕЙСТВИЯ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конструкции предложенных образцов изделий;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решать простые задачи на преобразование конструкции;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выполнять работу в соответствии с инструкцией, устной или письменной;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другое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описывать факты из истории развития ремёсел на Руси и в России,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высказывать своё отношение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предметам декоративно-прикладного искусства разных народов Российской Федерации;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проявлять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волевую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саморегуляцию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 выполнении задания.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совместной деятельности: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ПЛАНИРУЕМЫЕ РЕЗУЛЬТАТЫ ОСВОЕНИЯ ПРОГРАММЫ ПО ТРУДУ (ТЕХНОЛОГИИ) НА УРОВНЕ НАЧАЛЬНОГО ОБЩЕГО ОБРАЗОВАНИЯ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обучающегося будут сформированы следующие личностные результаты: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первоначальные представления о созидательном и нравственном значении труда в жизни человека и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общества, уважительное отношение к труду и творчеству мастеров;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проявление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устойчивых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волевых качества и способность к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готовность вступать в сотрудничество с другими людьми с учётом этики общения, проявление уважения и доброжелательности.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МЕТАПРЕДМЕТНЫЕ РЕЗУЛЬТАТЫ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изученного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), использовать изученную терминологию в своих устных и письменных высказываниях;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сравнивать группы объектов (изделий), выделять в них общее и различия;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объяснять последовательность совершаемых действий при создании изделия.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правила безопасности труда при выполнении работы;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планировать работу, соотносить свои действия с поставленной целью;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устанавливать причинно-следственные связи между выполняемыми действиями и их результатами,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прогнозировать действия для получения необходимых результатов;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проявлять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волевую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саморегуляцию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 выполнении работы.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 обучающегося будут сформированы умения совместной деятельности: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ПРЕДМЕТНЫЕ РЕЗУЛЬТАТЫ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 1 классе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применять правила безопасной работы ножницами, иглой и аккуратной работы с клеем;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сминание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оформлять изделия строчкой прямого стежка;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задания с опорой на готовый план;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материалы и инструменты по их назначению;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сминанием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раскрашиванием, аппликацией, строчкой прямого стежка;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для сушки плоских изделий пресс;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различать разборные и неразборные конструкции несложных изделий;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осуществлять элементарное сотрудничество, участвовать в коллективных работах под руководством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учителя;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несложные коллективные работы проектного характера;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во 2 классе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задания по самостоятельно составленному плану;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выполнять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биговку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оформлять изделия и соединять детали освоенными ручными строчками;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отличать макет от модели, строить трёхмерный макет из готовой развёртки;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решать несложные конструкторско-технологические задачи;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делать выбор, какое мнение принять – своё или другое, высказанное в ходе обсуждения;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работу в малых группах, осуществлять сотрудничество;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знать профессии людей, работающих в сфере обслуживания.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 3 классе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смысл понятий «чертёж развёртки», «канцелярский нож», «шило», «искусственный материал»;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узнавать и называть линии чертежа (осевая и центровая);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безопасно пользоваться канцелярским ножом, шилом;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рицовку;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соединение деталей и отделку изделия освоенными ручными строчками;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</w:t>
      </w: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технической или декоративно-художественной задачей;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изменять конструкцию изделия по заданным условиям;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основные правила безопасной работы на компьютере;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 4 классе </w:t>
      </w:r>
      <w:proofErr w:type="gram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Word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PowerPoint</w:t>
      </w:r>
      <w:proofErr w:type="spellEnd"/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Тематическое планирование</w:t>
      </w:r>
    </w:p>
    <w:p w:rsidR="003700CF" w:rsidRPr="003700CF" w:rsidRDefault="003700CF" w:rsidP="003700CF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1 класс (33 ч)</w:t>
      </w:r>
    </w:p>
    <w:tbl>
      <w:tblPr>
        <w:tblStyle w:val="TableNormal311"/>
        <w:tblW w:w="10120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012"/>
        <w:gridCol w:w="2226"/>
        <w:gridCol w:w="5059"/>
        <w:gridCol w:w="1215"/>
      </w:tblGrid>
      <w:tr w:rsidR="003700CF" w:rsidRPr="003700CF" w:rsidTr="00697A04">
        <w:trPr>
          <w:trHeight w:val="756"/>
        </w:trPr>
        <w:tc>
          <w:tcPr>
            <w:tcW w:w="60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3700CF" w:rsidRPr="003700CF" w:rsidRDefault="003700CF" w:rsidP="00697A04">
            <w:pPr>
              <w:ind w:left="-709" w:firstLine="70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3700CF" w:rsidRPr="003700CF" w:rsidRDefault="003700CF" w:rsidP="003700CF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12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226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3700C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059" w:type="dxa"/>
          </w:tcPr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3700CF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15" w:type="dxa"/>
          </w:tcPr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3700CF" w:rsidRPr="003700CF" w:rsidTr="00697A04">
        <w:trPr>
          <w:trHeight w:val="1370"/>
        </w:trPr>
        <w:tc>
          <w:tcPr>
            <w:tcW w:w="60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Техно-</w:t>
            </w:r>
          </w:p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логии,</w:t>
            </w:r>
            <w:r w:rsidRPr="003700CF">
              <w:rPr>
                <w:rFonts w:ascii="Times New Roman" w:hAnsi="Times New Roman"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профессии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произ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водства</w:t>
            </w:r>
            <w:proofErr w:type="spellEnd"/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(4</w:t>
            </w:r>
            <w:r w:rsidRPr="003700CF"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ч)</w:t>
            </w:r>
          </w:p>
        </w:tc>
        <w:tc>
          <w:tcPr>
            <w:tcW w:w="2226" w:type="dxa"/>
          </w:tcPr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Природа</w:t>
            </w:r>
            <w:r w:rsidRPr="003700CF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как</w:t>
            </w:r>
            <w:r w:rsidRPr="003700CF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источник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сырьевых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ресурсов</w:t>
            </w:r>
            <w:r w:rsidRPr="003700CF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творчества</w:t>
            </w:r>
            <w:r w:rsidRPr="003700CF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мастеров.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Красота</w:t>
            </w:r>
            <w:r w:rsidRPr="003700CF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разно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образие</w:t>
            </w:r>
            <w:r w:rsidRPr="003700CF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природных</w:t>
            </w:r>
            <w:r w:rsidRPr="003700CF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форм, их передача</w:t>
            </w:r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изделиях</w:t>
            </w:r>
            <w:r w:rsidRPr="003700CF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материалов.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Наблюдения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природы</w:t>
            </w:r>
            <w:r w:rsidRPr="003700CF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фантазия</w:t>
            </w:r>
            <w:r w:rsidRPr="003700CF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мастера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условия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создания</w:t>
            </w:r>
            <w:r w:rsidRPr="003700CF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изделия.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Бережное</w:t>
            </w:r>
            <w:r w:rsidRPr="003700CF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отношение</w:t>
            </w:r>
            <w:r w:rsidRPr="003700CF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 природе.</w:t>
            </w:r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Общее</w:t>
            </w:r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понятие об </w:t>
            </w:r>
            <w:proofErr w:type="spellStart"/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</w:t>
            </w:r>
            <w:proofErr w:type="gramStart"/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</w:t>
            </w:r>
            <w:proofErr w:type="spellEnd"/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мых</w:t>
            </w:r>
            <w:proofErr w:type="spellEnd"/>
            <w:r w:rsidRPr="003700CF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материалах,</w:t>
            </w:r>
            <w:r w:rsidRPr="003700CF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происхождении,</w:t>
            </w:r>
            <w:r w:rsidRPr="003700CF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разнообразии.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</w:t>
            </w:r>
            <w:r w:rsidRPr="003700CF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3700CF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работе.</w:t>
            </w:r>
            <w:r w:rsidRPr="003700CF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место,</w:t>
            </w:r>
            <w:r w:rsidRPr="003700CF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его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организация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зависимости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3700CF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вида</w:t>
            </w:r>
            <w:r w:rsidRPr="003700CF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работы.</w:t>
            </w:r>
            <w:r w:rsidRPr="003700CF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Рациональное размещение </w:t>
            </w: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рабочем месте материалов и инструментов; поддержание порядка во время работы; уборка </w:t>
            </w: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окончании</w:t>
            </w:r>
            <w:proofErr w:type="gramEnd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работы.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Рациональное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безопасное использование и хранение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инструментов.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Профессии родных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знакомых. Профессии, связанные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изучаемыми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материалами и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производствами. Профессии сферы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обслуживания.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Традиции и праздники народов России,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>ремёсла</w:t>
            </w:r>
            <w:proofErr w:type="spellEnd"/>
            <w:proofErr w:type="gramEnd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 xml:space="preserve">, </w:t>
            </w:r>
            <w:proofErr w:type="spellStart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>обычаи</w:t>
            </w:r>
            <w:proofErr w:type="spellEnd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059" w:type="dxa"/>
          </w:tcPr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Изучать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безопасности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инструментами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приспособлениями.</w:t>
            </w:r>
          </w:p>
          <w:p w:rsidR="003700CF" w:rsidRPr="003700CF" w:rsidRDefault="003700CF" w:rsidP="003700CF">
            <w:pPr>
              <w:spacing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изучаемых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приспособлений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Подготавливать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 в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зависимости от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вида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рабочем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месте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менты;</w:t>
            </w:r>
            <w:r w:rsidRPr="003700CF">
              <w:rPr>
                <w:rFonts w:ascii="Times New Roman" w:hAnsi="Times New Roman"/>
                <w:color w:val="231F20"/>
                <w:spacing w:val="18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поддерживать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порядок</w:t>
            </w:r>
            <w:r w:rsidRPr="003700CF">
              <w:rPr>
                <w:rFonts w:ascii="Times New Roman" w:hAnsi="Times New Roman"/>
                <w:color w:val="231F20"/>
                <w:spacing w:val="18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во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время</w:t>
            </w:r>
            <w:r w:rsidRPr="003700CF">
              <w:rPr>
                <w:rFonts w:ascii="Times New Roman" w:hAnsi="Times New Roman"/>
                <w:color w:val="231F20"/>
                <w:spacing w:val="18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работы;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убирать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окончании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руководством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</w:p>
          <w:p w:rsidR="003700CF" w:rsidRPr="003700CF" w:rsidRDefault="003700CF" w:rsidP="003700CF">
            <w:pPr>
              <w:spacing w:before="2"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важность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подготовки,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организации,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уборки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рабочего</w:t>
            </w:r>
            <w:r w:rsidRPr="003700CF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места,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поддержания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порядка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Формировать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общее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понятие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изучаемых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материалах,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происхождение,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разнообразие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свойства,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понимать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отличие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приспособлений.</w:t>
            </w:r>
          </w:p>
          <w:p w:rsidR="003700CF" w:rsidRPr="003700CF" w:rsidRDefault="003700CF" w:rsidP="003700CF">
            <w:pPr>
              <w:spacing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 использования, применения изучае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мых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материалов</w:t>
            </w:r>
            <w:r w:rsidRPr="003700CF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изготовлении</w:t>
            </w:r>
            <w:r w:rsidRPr="003700CF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изделий,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предметов</w:t>
            </w:r>
            <w:r w:rsidRPr="003700CF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быта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</w:t>
            </w:r>
            <w:r w:rsidRPr="003700CF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3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Понимать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технологии изготовления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изделий,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выделять</w:t>
            </w:r>
            <w:r w:rsidRPr="003700CF">
              <w:rPr>
                <w:rFonts w:ascii="Times New Roman" w:hAnsi="Times New Roman"/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детали</w:t>
            </w:r>
            <w:r w:rsidRPr="003700CF">
              <w:rPr>
                <w:rFonts w:ascii="Times New Roman" w:hAnsi="Times New Roman"/>
                <w:color w:val="231F20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изделия,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основу,</w:t>
            </w:r>
            <w:r w:rsidRPr="003700CF">
              <w:rPr>
                <w:rFonts w:ascii="Times New Roman" w:hAnsi="Times New Roman"/>
                <w:color w:val="231F20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способ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изготовления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руководством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этапы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графической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инструкции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учебнике</w:t>
            </w:r>
            <w:r w:rsidRPr="003700CF">
              <w:rPr>
                <w:rFonts w:ascii="Times New Roman" w:hAnsi="Times New Roman"/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(рисованному/слайдовому плану, инструкционной карте): анализ устройства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изделия,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разметка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выделение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деталей,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сборка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изделия,</w:t>
            </w:r>
            <w:r w:rsidRPr="003700CF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отделка.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Знакомиться с профессиями, связанными с изучаемыми материалами и производствами.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Приводить примеры традиций и праздников народов России,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ремёсел, обычаев и производств, связанных с изучаемыми материалами и производствами.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215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6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/10098/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273"/>
        </w:trPr>
        <w:tc>
          <w:tcPr>
            <w:tcW w:w="60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2" w:type="dxa"/>
          </w:tcPr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Технологии</w:t>
            </w:r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ручной</w:t>
            </w:r>
            <w:r w:rsidRPr="003700CF">
              <w:rPr>
                <w:rFonts w:ascii="Times New Roman" w:hAnsi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обра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ботки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матери-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алов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Конструи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моделиро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вание</w:t>
            </w:r>
            <w:proofErr w:type="spellEnd"/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(29</w:t>
            </w:r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ч)</w:t>
            </w:r>
          </w:p>
        </w:tc>
        <w:tc>
          <w:tcPr>
            <w:tcW w:w="2226" w:type="dxa"/>
          </w:tcPr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Природные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.С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войства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 Технологии обработки. Способы соединения природных материалов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Композиция в художественно-декоративных изделиях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Пластические массы. Свойства. Технология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обработки. Получение различных форм деталей изделия из пластилина. Мир профессий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Бумага. Ее основные свойства. Виды бумаги. Мир профессий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Картон. Его основные свойства. Виды картона.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Сгибание и складывание бумаги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Шаблон – приспособление. Разметка бумажных деталей по шаблону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Общее представление о тканях и нитках. Мир профессий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Швейные иглы и приспособления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Варианты строчки прямого стежка (перевивы). Вышивка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Выставка работ. Итоговое занятие</w:t>
            </w:r>
          </w:p>
        </w:tc>
        <w:tc>
          <w:tcPr>
            <w:tcW w:w="5059" w:type="dxa"/>
          </w:tcPr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lastRenderedPageBreak/>
              <w:t>Под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руководством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>организовывать</w:t>
            </w:r>
            <w:r w:rsidRPr="003700CF">
              <w:rPr>
                <w:rFonts w:ascii="Times New Roman" w:hAnsi="Times New Roman"/>
                <w:color w:val="231F20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3700CF">
              <w:rPr>
                <w:rFonts w:ascii="Times New Roman" w:hAnsi="Times New Roman"/>
                <w:color w:val="231F20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деятельность:</w:t>
            </w:r>
          </w:p>
          <w:p w:rsidR="003700CF" w:rsidRPr="003700CF" w:rsidRDefault="003700CF" w:rsidP="003700CF">
            <w:pPr>
              <w:spacing w:line="180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подготавливать рабочее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картоном,</w:t>
            </w:r>
          </w:p>
          <w:p w:rsidR="003700CF" w:rsidRPr="003700CF" w:rsidRDefault="003700CF" w:rsidP="003700CF">
            <w:pPr>
              <w:spacing w:line="180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правильно</w:t>
            </w:r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</w:p>
          <w:p w:rsidR="003700CF" w:rsidRPr="003700CF" w:rsidRDefault="003700CF" w:rsidP="003700CF">
            <w:pPr>
              <w:spacing w:before="69" w:line="223" w:lineRule="auto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индивидуальными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особенностями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обучающихся,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 процессе выполнения изделия контролировать и при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необход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мости восстанавливать порядок на рабочем месте; убирать рабочее место.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Соблюдать технику безопасной работы инструментами и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соблениями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Применять правила безопасной и аккуратной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работы ножницами, клеем.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названия и назначение основных инструментов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 приспособлений для ручного труда (линейка, карандаш,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ножн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цы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 шаблон и др.), использовать их в практической работе.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сминание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, обрывание, склеивание, резание бумаги ножницами и др.),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ла безопасной работы, правила разметки деталей (экономия материала, аккуратность).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Читать простые графические схемы изготовления изделия и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нять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изделие по заданной схеме под руководством учителя.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ку деталей, выделение деталей, формообразование деталей, сборку изделия и отделку изделия или его деталей по заданному образцу. Планировать свою деятельность с опорой на предложенный план в учебнике, рабочей тетради.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графическую инструкцию, простейшую схему; выполнять выдел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ние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деталей способами обрывания, вырезания; выполнять сборку изделия с помощью клея и другими способами; выполнять отде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ку изделия или его деталей (окрашивание, аппликация и др.).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Анализировать декоративно-художественные возможности разных способов обработки бумаги вырезание  деталей  из бумаги и обрывание пальцами).</w:t>
            </w:r>
            <w:proofErr w:type="gramEnd"/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ходе беседы с учителем понимать смысл понятий «конструирование», «изделие», «деталь изделия», «образец».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Иметь общее представление о конструкции изделия;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части изделия, их взаимное расположение в общей конструкции.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Изготавливать изделия с использованием осваиваемых технологий. Под руководством учителя собирать плоскостную модель,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объяс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нять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способ сборки изделия</w:t>
            </w:r>
            <w:proofErr w:type="gramStart"/>
            <w:r w:rsidRPr="003700CF">
              <w:rPr>
                <w:rFonts w:ascii="Times New Roman" w:hAnsi="Times New Roman"/>
                <w:caps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помощью учителя организовывать 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особенностями, в процессе выполнения изделия проверять и</w:t>
            </w:r>
          </w:p>
          <w:p w:rsidR="003700CF" w:rsidRPr="003700CF" w:rsidRDefault="003700CF" w:rsidP="003700CF">
            <w:pPr>
              <w:spacing w:before="69" w:line="223" w:lineRule="auto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восстанавливать порядок на рабочем месте;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убирать рабочее место.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Применять правила безопасной и аккуратной работы со стекой. Определять названия и назначение основных инструментов и приспособлений для ручного труда, использовать их в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практич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ской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работе.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Наблюдать и называть свойства пластилина (или других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зуемых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пластических масс): цвет, пластичность.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Рассматривать и анализировать образцы, варианты выполнения изделий, природные формы — прообразы изготавливаемых изделий. Анализировать образцы изделий, понимать поставленную цель, отделять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известное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от неизвестного.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Изготавливать изделия с опорой на рисунки, схемы и подписи к ним;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прищипывание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и др.). Отбирать пластилин (пластическую массу) по цвету, придавать деталям нужную форму.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 приёмы выделения деталей стекой и другими приспособлениями.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Использовать пластические массы для соединения деталей. Выполнять формообразование деталей скатыванием,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сплющиван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ем, вытягиванием, раскатыванием и др.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Оценивать результат своей деятельности (качество изделия). Изготавливать изделия по образцу, инструкции, собственному замыслу.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Изготавливать конструкцию по слайдовому плану и/или заданным условиям.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 изготовлении изделий применять общие правила создания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предметов рукотворного мира: соответствие изделия обстановке,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удобство (функциональность), прочность, эстетическая выразительность.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Осваивать умение работать в группе — изготавливать детали композиции и объединять их в единую композицию</w:t>
            </w:r>
            <w:proofErr w:type="gramStart"/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 правила безопасной и аккуратной работы ножницами, клеем.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Сравнивать и классифицировать собранные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природные материалы по их видам (листья, ветки, камни и др.).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Объяснять свой выбор природного материала для выполнения изделий.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Знать виды ниток (швейные, мулине), их назначение.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сминаемость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 прочность), сравнивать виды тканей между собой и с бумагой.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лицевую и изнаночную стороны ткани.</w:t>
            </w:r>
          </w:p>
        </w:tc>
        <w:tc>
          <w:tcPr>
            <w:tcW w:w="1215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7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/10098/</w:t>
              </w:r>
            </w:hyperlink>
          </w:p>
        </w:tc>
      </w:tr>
    </w:tbl>
    <w:p w:rsidR="003700CF" w:rsidRPr="003700CF" w:rsidRDefault="003700CF" w:rsidP="003700CF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2 класс (34 ч)</w:t>
      </w:r>
    </w:p>
    <w:tbl>
      <w:tblPr>
        <w:tblStyle w:val="TableNormal311"/>
        <w:tblW w:w="10207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96"/>
        <w:gridCol w:w="2189"/>
        <w:gridCol w:w="5148"/>
        <w:gridCol w:w="1276"/>
      </w:tblGrid>
      <w:tr w:rsidR="003700CF" w:rsidRPr="003700CF" w:rsidTr="00697A04">
        <w:trPr>
          <w:trHeight w:val="956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ind w:right="-111"/>
              <w:rPr>
                <w:rFonts w:ascii="Times New Roman" w:hAnsi="Times New Roman"/>
                <w:sz w:val="20"/>
                <w:szCs w:val="20"/>
              </w:rPr>
            </w:pPr>
          </w:p>
          <w:p w:rsidR="003700CF" w:rsidRPr="003700CF" w:rsidRDefault="003700CF" w:rsidP="003700CF">
            <w:pPr>
              <w:ind w:left="9" w:right="-111" w:hanging="9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3700CF" w:rsidRPr="003700CF" w:rsidRDefault="003700CF" w:rsidP="003700CF">
            <w:pPr>
              <w:spacing w:before="59" w:line="252" w:lineRule="auto"/>
              <w:ind w:left="110" w:right="-111" w:hanging="9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3700C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148" w:type="dxa"/>
          </w:tcPr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3700CF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3700CF" w:rsidRPr="003700CF" w:rsidTr="00697A04">
        <w:trPr>
          <w:trHeight w:val="1392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Техно-</w:t>
            </w:r>
          </w:p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логии,</w:t>
            </w:r>
            <w:r w:rsidRPr="003700CF">
              <w:rPr>
                <w:rFonts w:ascii="Times New Roman" w:hAnsi="Times New Roman"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профессии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произ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водства</w:t>
            </w:r>
            <w:proofErr w:type="spellEnd"/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(5</w:t>
            </w:r>
            <w:r w:rsidRPr="003700CF"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ч)</w:t>
            </w:r>
          </w:p>
        </w:tc>
        <w:tc>
          <w:tcPr>
            <w:tcW w:w="2189" w:type="dxa"/>
          </w:tcPr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Мир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профессий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Мастера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профессии</w:t>
            </w:r>
            <w:proofErr w:type="spellEnd"/>
          </w:p>
        </w:tc>
        <w:tc>
          <w:tcPr>
            <w:tcW w:w="5148" w:type="dxa"/>
          </w:tcPr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Выбирать</w:t>
            </w:r>
            <w:r w:rsidRPr="003700CF">
              <w:rPr>
                <w:rFonts w:ascii="Times New Roman" w:hAnsi="Times New Roman"/>
                <w:color w:val="231F20"/>
                <w:spacing w:val="3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28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безопасной</w:t>
            </w:r>
            <w:r w:rsidRPr="003700CF">
              <w:rPr>
                <w:rFonts w:ascii="Times New Roman" w:hAnsi="Times New Roman"/>
                <w:color w:val="231F20"/>
                <w:spacing w:val="2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работы,</w:t>
            </w:r>
            <w:r w:rsidRPr="003700CF">
              <w:rPr>
                <w:rFonts w:ascii="Times New Roman" w:hAnsi="Times New Roman"/>
                <w:color w:val="231F20"/>
                <w:spacing w:val="28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выбирать</w:t>
            </w:r>
            <w:r w:rsidRPr="003700CF">
              <w:rPr>
                <w:rFonts w:ascii="Times New Roman" w:hAnsi="Times New Roman"/>
                <w:color w:val="231F20"/>
                <w:spacing w:val="3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инструменты</w:t>
            </w:r>
          </w:p>
          <w:p w:rsidR="003700CF" w:rsidRPr="003700CF" w:rsidRDefault="003700CF" w:rsidP="003700CF">
            <w:pPr>
              <w:spacing w:before="3" w:line="230" w:lineRule="auto"/>
              <w:ind w:left="111" w:right="2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приспособления</w:t>
            </w:r>
            <w:r w:rsidRPr="003700CF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зависимости</w:t>
            </w:r>
            <w:r w:rsidRPr="003700CF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технологии</w:t>
            </w:r>
            <w:r w:rsidRPr="003700CF">
              <w:rPr>
                <w:rFonts w:ascii="Times New Roman" w:hAnsi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изготавливаемых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изделий.</w:t>
            </w:r>
            <w:r w:rsidRPr="003700CF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</w:t>
            </w:r>
            <w:r w:rsidRPr="003700CF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изучаемых</w:t>
            </w:r>
            <w:r w:rsidRPr="003700CF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ментов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приспособлений</w:t>
            </w:r>
            <w:r w:rsidRPr="003700CF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8" w:lineRule="auto"/>
              <w:ind w:left="111" w:right="18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Организовывать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зависимости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 вида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рабочем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менты;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владеть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правилами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безопасного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инструментов.</w:t>
            </w:r>
          </w:p>
          <w:p w:rsidR="003700CF" w:rsidRPr="003700CF" w:rsidRDefault="003700CF" w:rsidP="003700CF">
            <w:pPr>
              <w:spacing w:line="230" w:lineRule="auto"/>
              <w:ind w:left="111" w:righ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важность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подготовки,</w:t>
            </w:r>
            <w:r w:rsidRPr="003700CF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организации,</w:t>
            </w:r>
            <w:r w:rsidRPr="003700CF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уборки,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поддержания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порядка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рабочего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места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8" w:lineRule="auto"/>
              <w:ind w:left="111" w:right="3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Формировать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общее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понятие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материалах,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происхождении.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Изготавливать</w:t>
            </w:r>
            <w:r w:rsidRPr="003700CF">
              <w:rPr>
                <w:rFonts w:ascii="Times New Roman" w:hAnsi="Times New Roman"/>
                <w:color w:val="231F20"/>
                <w:spacing w:val="3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26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из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26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материалов,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использовать</w:t>
            </w:r>
            <w:r w:rsidRPr="003700CF">
              <w:rPr>
                <w:rFonts w:ascii="Times New Roman" w:hAnsi="Times New Roman"/>
                <w:color w:val="231F20"/>
                <w:spacing w:val="-4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 материалов при работе над изделием. Подготавливать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работе.</w:t>
            </w:r>
          </w:p>
          <w:p w:rsidR="003700CF" w:rsidRPr="003700CF" w:rsidRDefault="003700CF" w:rsidP="003700CF">
            <w:pPr>
              <w:spacing w:line="230" w:lineRule="auto"/>
              <w:ind w:left="111" w:right="17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Формировать элементарные представления об основном принципе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создания</w:t>
            </w:r>
            <w:r w:rsidRPr="003700CF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мира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вещей: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прочность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конструкции,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удобство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вания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3700CF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эстетическая</w:t>
            </w:r>
            <w:r w:rsidRPr="003700CF">
              <w:rPr>
                <w:rFonts w:ascii="Times New Roman" w:hAnsi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выразительность.</w:t>
            </w:r>
            <w:r w:rsidRPr="003700CF">
              <w:rPr>
                <w:rFonts w:ascii="Times New Roman" w:hAnsi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Изготавливать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изделия</w:t>
            </w:r>
          </w:p>
          <w:p w:rsidR="003700CF" w:rsidRPr="003700CF" w:rsidRDefault="003700CF" w:rsidP="003700CF">
            <w:pPr>
              <w:spacing w:line="194" w:lineRule="exact"/>
              <w:ind w:left="11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данного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принципа.</w:t>
            </w:r>
          </w:p>
          <w:p w:rsidR="003700CF" w:rsidRPr="003700CF" w:rsidRDefault="003700CF" w:rsidP="003700CF">
            <w:pPr>
              <w:spacing w:before="1" w:line="230" w:lineRule="auto"/>
              <w:ind w:left="111" w:right="3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изделием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средства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художественной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выразительности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(композиция,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цвет,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тон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др.).</w:t>
            </w:r>
          </w:p>
          <w:p w:rsidR="003700CF" w:rsidRPr="003700CF" w:rsidRDefault="003700CF" w:rsidP="003700CF">
            <w:pPr>
              <w:spacing w:line="230" w:lineRule="auto"/>
              <w:ind w:left="111" w:right="1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использование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принципа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создания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вещей,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средств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художественной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выразительности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отраслях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профессиях.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Формировать общее представление о технологическом процессе: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</w:t>
            </w:r>
            <w:r w:rsidRPr="003700CF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устройства</w:t>
            </w:r>
            <w:r w:rsidRPr="003700CF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назначения</w:t>
            </w:r>
            <w:r w:rsidRPr="003700CF">
              <w:rPr>
                <w:rFonts w:ascii="Times New Roman" w:hAnsi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изделия;</w:t>
            </w:r>
            <w:r w:rsidRPr="003700CF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выстраивание</w:t>
            </w:r>
            <w:r w:rsidRPr="003700CF">
              <w:rPr>
                <w:rFonts w:ascii="Times New Roman" w:hAnsi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последовательности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практических</w:t>
            </w:r>
            <w:r w:rsidRPr="003700CF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действий</w:t>
            </w:r>
            <w:r w:rsidRPr="003700CF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технологических</w:t>
            </w:r>
            <w:r w:rsidRPr="003700CF">
              <w:rPr>
                <w:rFonts w:ascii="Times New Roman" w:hAnsi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операций;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подбор материалов и инструментов; экономная разметка;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обрабо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отделку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 особенности профессиональной деятельности людей, связанной с изучаемым материалом.</w:t>
            </w:r>
          </w:p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8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/64/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1392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Техноло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гии</w:t>
            </w:r>
            <w:proofErr w:type="spellEnd"/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ручной</w:t>
            </w:r>
            <w:r w:rsidRPr="003700CF">
              <w:rPr>
                <w:rFonts w:ascii="Times New Roman" w:hAnsi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обра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ботки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матери-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алов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 Конструирование и моделирование</w:t>
            </w:r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</w:p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(28 ч)</w:t>
            </w:r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before="60"/>
              <w:ind w:firstLine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Многообразие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риалов, их свойств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практическое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применение в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жизни.</w:t>
            </w: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Исследование</w:t>
            </w:r>
          </w:p>
          <w:p w:rsidR="003700CF" w:rsidRPr="003700CF" w:rsidRDefault="003700CF" w:rsidP="003700CF">
            <w:pPr>
              <w:ind w:left="11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и сравнение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элементарных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 физических,</w:t>
            </w:r>
            <w:r w:rsidRPr="003700CF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механических</w:t>
            </w:r>
          </w:p>
          <w:p w:rsidR="003700CF" w:rsidRPr="003700CF" w:rsidRDefault="003700CF" w:rsidP="003700CF">
            <w:pPr>
              <w:ind w:firstLine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технологических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Выбор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декоративно-художественным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структивным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свойствам.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Называние</w:t>
            </w:r>
            <w:r w:rsidRPr="003700CF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выполнение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технологических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операций ручной обработки материалов в процессе изготовления изделия: разметка деталей (с помощью линейки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(угольника, циркуля), формообразование деталей (сгибание, складывание тонкого картона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 плотных видов бумаги и др.), сборка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изделия (сшивание).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Подвижное соединение деталей изделия. Использование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соответствующих способов обработки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материалов в зависимости от вида и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назначения изделия.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Виды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условных</w:t>
            </w:r>
            <w:proofErr w:type="gramEnd"/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графических изображений: рисунок,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простейший чертёж,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эскиз, схема.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Чертёжные инструменты.</w:t>
            </w:r>
          </w:p>
        </w:tc>
        <w:tc>
          <w:tcPr>
            <w:tcW w:w="5148" w:type="dxa"/>
          </w:tcPr>
          <w:p w:rsidR="003700CF" w:rsidRPr="003700CF" w:rsidRDefault="003700CF" w:rsidP="003700CF">
            <w:pPr>
              <w:spacing w:before="60" w:line="235" w:lineRule="auto"/>
              <w:ind w:left="114" w:right="261" w:hang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lastRenderedPageBreak/>
              <w:t>По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заданному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образцу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организовывать</w:t>
            </w:r>
            <w:r w:rsidRPr="003700CF">
              <w:rPr>
                <w:rFonts w:ascii="Times New Roman" w:hAnsi="Times New Roman"/>
                <w:color w:val="231F20"/>
                <w:spacing w:val="22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свою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деятельность:</w:t>
            </w:r>
            <w:r w:rsidRPr="003700CF">
              <w:rPr>
                <w:rFonts w:ascii="Times New Roman" w:hAnsi="Times New Roman"/>
                <w:color w:val="231F20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подг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41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тавливать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картоном,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вильно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</w:p>
          <w:p w:rsidR="003700CF" w:rsidRPr="003700CF" w:rsidRDefault="003700CF" w:rsidP="003700CF">
            <w:pPr>
              <w:spacing w:before="1" w:line="235" w:lineRule="auto"/>
              <w:ind w:left="114" w:right="1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индивидуальными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особенностями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обучающихся,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контролем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процессе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4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ровать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необходимости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восстанавливать</w:t>
            </w:r>
            <w:r w:rsidRPr="003700CF">
              <w:rPr>
                <w:rFonts w:ascii="Times New Roman" w:hAnsi="Times New Roman"/>
                <w:color w:val="231F20"/>
                <w:spacing w:val="2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порядок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 xml:space="preserve">рабочем </w:t>
            </w:r>
            <w:r w:rsidRPr="003700CF">
              <w:rPr>
                <w:rFonts w:ascii="Times New Roman" w:hAnsi="Times New Roman"/>
                <w:color w:val="231F20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месте;</w:t>
            </w:r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убирать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место.</w:t>
            </w:r>
          </w:p>
          <w:p w:rsidR="003700CF" w:rsidRPr="003700CF" w:rsidRDefault="003700CF" w:rsidP="003700CF">
            <w:pPr>
              <w:spacing w:line="235" w:lineRule="auto"/>
              <w:ind w:left="114" w:right="2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рационального 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безопасного использования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чертёжных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(линейка,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угольник,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циркуль).</w:t>
            </w:r>
            <w:r w:rsidRPr="003700CF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лять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названия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назначение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лений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 ручного труда, использовать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 в практической работе.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Наблюдать,</w:t>
            </w:r>
            <w:r w:rsidRPr="003700CF">
              <w:rPr>
                <w:rFonts w:ascii="Times New Roman" w:hAnsi="Times New Roman"/>
                <w:color w:val="231F20"/>
                <w:spacing w:val="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сравнивать,</w:t>
            </w:r>
            <w:r w:rsidRPr="003700CF">
              <w:rPr>
                <w:rFonts w:ascii="Times New Roman" w:hAnsi="Times New Roman"/>
                <w:color w:val="231F20"/>
                <w:spacing w:val="1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сопоставлять</w:t>
            </w:r>
            <w:r w:rsidRPr="003700CF">
              <w:rPr>
                <w:rFonts w:ascii="Times New Roman" w:hAnsi="Times New Roman"/>
                <w:color w:val="231F20"/>
                <w:spacing w:val="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свойства</w:t>
            </w:r>
            <w:r w:rsidRPr="003700CF">
              <w:rPr>
                <w:rFonts w:ascii="Times New Roman" w:hAnsi="Times New Roman"/>
                <w:color w:val="231F20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(состав,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цвет,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прочность);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26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виды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бумаг.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2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Называть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особенности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видов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изготовления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изделия.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отдельные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бумагой,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безопасной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работы,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разметки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деталей.</w:t>
            </w:r>
          </w:p>
          <w:p w:rsidR="003700CF" w:rsidRPr="003700CF" w:rsidRDefault="003700CF" w:rsidP="003700CF">
            <w:pPr>
              <w:spacing w:before="69" w:line="223" w:lineRule="auto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Наблюдать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изменением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возде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й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ствии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факторов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сминании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намачива</w:t>
            </w:r>
            <w:proofErr w:type="spellEnd"/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), сравнивать свойства бумаги и картона; обсуждать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результа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ты наблюдения, коллективно формулировать вывод: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Различать виды условных графических изображений: рисунок, простейший чертёж, эскиз, схема. Использовать в практической работе чертёжные инструменты — линейку (угольник, циркуль),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знать их функциональное назначение, конструкцию.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Читать графическую чертёжную документацию: рисунок, простейший чертёж, эскиз и схему с учётом условных обозначений.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Осваивать построение окружности и разметку деталей с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помощьюциркуля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Различать подвижные и неподвижные соединения деталей в конструкции; использовать щелевой замок.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Анализировать конструкцию изделия,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технике.</w:t>
            </w:r>
            <w:proofErr w:type="gramEnd"/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подвижное соединение деталей изделия на проволоку, толстую нитку.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Планировать свою деятельность по предложенному в учебнике, рабочей тетради образцу.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9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/64/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BB141A" w:rsidTr="00697A04">
        <w:trPr>
          <w:trHeight w:val="855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Итоговый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контроль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за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line="18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Проверочная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5148" w:type="dxa"/>
          </w:tcPr>
          <w:p w:rsidR="003700CF" w:rsidRPr="003700CF" w:rsidRDefault="003700CF" w:rsidP="003700CF">
            <w:pPr>
              <w:spacing w:line="192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индивидуального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мини-проекта</w:t>
            </w:r>
            <w:proofErr w:type="spellEnd"/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0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https://media.prosv.ru/content/item/64/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</w:tbl>
    <w:p w:rsidR="003700CF" w:rsidRPr="003700CF" w:rsidRDefault="003700CF" w:rsidP="003700CF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i/>
          <w:color w:val="000000"/>
          <w:sz w:val="20"/>
          <w:szCs w:val="20"/>
          <w:lang w:eastAsia="ru-RU"/>
        </w:rPr>
        <w:t>3 класс (34 ч)</w:t>
      </w:r>
    </w:p>
    <w:tbl>
      <w:tblPr>
        <w:tblStyle w:val="TableNormal311"/>
        <w:tblW w:w="10207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96"/>
        <w:gridCol w:w="2189"/>
        <w:gridCol w:w="200"/>
        <w:gridCol w:w="4948"/>
        <w:gridCol w:w="1276"/>
      </w:tblGrid>
      <w:tr w:rsidR="003700CF" w:rsidRPr="003700CF" w:rsidTr="00697A04">
        <w:trPr>
          <w:trHeight w:val="1172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3700CF" w:rsidRPr="003700CF" w:rsidRDefault="003700CF" w:rsidP="003700CF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3700CF" w:rsidRPr="003700CF" w:rsidRDefault="003700CF" w:rsidP="003700CF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курса</w:t>
            </w:r>
            <w:bookmarkStart w:id="4" w:name="_GoBack"/>
            <w:bookmarkEnd w:id="4"/>
            <w:proofErr w:type="spellEnd"/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3700C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3700CF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3700CF" w:rsidRPr="003700CF" w:rsidTr="00697A04">
        <w:trPr>
          <w:trHeight w:val="564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Техно-</w:t>
            </w:r>
          </w:p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логии,</w:t>
            </w:r>
            <w:r w:rsidRPr="003700CF">
              <w:rPr>
                <w:rFonts w:ascii="Times New Roman" w:hAnsi="Times New Roman"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профессии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произ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водства</w:t>
            </w:r>
            <w:proofErr w:type="spellEnd"/>
          </w:p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(2</w:t>
            </w:r>
            <w:r w:rsidRPr="003700CF">
              <w:rPr>
                <w:rFonts w:ascii="Times New Roman" w:hAnsi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ч)</w:t>
            </w:r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before="60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64" w:line="256" w:lineRule="auto"/>
              <w:ind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      </w:r>
          </w:p>
          <w:p w:rsidR="003700CF" w:rsidRPr="003700CF" w:rsidRDefault="003700CF" w:rsidP="003700CF">
            <w:pPr>
              <w:spacing w:before="64" w:line="256" w:lineRule="auto"/>
              <w:ind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узнавать и называть по характерным особенностям образцов или по описанию изученные и распространённые в Подмосковье ремёсла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1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/65/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564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  <w:t>Информационно-коммуникационные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  <w:t>технологии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  <w:t xml:space="preserve"> (3 ч)</w:t>
            </w:r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before="60" w:line="18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64" w:line="256" w:lineRule="auto"/>
              <w:ind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Объяснять назначение основных устройств персонального компьютера для ввода, вывода и обработки информации;</w:t>
            </w:r>
          </w:p>
          <w:p w:rsidR="003700CF" w:rsidRPr="003700CF" w:rsidRDefault="003700CF" w:rsidP="003700CF">
            <w:pPr>
              <w:spacing w:before="64" w:line="256" w:lineRule="auto"/>
              <w:ind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выполнять основные правила безопасной работы на компьютере;</w:t>
            </w:r>
          </w:p>
          <w:p w:rsidR="003700CF" w:rsidRPr="003700CF" w:rsidRDefault="003700CF" w:rsidP="003700CF">
            <w:pPr>
              <w:spacing w:before="64" w:line="256" w:lineRule="auto"/>
              <w:ind w:firstLine="227"/>
              <w:jc w:val="both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2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/65/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700CF" w:rsidRPr="00BB141A" w:rsidTr="00697A04">
        <w:trPr>
          <w:trHeight w:val="1384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3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Техноло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гии</w:t>
            </w:r>
            <w:proofErr w:type="spellEnd"/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ручной</w:t>
            </w:r>
            <w:r w:rsidRPr="003700CF">
              <w:rPr>
                <w:rFonts w:ascii="Times New Roman" w:hAnsi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обра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ботки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матери-</w:t>
            </w:r>
          </w:p>
          <w:p w:rsidR="003700CF" w:rsidRPr="003700CF" w:rsidRDefault="003700CF" w:rsidP="003700CF">
            <w:pPr>
              <w:spacing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алов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(22</w:t>
            </w:r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t>ч)</w:t>
            </w:r>
          </w:p>
          <w:p w:rsidR="003700CF" w:rsidRPr="003700CF" w:rsidRDefault="003700CF" w:rsidP="003700CF">
            <w:pPr>
              <w:spacing w:before="71" w:line="220" w:lineRule="auto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Способы получения объемных рельефных форм и изображений</w:t>
            </w: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proofErr w:type="gramEnd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</w:t>
            </w:r>
            <w:proofErr w:type="gramEnd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ехнология обработки </w:t>
            </w: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пластических масс, креповой бумаги, фольги). Способы получения объемных рельефных форм и изображений Фольга. Технология обработки фольги. Архитектура и строительство. </w:t>
            </w:r>
            <w:proofErr w:type="spell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Гофрокартон</w:t>
            </w:r>
            <w:proofErr w:type="spellEnd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 Его строение свойства, сферы использования. Объемные формы деталей и изделий. Развертка. Чертеж развертки. Технологии обработки текстильных материалов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Пришивание пуговиц. Ремонт одежды</w:t>
            </w:r>
          </w:p>
          <w:p w:rsidR="003700CF" w:rsidRPr="003700CF" w:rsidRDefault="003700CF" w:rsidP="003700CF">
            <w:pPr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другое</w:t>
            </w:r>
            <w:proofErr w:type="gramEnd"/>
            <w:r w:rsidRPr="003700CF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). </w:t>
            </w:r>
            <w:proofErr w:type="spellStart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>Мир</w:t>
            </w:r>
            <w:proofErr w:type="spellEnd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w w:val="115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60" w:line="235" w:lineRule="auto"/>
              <w:ind w:left="114" w:right="261" w:hang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lastRenderedPageBreak/>
              <w:t>По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заданному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образцу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организовывать</w:t>
            </w:r>
            <w:r w:rsidRPr="003700CF">
              <w:rPr>
                <w:rFonts w:ascii="Times New Roman" w:hAnsi="Times New Roman"/>
                <w:color w:val="231F20"/>
                <w:spacing w:val="22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свою</w:t>
            </w:r>
            <w:r w:rsidRPr="003700CF">
              <w:rPr>
                <w:rFonts w:ascii="Times New Roman" w:hAnsi="Times New Roman"/>
                <w:color w:val="231F20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деятельность:</w:t>
            </w:r>
            <w:r w:rsidRPr="003700CF">
              <w:rPr>
                <w:rFonts w:ascii="Times New Roman" w:hAnsi="Times New Roman"/>
                <w:color w:val="231F20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подго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тавливать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картоном,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вильно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</w:p>
          <w:p w:rsidR="003700CF" w:rsidRPr="003700CF" w:rsidRDefault="003700CF" w:rsidP="003700CF">
            <w:pPr>
              <w:spacing w:before="1" w:line="235" w:lineRule="auto"/>
              <w:ind w:left="114" w:right="1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индивидуальными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особенностями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обучающихся,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контролем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процессе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4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ровать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необходимости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восстанавливать</w:t>
            </w:r>
            <w:r w:rsidRPr="003700CF">
              <w:rPr>
                <w:rFonts w:ascii="Times New Roman" w:hAnsi="Times New Roman"/>
                <w:color w:val="231F20"/>
                <w:spacing w:val="2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порядок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1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рабочем</w:t>
            </w:r>
            <w:r w:rsidRPr="003700CF">
              <w:rPr>
                <w:rFonts w:ascii="Times New Roman" w:hAnsi="Times New Roman"/>
                <w:color w:val="231F20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месте;</w:t>
            </w:r>
            <w:r w:rsidRPr="003700CF">
              <w:rPr>
                <w:rFonts w:ascii="Times New Roman" w:hAnsi="Times New Roman"/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убирать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место.</w:t>
            </w:r>
          </w:p>
          <w:p w:rsidR="003700CF" w:rsidRPr="003700CF" w:rsidRDefault="003700CF" w:rsidP="003700CF">
            <w:pPr>
              <w:spacing w:line="235" w:lineRule="auto"/>
              <w:ind w:left="114" w:right="2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рационального 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безопасного использования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чертёжных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(линейка,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угольник,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циркуль).</w:t>
            </w:r>
            <w:r w:rsidRPr="003700CF">
              <w:rPr>
                <w:rFonts w:ascii="Times New Roman" w:hAnsi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лять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названия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назначение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приспособлений</w:t>
            </w:r>
            <w:r w:rsidRPr="003700CF">
              <w:rPr>
                <w:rFonts w:ascii="Times New Roman" w:hAnsi="Times New Roman"/>
                <w:color w:val="231F20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 ручного труда, использовать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 в практической работе.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Наблюдать,</w:t>
            </w:r>
            <w:r w:rsidRPr="003700CF">
              <w:rPr>
                <w:rFonts w:ascii="Times New Roman" w:hAnsi="Times New Roman"/>
                <w:color w:val="231F20"/>
                <w:spacing w:val="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сравнивать,</w:t>
            </w:r>
            <w:r w:rsidRPr="003700CF">
              <w:rPr>
                <w:rFonts w:ascii="Times New Roman" w:hAnsi="Times New Roman"/>
                <w:color w:val="231F20"/>
                <w:spacing w:val="1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сопоставлять</w:t>
            </w:r>
            <w:r w:rsidRPr="003700CF">
              <w:rPr>
                <w:rFonts w:ascii="Times New Roman" w:hAnsi="Times New Roman"/>
                <w:color w:val="231F20"/>
                <w:spacing w:val="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свойства</w:t>
            </w:r>
            <w:r w:rsidRPr="003700CF">
              <w:rPr>
                <w:rFonts w:ascii="Times New Roman" w:hAnsi="Times New Roman"/>
                <w:color w:val="231F20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(состав,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цвет,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прочность);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26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виды</w:t>
            </w:r>
            <w:r w:rsidRPr="003700CF">
              <w:rPr>
                <w:rFonts w:ascii="Times New Roman" w:hAnsi="Times New Roman"/>
                <w:color w:val="231F20"/>
                <w:spacing w:val="19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бумаг.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2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Называть</w:t>
            </w:r>
            <w:r w:rsidRPr="003700CF">
              <w:rPr>
                <w:rFonts w:ascii="Times New Roman" w:hAnsi="Times New Roman"/>
                <w:color w:val="231F20"/>
                <w:spacing w:val="2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особенности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видов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бумаги.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учителя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изготовления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изделия.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Осваивать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отдельные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бумагой,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безопасной</w:t>
            </w:r>
            <w:r w:rsidRPr="003700CF">
              <w:rPr>
                <w:rFonts w:ascii="Times New Roman" w:hAnsi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работы,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разметки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деталей.</w:t>
            </w:r>
          </w:p>
          <w:p w:rsidR="003700CF" w:rsidRPr="003700CF" w:rsidRDefault="003700CF" w:rsidP="003700CF">
            <w:pPr>
              <w:spacing w:before="69" w:line="223" w:lineRule="auto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Наблюдать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изменением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воздействии</w:t>
            </w:r>
            <w:r w:rsidRPr="003700CF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факторов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(например,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сминании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3700CF">
              <w:rPr>
                <w:rFonts w:ascii="Times New Roman" w:hAnsi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намачива</w:t>
            </w:r>
            <w:proofErr w:type="spellEnd"/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нии</w:t>
            </w:r>
            <w:proofErr w:type="spellEnd"/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), сравнивать свойства бумаги и картона; обсуждать результаты наблюдения, коллективно формулировать вывод: каждый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Различать виды условных графических изображений: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рисунок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,п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ростейший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чертёж, эскиз, схема. Использовать в практической работе чертёжные инструменты — линейку (угольник, циркуль),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знать их функциональное назначение, конструкцию.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Читать графическую чертёжную документацию: рисунок, простейший чертёж, эскиз и схему с учётом условных обозначений.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Осваивать построение окружности и разметку деталей с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помощьюциркуля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Различать подвижные и неподвижные соединения деталей в конструкции; использовать щелевой замок.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Анализировать конструкцию изделия,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технике.</w:t>
            </w:r>
            <w:proofErr w:type="gramEnd"/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подвижное соединение деталей изделия на проволоку, толстую нитку.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Планировать свою деятельность по предложенному в учебнике, рабочей тетради образцу.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 xml:space="preserve">в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ствии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с индивидуальными особенностями обучающихся; под контролем учителя в процессе выполнения изделия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контролиро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и при необходимости восстанавливать порядок на рабочем месте; убирать рабочее место.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 правила рационального и безопасного использования инструментов (угольник, циркуль, игла, шило и др.).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</w:t>
            </w:r>
            <w:proofErr w:type="gramEnd"/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канцелярского ножа, отверстия шилом.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Читать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несложные расчёты размеров деталей изделия, ориентируясь на образец, эскиз или технический рисунок.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отделку изделия аппликацией, вышивкой и отделочными материалами.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Выполнять раскрой деталей по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готовым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собственным несложным</w:t>
            </w:r>
          </w:p>
          <w:p w:rsidR="003700CF" w:rsidRPr="003700CF" w:rsidRDefault="003700CF" w:rsidP="003700CF">
            <w:pPr>
              <w:spacing w:before="69" w:line="223" w:lineRule="auto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лекалам</w:t>
            </w:r>
            <w:proofErr w:type="spellEnd"/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(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выкройкам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3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https://media.prosv.ru/content/item/65/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3700CF" w:rsidRPr="00BB141A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lastRenderedPageBreak/>
              <w:t>4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Конструи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рование</w:t>
            </w:r>
            <w:proofErr w:type="spellEnd"/>
          </w:p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моделиро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(6ч):</w:t>
            </w:r>
          </w:p>
          <w:p w:rsidR="003700CF" w:rsidRPr="003700CF" w:rsidRDefault="003700CF" w:rsidP="003700CF">
            <w:pPr>
              <w:spacing w:before="57"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line="186" w:lineRule="exact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Мир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3700CF">
              <w:rPr>
                <w:rFonts w:ascii="Times New Roman" w:hAnsi="Times New Roman"/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</w:p>
          <w:p w:rsidR="003700CF" w:rsidRPr="003700CF" w:rsidRDefault="003700CF" w:rsidP="003700CF">
            <w:pPr>
              <w:spacing w:line="186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приспособления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ручного</w:t>
            </w:r>
            <w:r w:rsidRPr="003700CF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труда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(гаечный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ключ,</w:t>
            </w:r>
            <w:r w:rsidRPr="003700CF">
              <w:rPr>
                <w:rFonts w:ascii="Times New Roman" w:hAnsi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отвёртка),</w:t>
            </w:r>
          </w:p>
          <w:p w:rsidR="003700CF" w:rsidRPr="003700CF" w:rsidRDefault="003700CF" w:rsidP="003700CF">
            <w:pPr>
              <w:spacing w:line="186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безопасной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аккуратной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работы.</w:t>
            </w:r>
          </w:p>
          <w:p w:rsidR="003700CF" w:rsidRPr="003700CF" w:rsidRDefault="003700CF" w:rsidP="003700CF">
            <w:pPr>
              <w:spacing w:line="186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детали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конструктора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(площадки,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планки,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оси,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крон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штейны,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уголки,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колёса,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винты,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гайки)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инструменты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(отвёртка,</w:t>
            </w:r>
            <w:proofErr w:type="gramEnd"/>
          </w:p>
          <w:p w:rsidR="003700CF" w:rsidRPr="003700CF" w:rsidRDefault="003700CF" w:rsidP="003700CF">
            <w:pPr>
              <w:spacing w:line="180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гаечный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ключ),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необходимые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каждом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этапе</w:t>
            </w:r>
            <w:r w:rsidRPr="003700CF">
              <w:rPr>
                <w:rFonts w:ascii="Times New Roman" w:hAnsi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сборки.</w:t>
            </w:r>
          </w:p>
          <w:p w:rsidR="003700CF" w:rsidRPr="003700CF" w:rsidRDefault="003700CF" w:rsidP="003700CF">
            <w:pPr>
              <w:spacing w:line="191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Выделять</w:t>
            </w:r>
            <w:r w:rsidRPr="003700CF">
              <w:rPr>
                <w:rFonts w:ascii="Times New Roman" w:hAnsi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крепёжные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детали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(винт,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болт,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гайка).</w:t>
            </w:r>
          </w:p>
          <w:p w:rsidR="003700CF" w:rsidRPr="003700CF" w:rsidRDefault="003700CF" w:rsidP="003700CF">
            <w:pPr>
              <w:spacing w:line="187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металлического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пластмассового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конструкторов</w:t>
            </w:r>
          </w:p>
          <w:p w:rsidR="003700CF" w:rsidRPr="003700CF" w:rsidRDefault="003700CF" w:rsidP="003700CF">
            <w:pPr>
              <w:spacing w:line="192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приёмы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конструктором: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завинчивание</w:t>
            </w: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отвинчивание.</w:t>
            </w:r>
          </w:p>
          <w:p w:rsidR="003700CF" w:rsidRPr="003700CF" w:rsidRDefault="003700CF" w:rsidP="003700CF">
            <w:pPr>
              <w:spacing w:line="192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 xml:space="preserve">Использовать </w:t>
            </w:r>
            <w:r w:rsidRPr="003700CF">
              <w:rPr>
                <w:rFonts w:ascii="Times New Roman" w:hAnsi="Times New Roman"/>
                <w:color w:val="231F20"/>
                <w:spacing w:val="5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виды</w:t>
            </w:r>
            <w:r w:rsidRPr="003700CF">
              <w:rPr>
                <w:rFonts w:ascii="Times New Roman" w:hAnsi="Times New Roman"/>
                <w:color w:val="231F20"/>
                <w:spacing w:val="4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соединения</w:t>
            </w:r>
            <w:r w:rsidRPr="003700CF">
              <w:rPr>
                <w:rFonts w:ascii="Times New Roman" w:hAnsi="Times New Roman"/>
                <w:color w:val="231F20"/>
                <w:spacing w:val="4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деталей</w:t>
            </w:r>
            <w:r w:rsidRPr="003700CF">
              <w:rPr>
                <w:rFonts w:ascii="Times New Roman" w:hAnsi="Times New Roman"/>
                <w:color w:val="231F20"/>
                <w:spacing w:val="4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конструкции</w:t>
            </w:r>
            <w:r w:rsidRPr="003700CF">
              <w:rPr>
                <w:rFonts w:ascii="Times New Roman" w:hAnsi="Times New Roman"/>
                <w:color w:val="231F20"/>
                <w:spacing w:val="4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—</w:t>
            </w:r>
            <w:r w:rsidRPr="003700CF">
              <w:rPr>
                <w:rFonts w:ascii="Times New Roman" w:hAnsi="Times New Roman"/>
                <w:color w:val="231F20"/>
                <w:spacing w:val="43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подвиж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ное</w:t>
            </w:r>
            <w:r w:rsidRPr="003700CF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неподвижное,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3700CF">
              <w:rPr>
                <w:rFonts w:ascii="Times New Roman" w:hAnsi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способы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подвижного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неподвижного</w:t>
            </w:r>
            <w:r w:rsidRPr="003700CF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соединения</w:t>
            </w:r>
            <w:r w:rsidRPr="003700CF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деталей</w:t>
            </w:r>
            <w:r w:rsidRPr="003700CF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наборов</w:t>
            </w:r>
            <w:r w:rsidRPr="003700CF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типа</w:t>
            </w:r>
            <w:r w:rsidRPr="003700CF">
              <w:rPr>
                <w:rFonts w:ascii="Times New Roman" w:hAnsi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«Конструктор»,</w:t>
            </w:r>
            <w:r w:rsidRPr="003700CF">
              <w:rPr>
                <w:rFonts w:ascii="Times New Roman" w:hAnsi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использование</w:t>
            </w:r>
            <w:r w:rsidRPr="003700CF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изделиях,</w:t>
            </w:r>
            <w:r w:rsidRPr="003700CF">
              <w:rPr>
                <w:rFonts w:ascii="Times New Roman" w:hAnsi="Times New Roman"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жёсткость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устойчивость</w:t>
            </w:r>
            <w:r w:rsidRPr="003700CF">
              <w:rPr>
                <w:rFonts w:ascii="Times New Roman" w:hAnsi="Times New Roman"/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кон-</w:t>
            </w:r>
          </w:p>
          <w:p w:rsidR="003700CF" w:rsidRPr="003700CF" w:rsidRDefault="003700CF" w:rsidP="003700CF">
            <w:pPr>
              <w:spacing w:line="185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струкции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  <w:p w:rsidR="003700CF" w:rsidRPr="003700CF" w:rsidRDefault="003700CF" w:rsidP="003700CF">
            <w:pPr>
              <w:spacing w:line="192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Учитывать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техническое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требование</w:t>
            </w: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3700CF">
              <w:rPr>
                <w:rFonts w:ascii="Times New Roman" w:hAnsi="Times New Roman"/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конструкции</w:t>
            </w:r>
            <w:r w:rsidRPr="003700CF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—</w:t>
            </w:r>
            <w:r w:rsidRPr="003700CF">
              <w:rPr>
                <w:rFonts w:ascii="Times New Roman" w:hAnsi="Times New Roman"/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прочность.</w:t>
            </w:r>
          </w:p>
          <w:p w:rsidR="003700CF" w:rsidRPr="003700CF" w:rsidRDefault="003700CF" w:rsidP="003700CF">
            <w:pPr>
              <w:spacing w:line="192" w:lineRule="exact"/>
              <w:ind w:left="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Проводить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опыт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видам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соединений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деталей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набора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типа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«Кон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структор».</w:t>
            </w:r>
            <w:r w:rsidRPr="003700CF">
              <w:rPr>
                <w:rFonts w:ascii="Times New Roman" w:hAnsi="Times New Roman"/>
                <w:caps/>
                <w:color w:val="231F2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Конструировать и моделировать изделия из наборов «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Конструк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тор» по заданным условиям (технико-технологическим,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функцио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-</w:t>
            </w:r>
            <w:proofErr w:type="gramEnd"/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нальным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 декоративно-художественным).</w:t>
            </w:r>
            <w:proofErr w:type="gramEnd"/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Презентовать готовое изделие. Оценивать качество выполнения изделия по заданным критериям.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Анализировать конструкцию изделия по рисунку, простому чертежу, схеме, готовому образцу. Выделять детали конструкции,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называть их форму, расположение и определять способ соединения. Составлять план выполнения изделия.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Конструировать и моделировать изделия из различных материалов, в том числе с применением наборов «Конструктор» по заданным условиям (технико-технологическим, функциональным,</w:t>
            </w:r>
            <w:proofErr w:type="gramEnd"/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декоративно-художественным).</w:t>
            </w:r>
            <w:proofErr w:type="gramEnd"/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Повторять в конструкции изделия конструктивные особенности реальных предметов и объектов.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Дорабатывать конструкции (отдельных узлов, соединений) с учётом дополнительных условий (требований).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Использовать измерения и построения для решения практических задач.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Решать задачи на трансформацию трёхмерной конструкции</w:t>
            </w:r>
          </w:p>
          <w:p w:rsidR="003700CF" w:rsidRPr="003700CF" w:rsidRDefault="003700CF" w:rsidP="003700CF">
            <w:pPr>
              <w:spacing w:before="57" w:line="194" w:lineRule="exact"/>
              <w:ind w:left="114"/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</w:rPr>
            </w:pP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в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развёртку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 xml:space="preserve"> (и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наоборот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).</w:t>
            </w:r>
            <w:r w:rsidRPr="003700CF">
              <w:rPr>
                <w:rFonts w:ascii="Times New Roman" w:hAnsi="Times New Roman"/>
                <w:i/>
                <w:color w:val="231F20"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4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https://media.prosv.ru/content/item/65/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3700CF" w:rsidRPr="003700CF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lastRenderedPageBreak/>
              <w:t>5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Итоговый контроль за год (1 ч)</w:t>
            </w:r>
          </w:p>
        </w:tc>
        <w:tc>
          <w:tcPr>
            <w:tcW w:w="2189" w:type="dxa"/>
          </w:tcPr>
          <w:p w:rsidR="003700CF" w:rsidRPr="003700CF" w:rsidRDefault="003700CF" w:rsidP="003700CF">
            <w:pPr>
              <w:spacing w:line="187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Проверочная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5148" w:type="dxa"/>
            <w:gridSpan w:val="2"/>
          </w:tcPr>
          <w:p w:rsidR="003700CF" w:rsidRPr="003700CF" w:rsidRDefault="003700CF" w:rsidP="003700CF">
            <w:pPr>
              <w:spacing w:before="57" w:line="198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Выполнять проектные задания в соответствии с содержанием изученного материала на основе полученных знаний и умений.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5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/65/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355"/>
        </w:trPr>
        <w:tc>
          <w:tcPr>
            <w:tcW w:w="10207" w:type="dxa"/>
            <w:gridSpan w:val="6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i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i/>
                <w:w w:val="105"/>
                <w:sz w:val="20"/>
                <w:szCs w:val="20"/>
              </w:rPr>
              <w:t xml:space="preserve">4 </w:t>
            </w:r>
            <w:proofErr w:type="spellStart"/>
            <w:r w:rsidRPr="003700CF">
              <w:rPr>
                <w:rFonts w:ascii="Times New Roman" w:hAnsi="Times New Roman"/>
                <w:i/>
                <w:w w:val="105"/>
                <w:sz w:val="20"/>
                <w:szCs w:val="20"/>
              </w:rPr>
              <w:t>класс</w:t>
            </w:r>
            <w:proofErr w:type="spellEnd"/>
            <w:r w:rsidRPr="003700CF">
              <w:rPr>
                <w:rFonts w:ascii="Times New Roman" w:hAnsi="Times New Roman"/>
                <w:i/>
                <w:w w:val="105"/>
                <w:sz w:val="20"/>
                <w:szCs w:val="20"/>
              </w:rPr>
              <w:t xml:space="preserve"> (34 ч)</w:t>
            </w:r>
          </w:p>
        </w:tc>
      </w:tr>
      <w:tr w:rsidR="003700CF" w:rsidRPr="003700CF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3700CF" w:rsidRPr="003700CF" w:rsidRDefault="003700CF" w:rsidP="003700CF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3700C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3700CF" w:rsidRPr="003700CF" w:rsidRDefault="003700CF" w:rsidP="003700CF">
            <w:pPr>
              <w:spacing w:before="60" w:line="195" w:lineRule="exact"/>
              <w:ind w:left="113"/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0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3700CF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3700CF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3700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Электрон-</w:t>
            </w:r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3700CF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образовательные (цифровые) ресурсы</w:t>
            </w:r>
          </w:p>
        </w:tc>
      </w:tr>
      <w:tr w:rsidR="003700CF" w:rsidRPr="003700CF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65" w:line="228" w:lineRule="auto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  <w:t>Технологии,</w:t>
            </w:r>
            <w:r w:rsidRPr="003700CF">
              <w:rPr>
                <w:rFonts w:ascii="Times New Roman" w:hAnsi="Times New Roman"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профес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before="65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сии</w:t>
            </w:r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производства</w:t>
            </w:r>
          </w:p>
          <w:p w:rsidR="003700CF" w:rsidRPr="003700CF" w:rsidRDefault="003700CF" w:rsidP="003700CF">
            <w:pPr>
              <w:spacing w:line="19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(2</w:t>
            </w:r>
            <w:r w:rsidRPr="003700CF">
              <w:rPr>
                <w:rFonts w:ascii="Times New Roman" w:hAnsi="Times New Roman"/>
                <w:color w:val="231F20"/>
                <w:spacing w:val="17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ч)</w:t>
            </w:r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sz w:val="20"/>
                <w:szCs w:val="20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line="230" w:lineRule="auto"/>
              <w:ind w:left="111" w:right="5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изучаемых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приспособлений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30" w:lineRule="auto"/>
              <w:ind w:left="111" w:right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</w:t>
            </w:r>
            <w:r w:rsidRPr="003700CF">
              <w:rPr>
                <w:rFonts w:ascii="Times New Roman" w:hAnsi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важность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подготовки,</w:t>
            </w:r>
            <w:r w:rsidRPr="003700CF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организации,</w:t>
            </w:r>
            <w:r w:rsidRPr="003700CF">
              <w:rPr>
                <w:rFonts w:ascii="Times New Roman" w:hAnsi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уборки,</w:t>
            </w:r>
            <w:r w:rsidRPr="003700CF">
              <w:rPr>
                <w:rFonts w:ascii="Times New Roman" w:hAnsi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поддержания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порядка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рабочего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места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людьми</w:t>
            </w:r>
            <w:r w:rsidRPr="003700CF">
              <w:rPr>
                <w:rFonts w:ascii="Times New Roman" w:hAnsi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3700CF">
              <w:rPr>
                <w:rFonts w:ascii="Times New Roman" w:hAnsi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профессий.</w:t>
            </w:r>
          </w:p>
          <w:p w:rsidR="003700CF" w:rsidRPr="003700CF" w:rsidRDefault="003700CF" w:rsidP="003700CF">
            <w:pPr>
              <w:spacing w:line="228" w:lineRule="auto"/>
              <w:ind w:left="111" w:right="68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материала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изготовлении</w:t>
            </w:r>
            <w:r w:rsidRPr="003700CF">
              <w:rPr>
                <w:rFonts w:ascii="Times New Roman" w:hAnsi="Times New Roman"/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заменять</w:t>
            </w:r>
            <w:r w:rsidRPr="003700CF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аналогичный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3700CF">
              <w:rPr>
                <w:rFonts w:ascii="Times New Roman" w:hAnsi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свойствам.</w:t>
            </w:r>
          </w:p>
          <w:p w:rsidR="003700CF" w:rsidRPr="003700CF" w:rsidRDefault="003700CF" w:rsidP="003700CF">
            <w:pPr>
              <w:spacing w:line="230" w:lineRule="auto"/>
              <w:ind w:left="111" w:right="3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возможности использования синтетических материалов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определёнными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заданными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свойствами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отраслях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профессиях.</w:t>
            </w:r>
          </w:p>
          <w:p w:rsidR="003700CF" w:rsidRPr="003700CF" w:rsidRDefault="003700CF" w:rsidP="003700CF">
            <w:pPr>
              <w:spacing w:line="230" w:lineRule="auto"/>
              <w:ind w:left="111" w:right="3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Изготавливать</w:t>
            </w:r>
            <w:r w:rsidRPr="003700CF">
              <w:rPr>
                <w:rFonts w:ascii="Times New Roman" w:hAnsi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традиционных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совре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менных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технологий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(лепка,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шитьё,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вышивка</w:t>
            </w:r>
            <w:r w:rsidRPr="003700CF">
              <w:rPr>
                <w:rFonts w:ascii="Times New Roman" w:hAnsi="Times New Roman"/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др.).</w:t>
            </w:r>
          </w:p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Сравнивать последовательность выполнения изделий с производством в различных отраслях.</w:t>
            </w:r>
          </w:p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 современные производства и профессии, связанные</w:t>
            </w:r>
          </w:p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 обработкой материалов, аналогичных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используемым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на уроках технологии.</w:t>
            </w:r>
          </w:p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Рассматривать профессии и технологии современного мира, использование достижений науки в развитии технического пр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гресса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3700CF" w:rsidRPr="003700CF" w:rsidRDefault="003700CF" w:rsidP="003700CF">
            <w:pPr>
              <w:spacing w:before="57" w:line="198" w:lineRule="exact"/>
              <w:ind w:left="114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Изучать влияние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6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/63/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416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lastRenderedPageBreak/>
              <w:t>2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59" w:line="198" w:lineRule="exact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Информ</w:t>
            </w:r>
            <w:proofErr w:type="gram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-3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ционно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коммуника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ционные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технологии</w:t>
            </w:r>
          </w:p>
          <w:p w:rsidR="003700CF" w:rsidRPr="003700CF" w:rsidRDefault="003700CF" w:rsidP="003700CF">
            <w:pPr>
              <w:spacing w:before="59" w:line="198" w:lineRule="exact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(3</w:t>
            </w:r>
            <w:r w:rsidRPr="003700CF">
              <w:rPr>
                <w:rFonts w:ascii="Times New Roman" w:hAnsi="Times New Roman"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ч)</w:t>
            </w:r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ind w:left="113" w:right="27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Работа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доступной</w:t>
            </w:r>
            <w:r w:rsidRPr="003700CF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информацией</w:t>
            </w:r>
          </w:p>
          <w:p w:rsidR="003700CF" w:rsidRPr="003700CF" w:rsidRDefault="003700CF" w:rsidP="003700CF">
            <w:pPr>
              <w:spacing w:line="205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Интернете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 на цифровых</w:t>
            </w:r>
            <w:r w:rsidRPr="003700CF">
              <w:rPr>
                <w:rFonts w:ascii="Times New Roman" w:hAnsi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носителях</w:t>
            </w:r>
            <w:r w:rsidRPr="003700CF">
              <w:rPr>
                <w:rFonts w:ascii="Times New Roman" w:hAnsi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информации.</w:t>
            </w:r>
            <w:r w:rsidRPr="003700CF">
              <w:rPr>
                <w:rFonts w:ascii="Times New Roman" w:hAnsi="Times New Roman"/>
                <w:caps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Электронные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 медиа-ресурсы в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художественно-конструкторской</w:t>
            </w:r>
            <w:proofErr w:type="gramEnd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, проектной, предмет ной преобразующей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деятельности.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Работа с 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готовыми</w:t>
            </w:r>
            <w:proofErr w:type="gramEnd"/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цифровыми материалами. Поиск дополнительной информации по тематике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творческих и проектных работ,</w:t>
            </w:r>
          </w:p>
          <w:p w:rsidR="003700CF" w:rsidRPr="003700CF" w:rsidRDefault="003700CF" w:rsidP="003700CF">
            <w:pPr>
              <w:spacing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использование рисунков из ресурса компьютера в оформлении изделий и </w:t>
            </w:r>
            <w:proofErr w:type="spellStart"/>
            <w:proofErr w:type="gramStart"/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др</w:t>
            </w:r>
            <w:proofErr w:type="spellEnd"/>
            <w:proofErr w:type="gramEnd"/>
          </w:p>
          <w:p w:rsidR="003700CF" w:rsidRPr="003700CF" w:rsidRDefault="003700CF" w:rsidP="003700CF">
            <w:pPr>
              <w:spacing w:before="62" w:line="195" w:lineRule="exact"/>
              <w:ind w:left="111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Создание презентаций в программе</w:t>
            </w:r>
          </w:p>
          <w:p w:rsidR="003700CF" w:rsidRPr="003700CF" w:rsidRDefault="003700CF" w:rsidP="003700CF">
            <w:pPr>
              <w:spacing w:before="62" w:line="195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</w:rPr>
              <w:t>PowerPoint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before="59" w:line="237" w:lineRule="auto"/>
              <w:ind w:left="114" w:right="16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Понимать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 самостоятельно соблюдать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 пользования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персональным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компьютером.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Называть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определять</w:t>
            </w:r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назначение</w:t>
            </w:r>
            <w:r w:rsidRPr="003700CF">
              <w:rPr>
                <w:rFonts w:ascii="Times New Roman" w:hAnsi="Times New Roman"/>
                <w:color w:val="231F20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устройств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компьютера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(с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которыми  работали  на  уроках).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Знать</w:t>
            </w:r>
            <w:r w:rsidRPr="003700CF">
              <w:rPr>
                <w:rFonts w:ascii="Times New Roman" w:hAnsi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современные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требования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техническим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устройствам</w:t>
            </w:r>
            <w:r w:rsidRPr="003700CF">
              <w:rPr>
                <w:rFonts w:ascii="Times New Roman" w:hAnsi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экологичность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,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безопасность,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эргономичность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др.).</w:t>
            </w:r>
          </w:p>
          <w:p w:rsidR="003700CF" w:rsidRPr="003700CF" w:rsidRDefault="003700CF" w:rsidP="003700CF">
            <w:pPr>
              <w:spacing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Находить и отбирать разные виды информации в Интернете по заданным критериям, для презентации проекта.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 различные способы получения, передачи и хранения информации.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 компьютер для поиска, хранения и воспроизведения информации.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Наблюдать и соотносить разные информационные объекты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учебнике (текст, иллюстративный материал, текстовый план, слайдовый план) и делать выводы и обобщения.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 помощью учителя создавать печатные публикации с использованием изображений на экране компьютера; оформлять слайды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презентации (выбор шрифта, размера, цвета шрифта, выравнивание абзаца); работать с доступной информацией; работать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 программе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PowerPoint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(или другой).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Осваивать правила работы в программе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PowerP</w:t>
            </w:r>
            <w:proofErr w:type="spellEnd"/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Start"/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int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(или другой).</w:t>
            </w:r>
          </w:p>
          <w:p w:rsidR="003700CF" w:rsidRPr="003700CF" w:rsidRDefault="003700CF" w:rsidP="003700CF">
            <w:pPr>
              <w:spacing w:before="59" w:line="198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Создавать и сохранять слайды презентации в программе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PowerP</w:t>
            </w:r>
            <w:proofErr w:type="spellEnd"/>
            <w:proofErr w:type="gram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Start"/>
            <w:proofErr w:type="gram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int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7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www.educont.ru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3700CF" w:rsidRPr="003700CF" w:rsidTr="00697A04">
        <w:trPr>
          <w:trHeight w:val="416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3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59" w:line="19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Конструи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8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рование</w:t>
            </w:r>
            <w:proofErr w:type="spellEnd"/>
          </w:p>
          <w:p w:rsidR="003700CF" w:rsidRPr="003700CF" w:rsidRDefault="003700CF" w:rsidP="003700CF">
            <w:pPr>
              <w:spacing w:line="18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2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моделиро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187" w:lineRule="exact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(5</w:t>
            </w:r>
            <w:r w:rsidRPr="003700CF">
              <w:rPr>
                <w:rFonts w:ascii="Times New Roman" w:hAnsi="Times New Roman"/>
                <w:color w:val="231F20"/>
                <w:spacing w:val="2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ч)</w:t>
            </w:r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spacing w:before="67" w:line="230" w:lineRule="auto"/>
              <w:ind w:left="113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Конструирование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робототехнических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моделей</w:t>
            </w:r>
            <w:proofErr w:type="spellEnd"/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before="66" w:line="228" w:lineRule="auto"/>
              <w:ind w:left="114" w:right="15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      </w:r>
          </w:p>
          <w:p w:rsidR="003700CF" w:rsidRPr="003700CF" w:rsidRDefault="003700CF" w:rsidP="003700CF">
            <w:pPr>
              <w:spacing w:before="66" w:line="228" w:lineRule="auto"/>
              <w:ind w:left="114" w:right="15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8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/63/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pacing w:val="-2"/>
                <w:w w:val="105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before="66"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Техноло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гии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pacing w:val="-37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ручной</w:t>
            </w:r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обр</w:t>
            </w:r>
            <w:proofErr w:type="gram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ботки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мате-</w:t>
            </w:r>
            <w:r w:rsidRPr="003700CF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риалов.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Конструи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рование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моделиро</w:t>
            </w:r>
            <w:proofErr w:type="spellEnd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вание</w:t>
            </w:r>
            <w:proofErr w:type="spellEnd"/>
          </w:p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(23 ч)</w:t>
            </w:r>
            <w:r w:rsidRPr="003700CF">
              <w:rPr>
                <w:rFonts w:ascii="Times New Roman" w:hAnsi="Times New Roman"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</w:p>
          <w:p w:rsidR="003700CF" w:rsidRPr="003700CF" w:rsidRDefault="003700CF" w:rsidP="003700CF">
            <w:pPr>
              <w:spacing w:line="228" w:lineRule="auto"/>
              <w:ind w:left="110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</w:p>
          <w:p w:rsidR="003700CF" w:rsidRPr="003700CF" w:rsidRDefault="003700CF" w:rsidP="003700CF">
            <w:pPr>
              <w:spacing w:before="65" w:line="228" w:lineRule="auto"/>
              <w:ind w:left="110"/>
              <w:rPr>
                <w:rFonts w:ascii="Times New Roman" w:hAnsi="Times New Roman"/>
                <w:color w:val="231F20"/>
                <w:spacing w:val="-1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spacing w:before="65" w:line="232" w:lineRule="auto"/>
              <w:ind w:left="111" w:right="8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Конструирование сложных изделий из бумаги и картона</w:t>
            </w:r>
          </w:p>
          <w:p w:rsidR="003700CF" w:rsidRPr="003700CF" w:rsidRDefault="003700CF" w:rsidP="003700CF">
            <w:pPr>
              <w:spacing w:before="65" w:line="232" w:lineRule="auto"/>
              <w:ind w:left="111" w:right="8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Конструирование объемных изделий из разверток</w:t>
            </w:r>
          </w:p>
          <w:p w:rsidR="003700CF" w:rsidRPr="003700CF" w:rsidRDefault="003700CF" w:rsidP="003700CF">
            <w:pPr>
              <w:spacing w:before="65" w:line="232" w:lineRule="auto"/>
              <w:ind w:left="111" w:right="8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 xml:space="preserve">Интерьеры разных времен. Декор интерьера. Синтетические </w:t>
            </w: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lastRenderedPageBreak/>
              <w:t>материалы. История одежды и текстильных материалов. Мир профессий</w:t>
            </w:r>
          </w:p>
          <w:p w:rsidR="003700CF" w:rsidRPr="003700CF" w:rsidRDefault="003700CF" w:rsidP="003700CF">
            <w:pPr>
              <w:spacing w:before="65" w:line="232" w:lineRule="auto"/>
              <w:ind w:left="111" w:right="89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before="66" w:line="228" w:lineRule="auto"/>
              <w:ind w:left="114" w:right="1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lastRenderedPageBreak/>
              <w:t>Самостоятельно</w:t>
            </w:r>
            <w:r w:rsidRPr="003700CF">
              <w:rPr>
                <w:rFonts w:ascii="Times New Roman" w:hAnsi="Times New Roman"/>
                <w:color w:val="231F20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организовывать</w:t>
            </w:r>
            <w:r w:rsidRPr="003700CF">
              <w:rPr>
                <w:rFonts w:ascii="Times New Roman" w:hAnsi="Times New Roman"/>
                <w:color w:val="231F20"/>
                <w:spacing w:val="10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свою</w:t>
            </w:r>
            <w:r w:rsidRPr="003700CF">
              <w:rPr>
                <w:rFonts w:ascii="Times New Roman" w:hAnsi="Times New Roman"/>
                <w:color w:val="231F20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деятельность:</w:t>
            </w:r>
            <w:r w:rsidRPr="003700CF">
              <w:rPr>
                <w:rFonts w:ascii="Times New Roman" w:hAnsi="Times New Roman"/>
                <w:color w:val="231F20"/>
                <w:spacing w:val="4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подготавл</w:t>
            </w:r>
            <w:proofErr w:type="gramStart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и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0"/>
                <w:sz w:val="20"/>
                <w:szCs w:val="20"/>
                <w:lang w:val="ru-RU"/>
              </w:rPr>
              <w:t>-</w:t>
            </w:r>
            <w:proofErr w:type="gramEnd"/>
            <w:r w:rsidRPr="003700CF">
              <w:rPr>
                <w:rFonts w:ascii="Times New Roman" w:hAnsi="Times New Roman"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вать</w:t>
            </w:r>
            <w:proofErr w:type="spellEnd"/>
            <w:r w:rsidRPr="003700CF">
              <w:rPr>
                <w:rFonts w:ascii="Times New Roman" w:hAnsi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рабочее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место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бумагой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картоном,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правильно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размещать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инструменты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материалы</w:t>
            </w:r>
            <w:r w:rsidRPr="003700CF">
              <w:rPr>
                <w:rFonts w:ascii="Times New Roman" w:hAnsi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соответствии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индивидуальными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особенностями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обучающихся,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процессе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самостоятельно</w:t>
            </w:r>
            <w:r w:rsidRPr="003700CF">
              <w:rPr>
                <w:rFonts w:ascii="Times New Roman" w:hAnsi="Times New Roman"/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контролировать</w:t>
            </w:r>
            <w:r w:rsidRPr="003700CF">
              <w:rPr>
                <w:rFonts w:ascii="Times New Roman" w:hAnsi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необходимости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восстанавливать</w:t>
            </w:r>
            <w:r w:rsidRPr="003700CF">
              <w:rPr>
                <w:rFonts w:ascii="Times New Roman" w:hAnsi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порядок</w:t>
            </w:r>
            <w:r w:rsidRPr="003700CF">
              <w:rPr>
                <w:rFonts w:ascii="Times New Roman" w:hAnsi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рабочем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месте.</w:t>
            </w:r>
          </w:p>
          <w:p w:rsidR="003700CF" w:rsidRPr="003700CF" w:rsidRDefault="003700CF" w:rsidP="003700CF">
            <w:pPr>
              <w:spacing w:line="230" w:lineRule="auto"/>
              <w:ind w:left="114" w:right="77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Осознанно</w:t>
            </w:r>
            <w:r w:rsidRPr="003700CF">
              <w:rPr>
                <w:rFonts w:ascii="Times New Roman" w:hAnsi="Times New Roman"/>
                <w:color w:val="231F20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соблюдать</w:t>
            </w:r>
            <w:r w:rsidRPr="003700CF">
              <w:rPr>
                <w:rFonts w:ascii="Times New Roman" w:hAnsi="Times New Roman"/>
                <w:color w:val="231F20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правила</w:t>
            </w:r>
            <w:r w:rsidRPr="003700CF">
              <w:rPr>
                <w:rFonts w:ascii="Times New Roman" w:hAnsi="Times New Roman"/>
                <w:color w:val="231F20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рационального</w:t>
            </w:r>
            <w:r w:rsidRPr="003700CF">
              <w:rPr>
                <w:rFonts w:ascii="Times New Roman" w:hAnsi="Times New Roman"/>
                <w:color w:val="231F20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безопасного</w:t>
            </w:r>
            <w:r w:rsidRPr="003700CF">
              <w:rPr>
                <w:rFonts w:ascii="Times New Roman" w:hAnsi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использования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инструментов.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Обосновывать</w:t>
            </w:r>
            <w:r w:rsidRPr="003700CF">
              <w:rPr>
                <w:rFonts w:ascii="Times New Roman" w:hAnsi="Times New Roman"/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использование</w:t>
            </w:r>
            <w:r w:rsidRPr="003700CF">
              <w:rPr>
                <w:rFonts w:ascii="Times New Roman" w:hAnsi="Times New Roman"/>
                <w:color w:val="231F20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свойств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бумаги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3700CF">
              <w:rPr>
                <w:rFonts w:ascii="Times New Roman" w:hAnsi="Times New Roman"/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картона</w:t>
            </w:r>
            <w:r w:rsidRPr="003700CF">
              <w:rPr>
                <w:rFonts w:ascii="Times New Roman" w:hAnsi="Times New Roman"/>
                <w:color w:val="231F20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3700CF">
              <w:rPr>
                <w:rFonts w:ascii="Times New Roman" w:hAnsi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3700CF">
              <w:rPr>
                <w:rFonts w:ascii="Times New Roman" w:hAnsi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Читать графические схемы изготовления изделия и выполнять изделие по заданной схеме.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Решать задачи на внесение необходимых дополнений и изменений в схему, чертёж, эскиз.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Самостоятельно анализировать конструкцию изделия, обсуждать варианты изготовления изделия. Выполнять изделия на основе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подбирать материалы и инструменты; выполнять экономную разметку, обработку с целью получения деталей, сборку, отделку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изделия, проверку изделия в действии, внесение необходимых дополнений и изменений.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Планировать и изготавливать изделие с опорой на инструкцию или творческий замысел; при необходимости вносить коррективы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в выполняемые действия.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функционально-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го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 назначения изделия.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место того или иного пластичного материала в общем композиционном замысле и конструктивном решении.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Изготавливать плоскостные и объёмные изделия, модели, макеты сложных форм.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Выполнять моделирование, понимать и создавать простейшие виды технической документации (чертёж развёртки, эскиз, </w:t>
            </w: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технический рисунок, схему) и выполнять по ней работу.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 xml:space="preserve">Сравнивать ткани различного происхождения (внешний вид, толщина, прозрачность, гладкость,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намокаемость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).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Определять и/или выбирать текстильные и волокнистые материалы для выполнения изделия, объяснять свой выбор.</w:t>
            </w:r>
          </w:p>
          <w:p w:rsidR="003700CF" w:rsidRPr="003700CF" w:rsidRDefault="003700CF" w:rsidP="003700CF">
            <w:pPr>
              <w:spacing w:before="57" w:line="207" w:lineRule="exact"/>
              <w:ind w:left="111"/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  <w:lang w:val="ru-RU"/>
              </w:rPr>
              <w:t>Самостоятельно выбирать виды ниток и ткани в зависимости от выполняемых работ и назначения изделия.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9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/63/</w:t>
              </w:r>
            </w:hyperlink>
          </w:p>
          <w:p w:rsidR="003700CF" w:rsidRPr="003700CF" w:rsidRDefault="003700CF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3700CF" w:rsidRPr="003700CF" w:rsidTr="00697A04">
        <w:trPr>
          <w:trHeight w:val="850"/>
        </w:trPr>
        <w:tc>
          <w:tcPr>
            <w:tcW w:w="598" w:type="dxa"/>
            <w:tcBorders>
              <w:left w:val="single" w:sz="6" w:space="0" w:color="000000"/>
            </w:tcBorders>
          </w:tcPr>
          <w:p w:rsidR="003700CF" w:rsidRPr="003700CF" w:rsidRDefault="003700CF" w:rsidP="003700CF">
            <w:pPr>
              <w:spacing w:before="2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6" w:type="dxa"/>
          </w:tcPr>
          <w:p w:rsidR="003700CF" w:rsidRPr="003700CF" w:rsidRDefault="003700CF" w:rsidP="003700CF">
            <w:pPr>
              <w:spacing w:line="228" w:lineRule="auto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Итоговый контроль за год (1 ч)</w:t>
            </w:r>
          </w:p>
        </w:tc>
        <w:tc>
          <w:tcPr>
            <w:tcW w:w="2389" w:type="dxa"/>
            <w:gridSpan w:val="2"/>
          </w:tcPr>
          <w:p w:rsidR="003700CF" w:rsidRPr="003700CF" w:rsidRDefault="003700CF" w:rsidP="003700CF">
            <w:pPr>
              <w:spacing w:before="67" w:line="230" w:lineRule="auto"/>
              <w:ind w:left="113"/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</w:pP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Проверочная</w:t>
            </w:r>
            <w:proofErr w:type="spellEnd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 xml:space="preserve"> </w:t>
            </w:r>
            <w:proofErr w:type="spellStart"/>
            <w:r w:rsidRPr="003700CF">
              <w:rPr>
                <w:rFonts w:ascii="Times New Roman" w:hAnsi="Times New Roman"/>
                <w:color w:val="231F20"/>
                <w:w w:val="115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4948" w:type="dxa"/>
          </w:tcPr>
          <w:p w:rsidR="003700CF" w:rsidRPr="003700CF" w:rsidRDefault="003700CF" w:rsidP="003700CF">
            <w:pPr>
              <w:spacing w:before="66" w:line="228" w:lineRule="auto"/>
              <w:ind w:left="114" w:right="157"/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</w:pPr>
            <w:r w:rsidRPr="003700CF">
              <w:rPr>
                <w:rFonts w:ascii="Times New Roman" w:hAnsi="Times New Roman"/>
                <w:color w:val="231F20"/>
                <w:w w:val="120"/>
                <w:sz w:val="20"/>
                <w:szCs w:val="20"/>
                <w:lang w:val="ru-RU"/>
              </w:rPr>
              <w:t>Выполнять проектные задания в соответствии с содержанием изученного материала на основе полученных знаний и умений.</w:t>
            </w:r>
          </w:p>
        </w:tc>
        <w:tc>
          <w:tcPr>
            <w:tcW w:w="1276" w:type="dxa"/>
          </w:tcPr>
          <w:p w:rsidR="003700CF" w:rsidRPr="003700CF" w:rsidRDefault="00697A04" w:rsidP="003700CF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0" w:history="1"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3700CF" w:rsidRPr="003700CF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/63/</w:t>
              </w:r>
            </w:hyperlink>
          </w:p>
        </w:tc>
      </w:tr>
    </w:tbl>
    <w:p w:rsidR="003700CF" w:rsidRPr="003700CF" w:rsidRDefault="003700CF" w:rsidP="00370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3700CF">
        <w:rPr>
          <w:rFonts w:ascii="Times New Roman" w:eastAsiaTheme="minorEastAsia" w:hAnsi="Times New Roman" w:cs="Times New Roman"/>
          <w:b/>
          <w:sz w:val="20"/>
          <w:lang w:eastAsia="ru-RU"/>
        </w:rPr>
        <w:t>Поурочное планирование</w:t>
      </w: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lang w:eastAsia="ru-RU"/>
        </w:rPr>
        <w:t>1 класс</w:t>
      </w: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9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560"/>
      </w:tblGrid>
      <w:tr w:rsidR="003700CF" w:rsidRPr="003700CF" w:rsidTr="003700CF">
        <w:tc>
          <w:tcPr>
            <w:tcW w:w="1134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560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вокруг нас (природный и рукотворный)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Техника на службе человека (в воздухе, на земле и на воде)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Традиции и праздники народов России, ремесла, обычаи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Природа и творчество. Природные материалы. Сбор листьев и способы их засушивания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Семена разных растений. Составление композиций из семян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Объемные природные материалы (шишки, желуди, каштаны). Конструирование объемных изделий из них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Способы соединения природных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Понятие "композиция". Центровая композиция. Точечное наклеивание листьев.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"Орнамент". Разновидности композиций, Композиция в полосе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Материалы для лепки (пластилин, пластические массы). Свойства пластических масс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Изделие. Основа и детали изделия. Понятие "технология"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Формообразование деталей изделия из пластилина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Объемная композиция. Групповая творческая работа - проект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Бумага. Ее основные свойства. Виды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Картон. Его основные свойства. Виды картона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Сгибание и складывание бумаги. (Составление композиций из несложной сложенной детали)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Сгибание и складывание бумаги (Основные формы оригами и их преобразование)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Складывание бумажной детали гармошкой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Режущий инструмент ножницы. Их назначение, конструкция. Правила пользования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Приемы резания ножницами по прямой, кривой и ломаной линиям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Резаная аппликация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Шаблон - приспособление для разметки деталей. Разметка по шаблону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Разметка по шаблону и вырезание нескольких деталей из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Преобразование правильных форм в </w:t>
            </w:r>
            <w:proofErr w:type="gram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неправильные</w:t>
            </w:r>
            <w:proofErr w:type="gramEnd"/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Составление композиций из деталей разных форм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Изготовление деталей по шаблону из тонкого картона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представление о тканях и нитках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Швейные иглы и приспособления. Назначение. Правила обращения. Строчка прямого стежка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Вышивка - способ отделки изделий. Мережка (осыпание края заготовки из ткани)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Строчка прямого стежка, ее варианты - перевивы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32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Отделка швейного изделия (салфетки, закладки) строчками прямого стежка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Выставка работ. Итоговое занятие</w:t>
            </w:r>
          </w:p>
        </w:tc>
      </w:tr>
      <w:tr w:rsidR="003700CF" w:rsidRPr="003700CF" w:rsidTr="003700CF">
        <w:tc>
          <w:tcPr>
            <w:tcW w:w="10694" w:type="dxa"/>
            <w:gridSpan w:val="2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33</w:t>
            </w:r>
          </w:p>
        </w:tc>
      </w:tr>
    </w:tbl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lang w:eastAsia="ru-RU"/>
        </w:rPr>
        <w:t>2 класс</w:t>
      </w: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9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560"/>
      </w:tblGrid>
      <w:tr w:rsidR="003700CF" w:rsidRPr="003700CF" w:rsidTr="003700CF">
        <w:tc>
          <w:tcPr>
            <w:tcW w:w="1134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560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Мастера и их профессии. Повторение и обобщение </w:t>
            </w:r>
            <w:proofErr w:type="gram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пройденного</w:t>
            </w:r>
            <w:proofErr w:type="gram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 первом классе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выразительности: цвет, форма, размер. Общее представление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Средства художественной выразительности: цвет в композиции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цветочных композиций (</w:t>
            </w:r>
            <w:proofErr w:type="gram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центральная</w:t>
            </w:r>
            <w:proofErr w:type="gram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 вертикальная, горизонтальная)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Биговка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способ сгибания тонкого картона и плотных видов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Биговка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по кривым линиям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складной открытки со вставкой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Линейка - чертежный (контрольно-измерительный) инструмент. Понятие "чертеж". Линии чертежа (основная толстая, тонкая, штрих и два пунктира)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Понятие "чертеж". Линии чертежа (основная толстая, тонкая, штрих и два пунктира)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Разметка прямоугольных деталей от двух прямых углов по линейке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усложненных изделий из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усложненных изделий из бумаги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Угольник - чертежный (контрольно-измерительный) инструмент. Разметка прямоугольных деталей по угольнику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Циркуль. Его назначение, конструкция, приемы работы. Круг, окружность, радиус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Чертеж круга. Деление круглых деталей на части. Получение секторов из круга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Подвижное и соединение деталей. Шарнир. Соединение деталей на шпильку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Подвижное соединение деталей шарнира на проволоку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Шарнирный механизм по типу игрушки-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дергунчик</w:t>
            </w:r>
            <w:proofErr w:type="spellEnd"/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"Щелевой замок" - способ разъемного соединения деталей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Разъемное соединение вращающихся деталей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Транспорт и машины специального назначения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Макет автомобиля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Натуральные ткани, трикотажное полотно, нетканые материалы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Виды ниток. Их назначение, использование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Строчка косого стежка. Назначение. 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Безузелковое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закрепление нитки на ткани. Зашивания разреза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Разметка и выкраивание прямоугольного швейного изделия. Отделка вышивкой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Сборка, сшивание швейного изделия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Лекало. Разметка и выкраивание деталей швейного изделия по лекалу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Изготовление швейного изделия с отделкой вышивкой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Изготовление швейного изделия с отделкой вышивкой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Итоговый контроль за год (повторение)</w:t>
            </w:r>
          </w:p>
        </w:tc>
      </w:tr>
      <w:tr w:rsidR="003700CF" w:rsidRPr="003700CF" w:rsidTr="003700CF">
        <w:tc>
          <w:tcPr>
            <w:tcW w:w="10694" w:type="dxa"/>
            <w:gridSpan w:val="2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lang w:eastAsia="ru-RU"/>
        </w:rPr>
        <w:t>3 класс</w:t>
      </w: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9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560"/>
      </w:tblGrid>
      <w:tr w:rsidR="003700CF" w:rsidRPr="003700CF" w:rsidTr="003700CF">
        <w:tc>
          <w:tcPr>
            <w:tcW w:w="1134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560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пройденного</w:t>
            </w:r>
            <w:proofErr w:type="gram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во втором классе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Знакомимся с компьютером. Назначение, основные устройства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Компьютер - твой помощник. Запоминающие устройства - носители информации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Работа с текстовой программой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работает скульптор. Скульптуры разных времен и народов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Рельеф. Придание поверхности фактуры и объема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Как работает художник-декоратор. Материалы художника, художественные технологии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Свойства креповой бумаги. Способы получение объемных форм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Способы получения объемных рельефных форм и изображений Фольга. Технология обработки фольги.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Архитектура и строительство. 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Гофрокартон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. Его строение свойства, сферы использования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Развертка коробки с крышкой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Оклеивание деталей коробки с крышкой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сложных разверток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сложных разверток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многодетального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швейного изделия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многодетального</w:t>
            </w:r>
            <w:proofErr w:type="spell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швейного изделия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Пришивание бусины на швейное изделие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Пришивание бусины на швейное изделие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модели робота из деталей набора конструктор или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Итоговый контроль за год (повторение)</w:t>
            </w:r>
          </w:p>
        </w:tc>
      </w:tr>
      <w:tr w:rsidR="003700CF" w:rsidRPr="003700CF" w:rsidTr="003700CF">
        <w:tc>
          <w:tcPr>
            <w:tcW w:w="10694" w:type="dxa"/>
            <w:gridSpan w:val="2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3700CF">
        <w:rPr>
          <w:rFonts w:ascii="Times New Roman" w:eastAsiaTheme="minorEastAsia" w:hAnsi="Times New Roman" w:cs="Times New Roman"/>
          <w:sz w:val="20"/>
          <w:lang w:eastAsia="ru-RU"/>
        </w:rPr>
        <w:t>4 класс</w:t>
      </w:r>
    </w:p>
    <w:p w:rsidR="003700CF" w:rsidRPr="003700CF" w:rsidRDefault="003700CF" w:rsidP="00370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69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560"/>
      </w:tblGrid>
      <w:tr w:rsidR="003700CF" w:rsidRPr="003700CF" w:rsidTr="003700CF">
        <w:tc>
          <w:tcPr>
            <w:tcW w:w="1134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N урока</w:t>
            </w:r>
          </w:p>
        </w:tc>
        <w:tc>
          <w:tcPr>
            <w:tcW w:w="9560" w:type="dxa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 урока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Повторение </w:t>
            </w:r>
            <w:proofErr w:type="gram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изученного</w:t>
            </w:r>
            <w:proofErr w:type="gramEnd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в 3 классе. Современные синтетические материалы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Современные производства и профессии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Информация. Сеть Интернет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Графический редактор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Групповой проект в рамках изучаемой тематики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Робототехника. Виды роботов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робота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Урок 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Электронные устройства. Контроллер, двигатель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Программирование робота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Испытания и презентация робота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сложной открытки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сложных изделий из бумаги и картона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объемного изделия военной тематики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объемного изделия - подарок женщине, девочке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Изменение форм деталей объемных изделий. Изменение размеров деталей развертки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Построение развертки с помощью линейки и циркуля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Построение развертки многогранной пирамиды циркулем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Декор интерьера. Художественная техника </w:t>
            </w:r>
            <w:proofErr w:type="spellStart"/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декупаж</w:t>
            </w:r>
            <w:proofErr w:type="spellEnd"/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19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Природные мотивы в декоре интерьера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Полимеры. Виды полимерных материалов, их свойства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Технология обработки полимерных материалов (на выбор)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сложных форм из пластиковых трубочек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25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Синтетические ткани, их свойства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26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27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Способ драпировки тканей. Исторический костюм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28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29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30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31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Конструкция "пружина" из полос картона или металлических деталей наборов конструктора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32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Конструкции с ножничным механизмом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33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Конструкция с рычажным механизмом</w:t>
            </w:r>
          </w:p>
        </w:tc>
      </w:tr>
      <w:tr w:rsidR="003700CF" w:rsidRPr="003700CF" w:rsidTr="003700CF">
        <w:tc>
          <w:tcPr>
            <w:tcW w:w="1134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Урок 34</w:t>
            </w:r>
          </w:p>
        </w:tc>
        <w:tc>
          <w:tcPr>
            <w:tcW w:w="9560" w:type="dxa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Подготовка портфолио. Повторение</w:t>
            </w:r>
          </w:p>
        </w:tc>
      </w:tr>
      <w:tr w:rsidR="003700CF" w:rsidRPr="003700CF" w:rsidTr="003700CF">
        <w:tc>
          <w:tcPr>
            <w:tcW w:w="10694" w:type="dxa"/>
            <w:gridSpan w:val="2"/>
            <w:vAlign w:val="center"/>
          </w:tcPr>
          <w:p w:rsidR="003700CF" w:rsidRPr="003700CF" w:rsidRDefault="003700CF" w:rsidP="003700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3700CF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??c???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5E"/>
    <w:rsid w:val="003700CF"/>
    <w:rsid w:val="0054275E"/>
    <w:rsid w:val="00697A04"/>
    <w:rsid w:val="00BB141A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3700CF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3700CF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3700CF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3700CF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3700CF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3700CF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3700CF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3700CF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3700CF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3700CF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3700CF"/>
  </w:style>
  <w:style w:type="table" w:styleId="a5">
    <w:name w:val="Table Grid"/>
    <w:basedOn w:val="a3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3700CF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3700CF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3700CF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3700CF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3700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3700CF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3700CF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3700C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3700CF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3700CF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3700CF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3700CF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3700CF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3700CF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3700CF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3700CF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3700CF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3700CF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3700CF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3700CF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3700CF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3700CF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3700CF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3700CF"/>
    <w:rPr>
      <w:rFonts w:cs="Times New Roman"/>
    </w:rPr>
  </w:style>
  <w:style w:type="paragraph" w:styleId="af0">
    <w:name w:val="No Spacing"/>
    <w:link w:val="af1"/>
    <w:uiPriority w:val="1"/>
    <w:qFormat/>
    <w:rsid w:val="003700CF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3700CF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3700CF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3700CF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3700CF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3700CF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3700CF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3700CF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3700CF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3700CF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3700CF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3700CF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3700CF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3700C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3700CF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3700CF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700C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3700C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3700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3700CF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3700C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3700C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3700CF"/>
    <w:pPr>
      <w:spacing w:before="0"/>
      <w:ind w:left="454"/>
    </w:pPr>
  </w:style>
  <w:style w:type="paragraph" w:customStyle="1" w:styleId="h2">
    <w:name w:val="h2"/>
    <w:basedOn w:val="h1"/>
    <w:uiPriority w:val="99"/>
    <w:rsid w:val="003700C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3700CF"/>
    <w:pPr>
      <w:spacing w:before="113"/>
    </w:pPr>
  </w:style>
  <w:style w:type="paragraph" w:customStyle="1" w:styleId="h3">
    <w:name w:val="h3"/>
    <w:basedOn w:val="h2"/>
    <w:uiPriority w:val="99"/>
    <w:rsid w:val="003700C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3700CF"/>
    <w:pPr>
      <w:spacing w:before="120"/>
    </w:pPr>
  </w:style>
  <w:style w:type="paragraph" w:customStyle="1" w:styleId="list-bullet">
    <w:name w:val="list-bullet"/>
    <w:basedOn w:val="body"/>
    <w:uiPriority w:val="99"/>
    <w:rsid w:val="003700CF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3700CF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3700CF"/>
    <w:rPr>
      <w:i/>
    </w:rPr>
  </w:style>
  <w:style w:type="character" w:customStyle="1" w:styleId="Bold">
    <w:name w:val="Bold"/>
    <w:uiPriority w:val="99"/>
    <w:rsid w:val="003700CF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3700CF"/>
    <w:rPr>
      <w:b/>
      <w:i/>
    </w:rPr>
  </w:style>
  <w:style w:type="character" w:customStyle="1" w:styleId="footnote-num">
    <w:name w:val="footnote-num"/>
    <w:uiPriority w:val="99"/>
    <w:rsid w:val="003700CF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3700CF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3700C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3700C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3700CF"/>
    <w:pPr>
      <w:spacing w:before="0"/>
    </w:pPr>
  </w:style>
  <w:style w:type="paragraph" w:customStyle="1" w:styleId="Header3">
    <w:name w:val="Header_3"/>
    <w:basedOn w:val="NoParagraphStyle"/>
    <w:uiPriority w:val="99"/>
    <w:rsid w:val="003700C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3700C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3700C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3700CF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3700CF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3700C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3700C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3700C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3700CF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3700C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3700CF"/>
    <w:pPr>
      <w:spacing w:before="120"/>
    </w:pPr>
  </w:style>
  <w:style w:type="paragraph" w:customStyle="1" w:styleId="h5Header">
    <w:name w:val="h5 (Header)"/>
    <w:basedOn w:val="NoParagraphStyle"/>
    <w:uiPriority w:val="99"/>
    <w:rsid w:val="003700C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3700CF"/>
    <w:rPr>
      <w:b/>
      <w:i/>
    </w:rPr>
  </w:style>
  <w:style w:type="character" w:customStyle="1" w:styleId="Bul">
    <w:name w:val="Bul"/>
    <w:uiPriority w:val="99"/>
    <w:rsid w:val="003700CF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3700C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3700C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3700CF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3700CF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3700CF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3700C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3700CF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3700CF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3700CF"/>
    <w:rPr>
      <w:i/>
    </w:rPr>
  </w:style>
  <w:style w:type="character" w:customStyle="1" w:styleId="afe">
    <w:name w:val="Полужирный Курсив (Выделения)"/>
    <w:uiPriority w:val="99"/>
    <w:rsid w:val="003700CF"/>
    <w:rPr>
      <w:b/>
      <w:i/>
    </w:rPr>
  </w:style>
  <w:style w:type="character" w:customStyle="1" w:styleId="aff">
    <w:name w:val="Полужирный (Выделения)"/>
    <w:uiPriority w:val="99"/>
    <w:rsid w:val="003700CF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3700C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3700C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3700CF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3700C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3700C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3700C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3700CF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3700C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3700C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3700CF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3700CF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3700C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3700C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3700C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3700C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3700CF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3700C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3700C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3700CF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3700CF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3700CF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3700CF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3700C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3700CF"/>
    <w:rPr>
      <w:u w:val="thick" w:color="000000"/>
    </w:rPr>
  </w:style>
  <w:style w:type="character" w:customStyle="1" w:styleId="aff6">
    <w:name w:val="Верх. Индекс (Индексы)"/>
    <w:uiPriority w:val="99"/>
    <w:rsid w:val="003700CF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3700CF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3700CF"/>
    <w:rPr>
      <w:i/>
    </w:rPr>
  </w:style>
  <w:style w:type="paragraph" w:customStyle="1" w:styleId="bodyindent">
    <w:name w:val="body_indent"/>
    <w:basedOn w:val="NoParagraphStyle"/>
    <w:uiPriority w:val="99"/>
    <w:rsid w:val="003700C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3700CF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3700C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3700CF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3700CF"/>
    <w:rPr>
      <w:u w:val="thick"/>
    </w:rPr>
  </w:style>
  <w:style w:type="paragraph" w:customStyle="1" w:styleId="footnote0">
    <w:name w:val="footnote*"/>
    <w:basedOn w:val="footnote"/>
    <w:uiPriority w:val="99"/>
    <w:rsid w:val="003700CF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3700CF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3700CF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3700CF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3700C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3700C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3700CF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3700CF"/>
    <w:rPr>
      <w:rFonts w:cs="Times New Roman"/>
    </w:rPr>
  </w:style>
  <w:style w:type="paragraph" w:customStyle="1" w:styleId="affb">
    <w:name w:val="Сноска"/>
    <w:basedOn w:val="aff7"/>
    <w:uiPriority w:val="99"/>
    <w:rsid w:val="003700CF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3700CF"/>
    <w:rPr>
      <w:rFonts w:ascii="Times New Roman" w:hAnsi="Times New Roman"/>
      <w:sz w:val="20"/>
    </w:rPr>
  </w:style>
  <w:style w:type="paragraph" w:customStyle="1" w:styleId="CharAttribute318">
    <w:name w:val="CharAttribute31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3700CF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3700CF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3700CF"/>
    <w:rPr>
      <w:rFonts w:ascii="Calibri" w:hAnsi="Calibri"/>
      <w:b/>
    </w:rPr>
  </w:style>
  <w:style w:type="paragraph" w:customStyle="1" w:styleId="ParaAttribute10">
    <w:name w:val="ParaAttribute10"/>
    <w:rsid w:val="003700CF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3700CF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3700CF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3700CF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3700CF"/>
    <w:rPr>
      <w:rFonts w:ascii="Calibri" w:hAnsi="Calibri"/>
      <w:sz w:val="20"/>
    </w:rPr>
  </w:style>
  <w:style w:type="paragraph" w:customStyle="1" w:styleId="CharAttribute313">
    <w:name w:val="CharAttribute31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3700CF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3700CF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3700CF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3700CF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3700CF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3700CF"/>
    <w:rPr>
      <w:rFonts w:ascii="Calibri" w:hAnsi="Calibri"/>
      <w:sz w:val="20"/>
    </w:rPr>
  </w:style>
  <w:style w:type="paragraph" w:customStyle="1" w:styleId="CharAttribute300">
    <w:name w:val="CharAttribute30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3700CF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3700CF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3700CF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3700CF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3700CF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3700CF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3700CF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3700CF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3700CF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3700CF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3700CF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3700CF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3700CF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3700CF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3700CF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3700CF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3700CF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3700CF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3700CF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3700CF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3700CF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3700CF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3700CF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3700C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3700CF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700CF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3700CF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3700CF"/>
    <w:rPr>
      <w:rFonts w:ascii="Calibri" w:hAnsi="Calibri"/>
      <w:sz w:val="20"/>
    </w:rPr>
  </w:style>
  <w:style w:type="paragraph" w:customStyle="1" w:styleId="ConsPlusNormal">
    <w:name w:val="ConsPlusNormal"/>
    <w:rsid w:val="003700CF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3700CF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3700CF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3700CF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3700CF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3700CF"/>
    <w:rPr>
      <w:rFonts w:ascii="Calibri" w:hAnsi="Calibri"/>
      <w:sz w:val="20"/>
    </w:rPr>
  </w:style>
  <w:style w:type="paragraph" w:customStyle="1" w:styleId="CharAttribute278">
    <w:name w:val="CharAttribute27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3700CF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3700CF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3700CF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3700CF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3700CF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3700CF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3700CF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3700CF"/>
    <w:rPr>
      <w:rFonts w:ascii="Calibri" w:hAnsi="Calibri"/>
      <w:sz w:val="20"/>
    </w:rPr>
  </w:style>
  <w:style w:type="paragraph" w:customStyle="1" w:styleId="CharAttribute484">
    <w:name w:val="CharAttribute484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3700CF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3700CF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3700CF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3700CF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3700CF"/>
  </w:style>
  <w:style w:type="paragraph" w:styleId="2a">
    <w:name w:val="toc 2"/>
    <w:basedOn w:val="a1"/>
    <w:next w:val="a1"/>
    <w:link w:val="29"/>
    <w:autoRedefine/>
    <w:semiHidden/>
    <w:unhideWhenUsed/>
    <w:rsid w:val="003700CF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3700CF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3700CF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3700CF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3700CF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3700CF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3700CF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7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0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3700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3700CF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3700CF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3700CF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3700CF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3700CF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3700CF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3700CF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3700CF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3700CF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3700CF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3700CF"/>
  </w:style>
  <w:style w:type="table" w:styleId="a5">
    <w:name w:val="Table Grid"/>
    <w:basedOn w:val="a3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3700CF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3700CF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3700CF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3700CF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3700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3700CF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3700CF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3700C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№4_"/>
    <w:link w:val="42"/>
    <w:uiPriority w:val="99"/>
    <w:locked/>
    <w:rsid w:val="003700CF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3700CF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3700CF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3700CF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3700CF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3700CF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3700CF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3700CF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3700CF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3700CF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3700CF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3700CF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3700CF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3700CF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3700CF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3700CF"/>
    <w:rPr>
      <w:rFonts w:cs="Times New Roman"/>
    </w:rPr>
  </w:style>
  <w:style w:type="paragraph" w:styleId="af0">
    <w:name w:val="No Spacing"/>
    <w:link w:val="af1"/>
    <w:uiPriority w:val="1"/>
    <w:qFormat/>
    <w:rsid w:val="003700CF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3700CF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3700CF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3700CF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3700CF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3700CF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3700CF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3700CF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3700CF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3700CF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3700CF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3700CF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3700CF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3700C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caption"/>
    <w:basedOn w:val="a1"/>
    <w:next w:val="a1"/>
    <w:uiPriority w:val="35"/>
    <w:semiHidden/>
    <w:unhideWhenUsed/>
    <w:qFormat/>
    <w:rsid w:val="003700CF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3700CF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700C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3700C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3700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3700CF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3700C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3700C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3700CF"/>
    <w:pPr>
      <w:spacing w:before="0"/>
      <w:ind w:left="454"/>
    </w:pPr>
  </w:style>
  <w:style w:type="paragraph" w:customStyle="1" w:styleId="h2">
    <w:name w:val="h2"/>
    <w:basedOn w:val="h1"/>
    <w:uiPriority w:val="99"/>
    <w:rsid w:val="003700C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3700CF"/>
    <w:pPr>
      <w:spacing w:before="113"/>
    </w:pPr>
  </w:style>
  <w:style w:type="paragraph" w:customStyle="1" w:styleId="h3">
    <w:name w:val="h3"/>
    <w:basedOn w:val="h2"/>
    <w:uiPriority w:val="99"/>
    <w:rsid w:val="003700C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3700CF"/>
    <w:pPr>
      <w:spacing w:before="120"/>
    </w:pPr>
  </w:style>
  <w:style w:type="paragraph" w:customStyle="1" w:styleId="list-bullet">
    <w:name w:val="list-bullet"/>
    <w:basedOn w:val="body"/>
    <w:uiPriority w:val="99"/>
    <w:rsid w:val="003700CF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3700CF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3700CF"/>
    <w:rPr>
      <w:i/>
    </w:rPr>
  </w:style>
  <w:style w:type="character" w:customStyle="1" w:styleId="Bold">
    <w:name w:val="Bold"/>
    <w:uiPriority w:val="99"/>
    <w:rsid w:val="003700CF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3700CF"/>
    <w:rPr>
      <w:b/>
      <w:i/>
    </w:rPr>
  </w:style>
  <w:style w:type="character" w:customStyle="1" w:styleId="footnote-num">
    <w:name w:val="footnote-num"/>
    <w:uiPriority w:val="99"/>
    <w:rsid w:val="003700CF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3700CF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3700C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3700C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3700CF"/>
    <w:pPr>
      <w:spacing w:before="0"/>
    </w:pPr>
  </w:style>
  <w:style w:type="paragraph" w:customStyle="1" w:styleId="Header3">
    <w:name w:val="Header_3"/>
    <w:basedOn w:val="NoParagraphStyle"/>
    <w:uiPriority w:val="99"/>
    <w:rsid w:val="003700C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3700C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3700C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3700CF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3700CF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3700C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3700C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3700C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3700CF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3700C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3700CF"/>
    <w:pPr>
      <w:spacing w:before="120"/>
    </w:pPr>
  </w:style>
  <w:style w:type="paragraph" w:customStyle="1" w:styleId="h5Header">
    <w:name w:val="h5 (Header)"/>
    <w:basedOn w:val="NoParagraphStyle"/>
    <w:uiPriority w:val="99"/>
    <w:rsid w:val="003700C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3700CF"/>
    <w:rPr>
      <w:b/>
      <w:i/>
    </w:rPr>
  </w:style>
  <w:style w:type="character" w:customStyle="1" w:styleId="Bul">
    <w:name w:val="Bul"/>
    <w:uiPriority w:val="99"/>
    <w:rsid w:val="003700CF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3700C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3700C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3700CF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3700CF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3700CF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3700C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3700CF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3700CF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3700CF"/>
    <w:rPr>
      <w:i/>
    </w:rPr>
  </w:style>
  <w:style w:type="character" w:customStyle="1" w:styleId="afe">
    <w:name w:val="Полужирный Курсив (Выделения)"/>
    <w:uiPriority w:val="99"/>
    <w:rsid w:val="003700CF"/>
    <w:rPr>
      <w:b/>
      <w:i/>
    </w:rPr>
  </w:style>
  <w:style w:type="character" w:customStyle="1" w:styleId="aff">
    <w:name w:val="Полужирный (Выделения)"/>
    <w:uiPriority w:val="99"/>
    <w:rsid w:val="003700CF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3700C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3700C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3700CF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3700C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3700C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3700C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3700CF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3700C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3700C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3700CF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3700CF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3700C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3700C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3700C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3700C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3700C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3700CF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3700C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3700C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3700CF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3700CF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3700CF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3700CF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3700C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3700CF"/>
    <w:rPr>
      <w:u w:val="thick" w:color="000000"/>
    </w:rPr>
  </w:style>
  <w:style w:type="character" w:customStyle="1" w:styleId="aff6">
    <w:name w:val="Верх. Индекс (Индексы)"/>
    <w:uiPriority w:val="99"/>
    <w:rsid w:val="003700CF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3700CF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3700CF"/>
    <w:rPr>
      <w:i/>
    </w:rPr>
  </w:style>
  <w:style w:type="paragraph" w:customStyle="1" w:styleId="bodyindent">
    <w:name w:val="body_indent"/>
    <w:basedOn w:val="NoParagraphStyle"/>
    <w:uiPriority w:val="99"/>
    <w:rsid w:val="003700C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3700CF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3700C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3700CF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3700CF"/>
    <w:rPr>
      <w:u w:val="thick"/>
    </w:rPr>
  </w:style>
  <w:style w:type="paragraph" w:customStyle="1" w:styleId="footnote0">
    <w:name w:val="footnote*"/>
    <w:basedOn w:val="footnote"/>
    <w:uiPriority w:val="99"/>
    <w:rsid w:val="003700CF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3700CF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3700CF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3700CF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3700C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Основной"/>
    <w:basedOn w:val="a1"/>
    <w:uiPriority w:val="99"/>
    <w:rsid w:val="003700C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3700CF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3700CF"/>
    <w:rPr>
      <w:rFonts w:cs="Times New Roman"/>
    </w:rPr>
  </w:style>
  <w:style w:type="paragraph" w:customStyle="1" w:styleId="affb">
    <w:name w:val="Сноска"/>
    <w:basedOn w:val="aff7"/>
    <w:uiPriority w:val="99"/>
    <w:rsid w:val="003700CF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6">
    <w:name w:val="Table Normal6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7">
    <w:name w:val="Table Normal6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8">
    <w:name w:val="Table Normal68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9">
    <w:name w:val="Table Normal69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0">
    <w:name w:val="Table Normal61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0">
    <w:name w:val="Table Normal6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0">
    <w:name w:val="Table Normal70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3">
    <w:name w:val="Table Normal613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3700CF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3700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4">
    <w:name w:val="Table Normal614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3700CF"/>
    <w:rPr>
      <w:rFonts w:ascii="Times New Roman" w:hAnsi="Times New Roman"/>
      <w:sz w:val="20"/>
    </w:rPr>
  </w:style>
  <w:style w:type="paragraph" w:customStyle="1" w:styleId="CharAttribute318">
    <w:name w:val="CharAttribute31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3700CF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3700CF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3700CF"/>
    <w:rPr>
      <w:rFonts w:ascii="Calibri" w:hAnsi="Calibri"/>
      <w:b/>
    </w:rPr>
  </w:style>
  <w:style w:type="paragraph" w:customStyle="1" w:styleId="ParaAttribute10">
    <w:name w:val="ParaAttribute10"/>
    <w:rsid w:val="003700CF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3700CF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3700CF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3700CF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3700CF"/>
    <w:rPr>
      <w:rFonts w:ascii="Calibri" w:hAnsi="Calibri"/>
      <w:sz w:val="20"/>
    </w:rPr>
  </w:style>
  <w:style w:type="paragraph" w:customStyle="1" w:styleId="CharAttribute313">
    <w:name w:val="CharAttribute31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3700CF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3700CF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3700CF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3700CF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3700CF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3700CF"/>
    <w:rPr>
      <w:rFonts w:ascii="Calibri" w:hAnsi="Calibri"/>
      <w:sz w:val="20"/>
    </w:rPr>
  </w:style>
  <w:style w:type="paragraph" w:customStyle="1" w:styleId="CharAttribute300">
    <w:name w:val="CharAttribute30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3700CF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3700CF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3700CF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3700CF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3700CF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3700CF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3700CF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3700CF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3700CF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3700CF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3700CF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3700CF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3700CF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3700CF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3700CF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3700CF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3700CF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3700CF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3700CF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3700CF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3700CF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3700CF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3700CF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3700CF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3700CF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3700CF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700CF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3700CF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3700CF"/>
    <w:rPr>
      <w:rFonts w:ascii="Calibri" w:hAnsi="Calibri"/>
      <w:sz w:val="20"/>
    </w:rPr>
  </w:style>
  <w:style w:type="paragraph" w:customStyle="1" w:styleId="ConsPlusNormal">
    <w:name w:val="ConsPlusNormal"/>
    <w:rsid w:val="003700CF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3700CF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3700CF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3700CF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3700CF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3700CF"/>
    <w:rPr>
      <w:rFonts w:ascii="Calibri" w:hAnsi="Calibri"/>
      <w:sz w:val="20"/>
    </w:rPr>
  </w:style>
  <w:style w:type="paragraph" w:customStyle="1" w:styleId="CharAttribute278">
    <w:name w:val="CharAttribute27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3700CF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3700CF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3700CF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3700CF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3700CF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3700CF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3700CF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3700CF"/>
    <w:rPr>
      <w:rFonts w:ascii="Calibri" w:hAnsi="Calibri"/>
      <w:sz w:val="20"/>
    </w:rPr>
  </w:style>
  <w:style w:type="paragraph" w:customStyle="1" w:styleId="CharAttribute484">
    <w:name w:val="CharAttribute484"/>
    <w:rsid w:val="003700CF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3700CF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3700CF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3700CF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3700CF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3700CF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3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700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3700CF"/>
  </w:style>
  <w:style w:type="paragraph" w:styleId="2a">
    <w:name w:val="toc 2"/>
    <w:basedOn w:val="a1"/>
    <w:next w:val="a1"/>
    <w:link w:val="29"/>
    <w:autoRedefine/>
    <w:semiHidden/>
    <w:unhideWhenUsed/>
    <w:rsid w:val="003700CF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3700CF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3700CF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3700CF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3700CF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3700CF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3700CF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3700C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00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7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0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3700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64/" TargetMode="External"/><Relationship Id="rId13" Type="http://schemas.openxmlformats.org/officeDocument/2006/relationships/hyperlink" Target="https://media.prosv.ru/content/item/65/" TargetMode="External"/><Relationship Id="rId18" Type="http://schemas.openxmlformats.org/officeDocument/2006/relationships/hyperlink" Target="https://media.prosv.ru/content/item/63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edia.prosv.ru/content/item/10098/" TargetMode="External"/><Relationship Id="rId12" Type="http://schemas.openxmlformats.org/officeDocument/2006/relationships/hyperlink" Target="https://media.prosv.ru/content/item/65/" TargetMode="External"/><Relationship Id="rId17" Type="http://schemas.openxmlformats.org/officeDocument/2006/relationships/hyperlink" Target="http://www.ed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content/item/63/" TargetMode="External"/><Relationship Id="rId20" Type="http://schemas.openxmlformats.org/officeDocument/2006/relationships/hyperlink" Target="https://media.prosv.ru/content/item/6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10098/" TargetMode="External"/><Relationship Id="rId11" Type="http://schemas.openxmlformats.org/officeDocument/2006/relationships/hyperlink" Target="https://media.prosv.ru/content/item/6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item/65/" TargetMode="External"/><Relationship Id="rId10" Type="http://schemas.openxmlformats.org/officeDocument/2006/relationships/hyperlink" Target="https://media.prosv.ru/content/item/64/" TargetMode="External"/><Relationship Id="rId19" Type="http://schemas.openxmlformats.org/officeDocument/2006/relationships/hyperlink" Target="https://media.prosv.ru/content/item/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64/" TargetMode="External"/><Relationship Id="rId14" Type="http://schemas.openxmlformats.org/officeDocument/2006/relationships/hyperlink" Target="https://media.prosv.ru/content/item/6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14433</Words>
  <Characters>82270</Characters>
  <Application>Microsoft Office Word</Application>
  <DocSecurity>0</DocSecurity>
  <Lines>685</Lines>
  <Paragraphs>193</Paragraphs>
  <ScaleCrop>false</ScaleCrop>
  <Company/>
  <LinksUpToDate>false</LinksUpToDate>
  <CharactersWithSpaces>96510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2025-06-26T09:18:00Z</dcterms:created>
  <dcterms:modified xsi:type="dcterms:W3CDTF">2025-06-26T09:29:00Z</dcterms:modified>
</cp:coreProperties>
</file>