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08" w:rsidRDefault="008E0908" w:rsidP="008E0908">
      <w:pPr>
        <w:spacing w:after="120" w:line="254" w:lineRule="auto"/>
        <w:ind w:left="-851" w:right="152"/>
        <w:rPr>
          <w:rFonts w:ascii="Times New Roman" w:hAnsi="Times New Roman"/>
          <w:b/>
          <w:sz w:val="20"/>
          <w:szCs w:val="20"/>
          <w:lang w:eastAsia="en-US"/>
        </w:rPr>
      </w:pPr>
    </w:p>
    <w:p w:rsidR="008E0908" w:rsidRDefault="008E0908" w:rsidP="008E0908">
      <w:pPr>
        <w:spacing w:after="120" w:line="254" w:lineRule="auto"/>
        <w:ind w:left="-851" w:right="152"/>
        <w:rPr>
          <w:rFonts w:ascii="Times New Roman" w:hAnsi="Times New Roman"/>
          <w:b/>
          <w:sz w:val="20"/>
          <w:szCs w:val="20"/>
          <w:lang w:eastAsia="en-US"/>
        </w:rPr>
      </w:pPr>
    </w:p>
    <w:p w:rsidR="008E0908" w:rsidRPr="008E0908" w:rsidRDefault="008E0908" w:rsidP="008E0908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8E0908" w:rsidRPr="008E0908" w:rsidRDefault="008E0908" w:rsidP="008E0908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bookmarkStart w:id="0" w:name="812d4357-d192-464c-8cb9-e2b95399e3c1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образования Московской области</w:t>
      </w:r>
      <w:bookmarkEnd w:id="0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‌‌ </w:t>
      </w:r>
    </w:p>
    <w:p w:rsidR="008E0908" w:rsidRPr="008E0908" w:rsidRDefault="008E0908" w:rsidP="008E0908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‌Автономная некоммерческая общеобразовательная </w:t>
      </w:r>
      <w:r w:rsidRPr="008E0908">
        <w:rPr>
          <w:rFonts w:eastAsiaTheme="minorHAnsi" w:cstheme="minorBidi"/>
          <w:sz w:val="28"/>
          <w:lang w:eastAsia="en-US"/>
        </w:rPr>
        <w:br/>
      </w:r>
      <w:bookmarkStart w:id="1" w:name="fbdca4d6-6503-4562-ae3d-2793f9a86394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 организация "Лицей "Интеллект"</w:t>
      </w:r>
      <w:bookmarkEnd w:id="1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r w:rsidRPr="008E0908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</w:p>
    <w:p w:rsidR="008E0908" w:rsidRPr="008E0908" w:rsidRDefault="008E0908" w:rsidP="008E0908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(АНОО "Лицей «Интеллект»)</w:t>
      </w: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0908" w:rsidRPr="008E0908" w:rsidTr="00C2249D">
        <w:tc>
          <w:tcPr>
            <w:tcW w:w="3114" w:type="dxa"/>
          </w:tcPr>
          <w:p w:rsidR="008E0908" w:rsidRPr="008E0908" w:rsidRDefault="008E0908" w:rsidP="008E09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 xml:space="preserve">ШМО учителей </w:t>
            </w:r>
            <w: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иностранных языков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Кузьменко Ю.Е.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Протокол №1 от «26» августа   2025 г.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8E0908" w:rsidRPr="008E0908" w:rsidRDefault="008E0908" w:rsidP="008E09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Зам. директора по УВР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Гавалешко</w:t>
            </w:r>
            <w:proofErr w:type="spellEnd"/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С.В.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«26» августа   2025 г.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8E0908" w:rsidRPr="008E0908" w:rsidRDefault="008E0908" w:rsidP="008E09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Директор Лицея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Артюх</w:t>
            </w:r>
            <w:proofErr w:type="spellEnd"/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868F2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О.Н</w:t>
            </w:r>
            <w:r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.</w:t>
            </w:r>
          </w:p>
          <w:p w:rsidR="008E0908" w:rsidRPr="008E0908" w:rsidRDefault="002248AB" w:rsidP="008E09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Приказ № 93</w:t>
            </w:r>
          </w:p>
          <w:p w:rsidR="008E0908" w:rsidRPr="008E0908" w:rsidRDefault="002248AB" w:rsidP="008E09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от «29</w:t>
            </w:r>
            <w:bookmarkStart w:id="2" w:name="_GoBack"/>
            <w:bookmarkEnd w:id="2"/>
            <w:r w:rsidR="008E0908" w:rsidRPr="008E090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» августа   2025 г.</w:t>
            </w:r>
          </w:p>
          <w:p w:rsidR="008E0908" w:rsidRPr="008E0908" w:rsidRDefault="008E0908" w:rsidP="008E0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‌</w:t>
      </w: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E0908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E0908">
        <w:rPr>
          <w:rFonts w:ascii="Times New Roman" w:eastAsia="Times New Roman" w:hAnsi="Times New Roman"/>
          <w:b/>
          <w:sz w:val="32"/>
          <w:szCs w:val="32"/>
        </w:rPr>
        <w:t>кружка «</w:t>
      </w:r>
      <w:r>
        <w:rPr>
          <w:rFonts w:ascii="Times New Roman" w:eastAsia="Times New Roman" w:hAnsi="Times New Roman"/>
          <w:b/>
          <w:sz w:val="32"/>
          <w:szCs w:val="32"/>
        </w:rPr>
        <w:t>В стране английского языка</w:t>
      </w:r>
      <w:r w:rsidRPr="008E0908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E0908">
        <w:rPr>
          <w:rFonts w:ascii="Times New Roman" w:eastAsia="Times New Roman" w:hAnsi="Times New Roman"/>
          <w:b/>
          <w:sz w:val="32"/>
          <w:szCs w:val="32"/>
        </w:rPr>
        <w:t>(внеурочная деятельность)</w:t>
      </w: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8E0908">
        <w:rPr>
          <w:rFonts w:ascii="Times New Roman" w:eastAsia="Times New Roman" w:hAnsi="Times New Roman"/>
          <w:sz w:val="32"/>
          <w:szCs w:val="32"/>
        </w:rPr>
        <w:t>1</w:t>
      </w:r>
      <w:r>
        <w:rPr>
          <w:rFonts w:ascii="Times New Roman" w:eastAsia="Times New Roman" w:hAnsi="Times New Roman"/>
          <w:sz w:val="32"/>
          <w:szCs w:val="32"/>
        </w:rPr>
        <w:t xml:space="preserve"> класс</w:t>
      </w:r>
      <w:r w:rsidRPr="008E0908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8E0908" w:rsidRPr="008E0908" w:rsidRDefault="008E0908" w:rsidP="008E09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E0908" w:rsidRPr="008E0908" w:rsidRDefault="008E0908" w:rsidP="008E0908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8E0908" w:rsidRDefault="008E0908" w:rsidP="008E0908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0908">
        <w:rPr>
          <w:rFonts w:ascii="Times New Roman" w:eastAsiaTheme="minorHAnsi" w:hAnsi="Times New Roman"/>
          <w:sz w:val="24"/>
          <w:szCs w:val="24"/>
          <w:lang w:eastAsia="en-US"/>
        </w:rPr>
        <w:t>Составител</w:t>
      </w:r>
      <w:r w:rsidR="00BE33F0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8E0908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r w:rsidR="00BE33F0">
        <w:rPr>
          <w:rFonts w:ascii="Times New Roman" w:eastAsiaTheme="minorHAnsi" w:hAnsi="Times New Roman"/>
          <w:sz w:val="24"/>
          <w:szCs w:val="24"/>
          <w:lang w:eastAsia="en-US"/>
        </w:rPr>
        <w:t>Кузьменко Юлия Евгеньевна,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E0908" w:rsidRPr="008E0908" w:rsidRDefault="008E0908" w:rsidP="008E0908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Миронова Н</w:t>
      </w:r>
      <w:r w:rsidR="00BE33F0">
        <w:rPr>
          <w:rFonts w:ascii="Times New Roman" w:eastAsiaTheme="minorHAnsi" w:hAnsi="Times New Roman"/>
          <w:sz w:val="24"/>
          <w:szCs w:val="24"/>
          <w:lang w:eastAsia="en-US"/>
        </w:rPr>
        <w:t>аталия Сергеевна,</w:t>
      </w:r>
    </w:p>
    <w:p w:rsidR="008E0908" w:rsidRPr="008E0908" w:rsidRDefault="008E0908" w:rsidP="008E0908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учителя</w:t>
      </w:r>
      <w:r w:rsidRPr="008E090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английского языка</w:t>
      </w:r>
      <w:r w:rsidRPr="008E0908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высшей квалификационной категории</w:t>
      </w:r>
    </w:p>
    <w:p w:rsidR="008E0908" w:rsidRPr="008E0908" w:rsidRDefault="008E0908" w:rsidP="008E0908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8E0908" w:rsidRPr="008E0908" w:rsidRDefault="008E0908" w:rsidP="008E0908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8E0908" w:rsidRPr="00C025B3" w:rsidRDefault="008E0908" w:rsidP="00C025B3">
      <w:pPr>
        <w:spacing w:after="0"/>
        <w:ind w:left="120"/>
        <w:jc w:val="center"/>
        <w:rPr>
          <w:rFonts w:eastAsiaTheme="minorHAnsi" w:cstheme="minorBidi"/>
          <w:lang w:eastAsia="en-US"/>
        </w:rPr>
      </w:pPr>
      <w:r w:rsidRPr="008E0908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  <w:bookmarkStart w:id="3" w:name="1409a51a-857c-49b4-8420-37a2d161ed0e"/>
      <w:proofErr w:type="spellStart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Г.о</w:t>
      </w:r>
      <w:proofErr w:type="spellEnd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. Балашиха</w:t>
      </w:r>
      <w:bookmarkEnd w:id="3"/>
      <w:r w:rsidRPr="008E0908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 2025</w:t>
      </w:r>
    </w:p>
    <w:p w:rsidR="008E0908" w:rsidRPr="00061AC9" w:rsidRDefault="008E0908" w:rsidP="008E0908">
      <w:pPr>
        <w:spacing w:after="120" w:line="254" w:lineRule="auto"/>
        <w:ind w:left="-851" w:right="152"/>
        <w:rPr>
          <w:rFonts w:ascii="Times New Roman" w:hAnsi="Times New Roman"/>
          <w:b/>
          <w:sz w:val="20"/>
          <w:szCs w:val="20"/>
          <w:lang w:eastAsia="en-US"/>
        </w:rPr>
      </w:pPr>
    </w:p>
    <w:p w:rsidR="008E0908" w:rsidRPr="00061AC9" w:rsidRDefault="008E0908" w:rsidP="008E0908">
      <w:pPr>
        <w:spacing w:after="120" w:line="254" w:lineRule="auto"/>
        <w:ind w:left="-851" w:right="15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61AC9">
        <w:rPr>
          <w:rFonts w:ascii="Times New Roman" w:hAnsi="Times New Roman"/>
          <w:b/>
          <w:sz w:val="24"/>
          <w:szCs w:val="24"/>
          <w:lang w:eastAsia="en-US"/>
        </w:rPr>
        <w:lastRenderedPageBreak/>
        <w:t>Рабочая программа внеурочной деятельности «В стране английского языка»</w:t>
      </w:r>
    </w:p>
    <w:p w:rsidR="008E0908" w:rsidRPr="00061AC9" w:rsidRDefault="008E0908" w:rsidP="008E0908">
      <w:pPr>
        <w:spacing w:after="0" w:line="254" w:lineRule="auto"/>
        <w:ind w:left="-851" w:right="152"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sz w:val="20"/>
          <w:szCs w:val="20"/>
          <w:lang w:eastAsia="en-US"/>
        </w:rPr>
        <w:t>Пояснительная записка</w:t>
      </w:r>
    </w:p>
    <w:p w:rsidR="008E0908" w:rsidRPr="00061AC9" w:rsidRDefault="008E0908" w:rsidP="008E0908">
      <w:pPr>
        <w:spacing w:after="0" w:line="254" w:lineRule="auto"/>
        <w:ind w:left="-851" w:right="152"/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:rsidR="008E0908" w:rsidRPr="00061AC9" w:rsidRDefault="008E0908" w:rsidP="008E0908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061AC9">
        <w:rPr>
          <w:rFonts w:ascii="Times New Roman" w:hAnsi="Times New Roman"/>
          <w:color w:val="000000"/>
          <w:sz w:val="20"/>
          <w:szCs w:val="20"/>
        </w:rPr>
        <w:t xml:space="preserve">Рабочая программа внеурочной деятельности «В стране английского языка» на уровне начального общего образования составлена на основе Требований к результатам освоения образовательной программы  начального общего образования, представленных в Федеральном государственном образовательном стандарте начального общего образования, а также </w:t>
      </w:r>
      <w:r w:rsidR="001868F2">
        <w:rPr>
          <w:rFonts w:ascii="Times New Roman" w:hAnsi="Times New Roman"/>
          <w:color w:val="000000"/>
          <w:sz w:val="20"/>
          <w:szCs w:val="20"/>
        </w:rPr>
        <w:t>рабочей</w:t>
      </w:r>
      <w:r w:rsidRPr="00061AC9">
        <w:rPr>
          <w:rFonts w:ascii="Times New Roman" w:hAnsi="Times New Roman"/>
          <w:color w:val="000000"/>
          <w:sz w:val="20"/>
          <w:szCs w:val="20"/>
        </w:rPr>
        <w:t xml:space="preserve"> программы воспитания.</w:t>
      </w:r>
    </w:p>
    <w:p w:rsidR="008E0908" w:rsidRPr="00061AC9" w:rsidRDefault="008E0908" w:rsidP="008E0908">
      <w:pPr>
        <w:spacing w:after="0" w:line="254" w:lineRule="auto"/>
        <w:ind w:left="-851" w:right="152"/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:rsidR="008E0908" w:rsidRPr="00061AC9" w:rsidRDefault="008E0908" w:rsidP="008E0908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061AC9">
        <w:rPr>
          <w:rFonts w:ascii="Times New Roman" w:hAnsi="Times New Roman"/>
          <w:color w:val="000000"/>
          <w:spacing w:val="-2"/>
          <w:sz w:val="20"/>
          <w:szCs w:val="20"/>
        </w:rPr>
        <w:t>Рабочая программа раскрывает цели образования, развития и </w:t>
      </w:r>
      <w:proofErr w:type="gramStart"/>
      <w:r w:rsidRPr="00061AC9">
        <w:rPr>
          <w:rFonts w:ascii="Times New Roman" w:hAnsi="Times New Roman"/>
          <w:color w:val="000000"/>
          <w:spacing w:val="-2"/>
          <w:sz w:val="20"/>
          <w:szCs w:val="20"/>
        </w:rPr>
        <w:t>воспитания</w:t>
      </w:r>
      <w:proofErr w:type="gramEnd"/>
      <w:r w:rsidRPr="00061AC9">
        <w:rPr>
          <w:rFonts w:ascii="Times New Roman" w:hAnsi="Times New Roman"/>
          <w:color w:val="000000"/>
          <w:spacing w:val="-2"/>
          <w:sz w:val="20"/>
          <w:szCs w:val="20"/>
        </w:rPr>
        <w:t xml:space="preserve"> обучающихся средствами курса  внеурочной деятельности «В стране английского языка» на начальном уровне образования. </w:t>
      </w:r>
    </w:p>
    <w:p w:rsidR="008E0908" w:rsidRPr="00061AC9" w:rsidRDefault="008E0908" w:rsidP="008E0908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83" w:after="0" w:line="242" w:lineRule="atLeast"/>
        <w:ind w:left="-851"/>
        <w:textAlignment w:val="center"/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</w:pPr>
      <w:r w:rsidRPr="00061AC9"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  <w:t xml:space="preserve">Общая характеристика курса внеурочной деятельности </w:t>
      </w:r>
      <w:r w:rsidRPr="00061AC9"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  <w:br/>
        <w:t>«В стране английского языка»</w:t>
      </w:r>
    </w:p>
    <w:p w:rsidR="008E0908" w:rsidRPr="00061AC9" w:rsidRDefault="008E0908" w:rsidP="008E0908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061AC9">
        <w:rPr>
          <w:rFonts w:ascii="Times New Roman" w:hAnsi="Times New Roman"/>
          <w:color w:val="000000"/>
          <w:sz w:val="20"/>
          <w:szCs w:val="20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Лицее начинается со 2 класса. По запросу родителей (законных представителей) обучающихся 1 классов в Лицее введён  курс </w:t>
      </w:r>
      <w:r w:rsidRPr="00061AC9">
        <w:rPr>
          <w:rFonts w:ascii="Times New Roman" w:hAnsi="Times New Roman"/>
          <w:color w:val="000000"/>
          <w:spacing w:val="-2"/>
          <w:sz w:val="20"/>
          <w:szCs w:val="20"/>
        </w:rPr>
        <w:t xml:space="preserve">внеурочной деятельности «В стране английского языка» в 1 классе в количестве 33 часов (1 час в неделю). </w:t>
      </w:r>
      <w:r w:rsidRPr="00061AC9">
        <w:rPr>
          <w:rFonts w:ascii="Times New Roman" w:hAnsi="Times New Roman"/>
          <w:color w:val="000000"/>
          <w:sz w:val="20"/>
          <w:szCs w:val="20"/>
        </w:rPr>
        <w:t xml:space="preserve">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 обучающимися других возрастных групп. Курс внеурочной деятельности призван подготовить </w:t>
      </w:r>
      <w:proofErr w:type="gramStart"/>
      <w:r w:rsidRPr="00061AC9">
        <w:rPr>
          <w:rFonts w:ascii="Times New Roman" w:hAnsi="Times New Roman"/>
          <w:color w:val="000000"/>
          <w:sz w:val="20"/>
          <w:szCs w:val="20"/>
        </w:rPr>
        <w:t>обучающихся</w:t>
      </w:r>
      <w:proofErr w:type="gramEnd"/>
      <w:r w:rsidRPr="00061AC9">
        <w:rPr>
          <w:rFonts w:ascii="Times New Roman" w:hAnsi="Times New Roman"/>
          <w:color w:val="000000"/>
          <w:sz w:val="20"/>
          <w:szCs w:val="20"/>
        </w:rPr>
        <w:t xml:space="preserve"> к освоению иностранного языка, а также  даёт возможность осваивать английский язык на более высоком уровне сложности обучающимся с повышенными запросами в обучении.</w:t>
      </w:r>
    </w:p>
    <w:p w:rsidR="008E0908" w:rsidRPr="00061AC9" w:rsidRDefault="008E0908" w:rsidP="008E0908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83" w:after="0" w:line="242" w:lineRule="atLeast"/>
        <w:ind w:left="-851"/>
        <w:textAlignment w:val="center"/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</w:pPr>
      <w:r w:rsidRPr="00061AC9"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  <w:t xml:space="preserve">Цели и задачи курса внеурочной деятельности </w:t>
      </w:r>
      <w:r w:rsidRPr="00061AC9">
        <w:rPr>
          <w:rFonts w:ascii="Times New Roman" w:hAnsi="Times New Roman"/>
          <w:b/>
          <w:bCs/>
          <w:color w:val="000000"/>
          <w:position w:val="6"/>
          <w:sz w:val="20"/>
          <w:szCs w:val="20"/>
        </w:rPr>
        <w:br/>
        <w:t>«В стране английского языка»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Pr="00061AC9">
        <w:rPr>
          <w:rFonts w:ascii="Times New Roman" w:hAnsi="Times New Roman"/>
          <w:bCs/>
          <w:sz w:val="20"/>
          <w:szCs w:val="20"/>
        </w:rPr>
        <w:t>Актуальность</w:t>
      </w:r>
      <w:r w:rsidRPr="00061AC9">
        <w:rPr>
          <w:rFonts w:ascii="Times New Roman" w:hAnsi="Times New Roman"/>
          <w:sz w:val="20"/>
          <w:szCs w:val="20"/>
        </w:rPr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обучающихся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обучающихся реализовать свой творческий потенциал.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061AC9">
        <w:rPr>
          <w:rFonts w:ascii="Times New Roman" w:hAnsi="Times New Roman"/>
          <w:sz w:val="20"/>
          <w:szCs w:val="20"/>
        </w:rPr>
        <w:t>саморегуляция</w:t>
      </w:r>
      <w:proofErr w:type="spellEnd"/>
      <w:r w:rsidRPr="00061AC9">
        <w:rPr>
          <w:rFonts w:ascii="Times New Roman" w:hAnsi="Times New Roman"/>
          <w:sz w:val="20"/>
          <w:szCs w:val="20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       С этой целью в программе предусмотрено значительное увеличение активных форм работы, направленных на вовлечение обучающихся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8E0908" w:rsidRPr="00061AC9" w:rsidRDefault="008E0908" w:rsidP="008E0908">
      <w:pPr>
        <w:spacing w:before="100" w:beforeAutospacing="1"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Цели</w:t>
      </w:r>
      <w:r w:rsidRPr="00061AC9">
        <w:rPr>
          <w:rFonts w:ascii="Times New Roman" w:hAnsi="Times New Roman"/>
          <w:sz w:val="20"/>
          <w:szCs w:val="20"/>
        </w:rPr>
        <w:t xml:space="preserve"> курса внеурочной деятельности «В стране английского языка»: </w:t>
      </w:r>
    </w:p>
    <w:p w:rsidR="008E0908" w:rsidRPr="00061AC9" w:rsidRDefault="008E0908" w:rsidP="008E0908">
      <w:pPr>
        <w:spacing w:after="0"/>
        <w:ind w:left="-851"/>
        <w:rPr>
          <w:rFonts w:ascii="Times New Roman" w:hAnsi="Times New Roman"/>
          <w:b/>
          <w:sz w:val="20"/>
          <w:szCs w:val="20"/>
        </w:rPr>
      </w:pPr>
      <w:proofErr w:type="gramStart"/>
      <w:r w:rsidRPr="00061AC9">
        <w:rPr>
          <w:rFonts w:ascii="Times New Roman" w:hAnsi="Times New Roman"/>
          <w:sz w:val="20"/>
          <w:szCs w:val="20"/>
        </w:rPr>
        <w:t>совершенствование навыков разговорной речи на иностранном языке для обучающихся,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  <w:proofErr w:type="gramEnd"/>
    </w:p>
    <w:p w:rsidR="008E0908" w:rsidRPr="00061AC9" w:rsidRDefault="008E0908" w:rsidP="008E0908">
      <w:pPr>
        <w:spacing w:after="0" w:line="240" w:lineRule="auto"/>
        <w:ind w:left="-851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 xml:space="preserve">Задачи: </w:t>
      </w:r>
    </w:p>
    <w:p w:rsidR="008E0908" w:rsidRPr="00061AC9" w:rsidRDefault="008E0908" w:rsidP="008E0908">
      <w:pPr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br/>
        <w:t xml:space="preserve">            I. Познавательный аспект</w:t>
      </w:r>
      <w:proofErr w:type="gramStart"/>
      <w:r w:rsidRPr="00061AC9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061AC9">
        <w:rPr>
          <w:rFonts w:ascii="Times New Roman" w:hAnsi="Times New Roman"/>
          <w:b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</w:rPr>
        <w:br/>
      </w:r>
      <w:proofErr w:type="gramStart"/>
      <w:r w:rsidRPr="00061AC9">
        <w:rPr>
          <w:rFonts w:ascii="Times New Roman" w:hAnsi="Times New Roman"/>
          <w:sz w:val="20"/>
          <w:szCs w:val="20"/>
        </w:rPr>
        <w:t>п</w:t>
      </w:r>
      <w:proofErr w:type="gramEnd"/>
      <w:r w:rsidRPr="00061AC9">
        <w:rPr>
          <w:rFonts w:ascii="Times New Roman" w:hAnsi="Times New Roman"/>
          <w:sz w:val="20"/>
          <w:szCs w:val="20"/>
        </w:rPr>
        <w:t>ознакомить детей  культурой стран изучаемого языка (музыка, история, театр, литература, традиции, праздники и т.д.);</w:t>
      </w:r>
    </w:p>
    <w:p w:rsidR="008E0908" w:rsidRPr="00061AC9" w:rsidRDefault="008E0908" w:rsidP="008E0908">
      <w:pPr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</w:p>
    <w:p w:rsidR="008E0908" w:rsidRPr="00061AC9" w:rsidRDefault="008E0908" w:rsidP="008E0908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8E0908" w:rsidRPr="00061AC9" w:rsidRDefault="008E0908" w:rsidP="008E0908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познакомить с менталитетом других народов в сравнении с родной  культурой; </w:t>
      </w:r>
    </w:p>
    <w:p w:rsidR="008E0908" w:rsidRPr="00061AC9" w:rsidRDefault="008E0908" w:rsidP="008E0908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формировать некоторые универсальные лингвистические понятия, наблюдаемые в родном и иностранном языках;</w:t>
      </w:r>
    </w:p>
    <w:p w:rsidR="008E0908" w:rsidRPr="00061AC9" w:rsidRDefault="008E0908" w:rsidP="008E0908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способствовать удовлетворению личных познавательных интересов. </w:t>
      </w:r>
      <w:r w:rsidRPr="00061AC9">
        <w:rPr>
          <w:rFonts w:ascii="Times New Roman" w:hAnsi="Times New Roman"/>
          <w:sz w:val="20"/>
          <w:szCs w:val="20"/>
        </w:rPr>
        <w:br/>
      </w:r>
    </w:p>
    <w:p w:rsidR="008E0908" w:rsidRPr="00061AC9" w:rsidRDefault="008E0908" w:rsidP="008E0908">
      <w:pPr>
        <w:spacing w:after="0"/>
        <w:ind w:left="-851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 xml:space="preserve">II. Развивающий аспект. 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развивать мотивацию к дальнейшему овладению английским языком и культурой; 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развивать учебные умения и формировать у </w:t>
      </w:r>
      <w:proofErr w:type="gramStart"/>
      <w:r w:rsidRPr="00061AC9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рациональные приемы овладения иностранным языком; 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формировать у детей готовность к общению на иностранном языке;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lastRenderedPageBreak/>
        <w:t>развивать технику речи, артикуляцию, интонации.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развивать двигательные способности детей  через драматизацию.</w:t>
      </w:r>
    </w:p>
    <w:p w:rsidR="008E0908" w:rsidRPr="00061AC9" w:rsidRDefault="008E0908" w:rsidP="008E0908">
      <w:pPr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познакомить с основами актерского мастерства и научить держаться на сцене. </w:t>
      </w:r>
      <w:r w:rsidRPr="00061AC9">
        <w:rPr>
          <w:rFonts w:ascii="Times New Roman" w:hAnsi="Times New Roman"/>
          <w:sz w:val="20"/>
          <w:szCs w:val="20"/>
        </w:rPr>
        <w:br/>
      </w:r>
    </w:p>
    <w:p w:rsidR="008E0908" w:rsidRPr="00061AC9" w:rsidRDefault="008E0908" w:rsidP="008E0908">
      <w:pPr>
        <w:spacing w:after="0"/>
        <w:ind w:left="-851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 xml:space="preserve">III. Воспитательный аспект. </w:t>
      </w:r>
    </w:p>
    <w:p w:rsidR="008E0908" w:rsidRPr="00061AC9" w:rsidRDefault="008E0908" w:rsidP="008E0908">
      <w:pPr>
        <w:numPr>
          <w:ilvl w:val="1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способствовать воспитанию уважения к другой культуре; </w:t>
      </w:r>
      <w:r w:rsidRPr="00061AC9">
        <w:rPr>
          <w:rFonts w:ascii="Times New Roman" w:hAnsi="Times New Roman"/>
          <w:sz w:val="20"/>
          <w:szCs w:val="20"/>
        </w:rPr>
        <w:br/>
        <w:t xml:space="preserve">приобщать к общечеловеческим ценностям; </w:t>
      </w:r>
    </w:p>
    <w:p w:rsidR="008E0908" w:rsidRPr="00061AC9" w:rsidRDefault="008E0908" w:rsidP="008E0908">
      <w:pPr>
        <w:numPr>
          <w:ilvl w:val="1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8E0908" w:rsidRPr="00061AC9" w:rsidRDefault="008E0908" w:rsidP="008E0908">
      <w:pPr>
        <w:numPr>
          <w:ilvl w:val="0"/>
          <w:numId w:val="3"/>
        </w:numPr>
        <w:spacing w:after="0" w:line="240" w:lineRule="auto"/>
        <w:ind w:left="-851" w:firstLine="0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обеспечить связь школы с семьей через вовлечение родителей в процесс подготовки постановок.</w:t>
      </w:r>
    </w:p>
    <w:p w:rsidR="008E0908" w:rsidRPr="00061AC9" w:rsidRDefault="008E0908" w:rsidP="008E0908">
      <w:pPr>
        <w:numPr>
          <w:ilvl w:val="0"/>
          <w:numId w:val="3"/>
        </w:numPr>
        <w:spacing w:after="0" w:line="240" w:lineRule="auto"/>
        <w:ind w:left="-851" w:firstLine="0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прививать навыки самостоятельной работы по дальнейшему овладению иностранным языком и культурой. </w:t>
      </w:r>
      <w:r w:rsidRPr="00061AC9">
        <w:rPr>
          <w:rFonts w:ascii="Times New Roman" w:hAnsi="Times New Roman"/>
          <w:sz w:val="20"/>
          <w:szCs w:val="20"/>
        </w:rPr>
        <w:br/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       Содержание программы «В стране английского языка» полностью соответствует целям и задачам образовательной программы  АНОО лицея «Интеллект». Создание единой системы урочной и внеурочной работы по предмету – основная задача учебно-воспитательного процесса школы. Данная программа напрямую связана с урочной деятельностью.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8E0908" w:rsidRPr="00061AC9" w:rsidRDefault="008E0908" w:rsidP="008E0908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83" w:after="0" w:line="242" w:lineRule="atLeast"/>
        <w:ind w:left="-851"/>
        <w:textAlignment w:val="center"/>
        <w:rPr>
          <w:rFonts w:ascii="Times New Roman" w:hAnsi="Times New Roman"/>
          <w:bCs/>
          <w:color w:val="000000"/>
          <w:position w:val="6"/>
          <w:sz w:val="20"/>
          <w:szCs w:val="20"/>
        </w:rPr>
      </w:pPr>
      <w:r w:rsidRPr="00061AC9">
        <w:rPr>
          <w:rFonts w:ascii="Times New Roman" w:hAnsi="Times New Roman"/>
          <w:bCs/>
          <w:color w:val="000000"/>
          <w:position w:val="6"/>
          <w:sz w:val="20"/>
          <w:szCs w:val="20"/>
        </w:rPr>
        <w:t>СОДЕРЖАНИЕ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1 класс – «Окно в мир»</w:t>
      </w:r>
    </w:p>
    <w:p w:rsidR="008E0908" w:rsidRPr="00061AC9" w:rsidRDefault="008E0908" w:rsidP="008E0908">
      <w:pPr>
        <w:spacing w:after="0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Введение в язык</w:t>
      </w:r>
    </w:p>
    <w:p w:rsidR="008E0908" w:rsidRPr="00061AC9" w:rsidRDefault="008E0908" w:rsidP="008E0908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Приветствия и прощание. Знакомство. Простейшие сведения о себе (возраст, из какой страны родом.) Некоторые страны. Языки мира. Англоговорящие страны. Значение английского языка. Великобритания на карте, флаг Великобритании. Имена английских девочек и мальчиков. Винни-Пух и Пятачок – герои английской книги.</w:t>
      </w:r>
    </w:p>
    <w:p w:rsidR="008E0908" w:rsidRPr="00061AC9" w:rsidRDefault="008E0908" w:rsidP="008E0908">
      <w:pPr>
        <w:spacing w:after="0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i/>
          <w:sz w:val="20"/>
          <w:szCs w:val="20"/>
        </w:rPr>
        <w:t>Лексика</w:t>
      </w:r>
      <w:r w:rsidRPr="00061AC9">
        <w:rPr>
          <w:rFonts w:ascii="Times New Roman" w:hAnsi="Times New Roman"/>
          <w:sz w:val="20"/>
          <w:szCs w:val="20"/>
          <w:lang w:val="en-US"/>
        </w:rPr>
        <w:t>: I, am, hi, bye, yes, no, are, you, who, six, seven, how, old, Russia, America, from, Great Britain, Africa, where, he, she, is, name, my, what, your, his, her.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bCs/>
          <w:i/>
          <w:sz w:val="20"/>
          <w:szCs w:val="20"/>
        </w:rPr>
        <w:t>Грамматика:</w:t>
      </w:r>
      <w:r w:rsidRPr="00061AC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</w:rPr>
        <w:t xml:space="preserve">Личные местоимения: </w:t>
      </w:r>
      <w:proofErr w:type="gramStart"/>
      <w:r w:rsidRPr="00061AC9">
        <w:rPr>
          <w:rFonts w:ascii="Times New Roman" w:hAnsi="Times New Roman"/>
          <w:sz w:val="20"/>
          <w:szCs w:val="20"/>
          <w:lang w:val="en-US"/>
        </w:rPr>
        <w:t>I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you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he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she</w:t>
      </w:r>
      <w:r w:rsidRPr="00061AC9">
        <w:rPr>
          <w:rFonts w:ascii="Times New Roman" w:hAnsi="Times New Roman"/>
          <w:sz w:val="20"/>
          <w:szCs w:val="20"/>
        </w:rPr>
        <w:t>.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Притяжательные местоимения: </w:t>
      </w:r>
      <w:r w:rsidRPr="00061AC9">
        <w:rPr>
          <w:rFonts w:ascii="Times New Roman" w:hAnsi="Times New Roman"/>
          <w:sz w:val="20"/>
          <w:szCs w:val="20"/>
          <w:lang w:val="en-US"/>
        </w:rPr>
        <w:t>my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his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her</w:t>
      </w:r>
      <w:r w:rsidRPr="00061AC9">
        <w:rPr>
          <w:rFonts w:ascii="Times New Roman" w:hAnsi="Times New Roman"/>
          <w:sz w:val="20"/>
          <w:szCs w:val="20"/>
        </w:rPr>
        <w:t>. Глаголы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1AC9">
        <w:rPr>
          <w:rFonts w:ascii="Times New Roman" w:hAnsi="Times New Roman"/>
          <w:sz w:val="20"/>
          <w:szCs w:val="20"/>
        </w:rPr>
        <w:t>связки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: am, is, are. </w:t>
      </w:r>
      <w:r w:rsidRPr="00061AC9">
        <w:rPr>
          <w:rFonts w:ascii="Times New Roman" w:hAnsi="Times New Roman"/>
          <w:sz w:val="20"/>
          <w:szCs w:val="20"/>
        </w:rPr>
        <w:t>Вопросы</w:t>
      </w:r>
      <w:r w:rsidRPr="00061AC9">
        <w:rPr>
          <w:rFonts w:ascii="Times New Roman" w:hAnsi="Times New Roman"/>
          <w:sz w:val="20"/>
          <w:szCs w:val="20"/>
          <w:lang w:val="en-US"/>
        </w:rPr>
        <w:t>: who, how old, what, where.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Моя семья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Рассказ о своей семье или семье своего друга. Выражение отношения к друзьям и близким. Вопрос «Как дела?» и ответ на него. Счёт до 7. Типичная английская семья. Уклад жизни в английской семье. Вежливое поведение англичан. Лондон и его основные достопримечательности.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i/>
          <w:sz w:val="20"/>
          <w:szCs w:val="20"/>
        </w:rPr>
        <w:t>Лексика</w:t>
      </w:r>
      <w:r w:rsidRPr="00061AC9">
        <w:rPr>
          <w:rFonts w:ascii="Times New Roman" w:hAnsi="Times New Roman"/>
          <w:sz w:val="20"/>
          <w:szCs w:val="20"/>
          <w:lang w:val="en-US"/>
        </w:rPr>
        <w:t>: Have/has got, mother, father, grandmother, grandfather, sister, brother, aunt, uncle, son, daughter, friend, family, love, fine, thanks, one, two, three, four, five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61AC9">
        <w:rPr>
          <w:rFonts w:ascii="Times New Roman" w:hAnsi="Times New Roman"/>
          <w:bCs/>
          <w:i/>
          <w:sz w:val="20"/>
          <w:szCs w:val="20"/>
        </w:rPr>
        <w:t>Грамматика</w:t>
      </w:r>
      <w:proofErr w:type="gramStart"/>
      <w:r w:rsidRPr="00061AC9">
        <w:rPr>
          <w:rFonts w:ascii="Times New Roman" w:hAnsi="Times New Roman"/>
          <w:bCs/>
          <w:i/>
          <w:sz w:val="20"/>
          <w:szCs w:val="20"/>
        </w:rPr>
        <w:t>:</w:t>
      </w:r>
      <w:r w:rsidRPr="00061AC9">
        <w:rPr>
          <w:rFonts w:ascii="Times New Roman" w:hAnsi="Times New Roman"/>
          <w:sz w:val="20"/>
          <w:szCs w:val="20"/>
        </w:rPr>
        <w:t>Г</w:t>
      </w:r>
      <w:proofErr w:type="gramEnd"/>
      <w:r w:rsidRPr="00061AC9">
        <w:rPr>
          <w:rFonts w:ascii="Times New Roman" w:hAnsi="Times New Roman"/>
          <w:sz w:val="20"/>
          <w:szCs w:val="20"/>
        </w:rPr>
        <w:t>лагол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  <w:lang w:val="en-US"/>
        </w:rPr>
        <w:t>have</w:t>
      </w:r>
      <w:r w:rsidRPr="00061AC9">
        <w:rPr>
          <w:rFonts w:ascii="Times New Roman" w:hAnsi="Times New Roman"/>
          <w:sz w:val="20"/>
          <w:szCs w:val="20"/>
        </w:rPr>
        <w:t>/</w:t>
      </w:r>
      <w:r w:rsidRPr="00061AC9">
        <w:rPr>
          <w:rFonts w:ascii="Times New Roman" w:hAnsi="Times New Roman"/>
          <w:sz w:val="20"/>
          <w:szCs w:val="20"/>
          <w:lang w:val="en-US"/>
        </w:rPr>
        <w:t>has</w:t>
      </w:r>
      <w:r w:rsidRPr="00061AC9">
        <w:rPr>
          <w:rFonts w:ascii="Times New Roman" w:hAnsi="Times New Roman"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  <w:lang w:val="en-US"/>
        </w:rPr>
        <w:t>got</w:t>
      </w:r>
      <w:r w:rsidRPr="00061AC9">
        <w:rPr>
          <w:rFonts w:ascii="Times New Roman" w:hAnsi="Times New Roman"/>
          <w:sz w:val="20"/>
          <w:szCs w:val="20"/>
        </w:rPr>
        <w:t xml:space="preserve">, числительные 1-7, артикль </w:t>
      </w:r>
      <w:r w:rsidRPr="00061AC9">
        <w:rPr>
          <w:rFonts w:ascii="Times New Roman" w:hAnsi="Times New Roman"/>
          <w:sz w:val="20"/>
          <w:szCs w:val="20"/>
          <w:lang w:val="en-US"/>
        </w:rPr>
        <w:t>a</w:t>
      </w:r>
      <w:r w:rsidRPr="00061AC9">
        <w:rPr>
          <w:rFonts w:ascii="Times New Roman" w:hAnsi="Times New Roman"/>
          <w:sz w:val="20"/>
          <w:szCs w:val="20"/>
        </w:rPr>
        <w:t>/</w:t>
      </w:r>
      <w:r w:rsidRPr="00061AC9">
        <w:rPr>
          <w:rFonts w:ascii="Times New Roman" w:hAnsi="Times New Roman"/>
          <w:sz w:val="20"/>
          <w:szCs w:val="20"/>
          <w:lang w:val="en-US"/>
        </w:rPr>
        <w:t>an</w:t>
      </w:r>
      <w:r w:rsidRPr="00061AC9">
        <w:rPr>
          <w:rFonts w:ascii="Times New Roman" w:hAnsi="Times New Roman"/>
          <w:sz w:val="20"/>
          <w:szCs w:val="20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Игрушки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sz w:val="20"/>
          <w:szCs w:val="20"/>
        </w:rPr>
        <w:t>Названия игрушек, животных. Обучающиеся  рассказывают, какие у них есть игрушки/животные, в каком количестве</w:t>
      </w:r>
      <w:proofErr w:type="gramStart"/>
      <w:r w:rsidRPr="00061AC9">
        <w:rPr>
          <w:rFonts w:ascii="Times New Roman" w:hAnsi="Times New Roman"/>
          <w:sz w:val="20"/>
          <w:szCs w:val="20"/>
        </w:rPr>
        <w:t xml:space="preserve">.; </w:t>
      </w:r>
      <w:proofErr w:type="gramEnd"/>
      <w:r w:rsidRPr="00061AC9">
        <w:rPr>
          <w:rFonts w:ascii="Times New Roman" w:hAnsi="Times New Roman"/>
          <w:sz w:val="20"/>
          <w:szCs w:val="20"/>
        </w:rPr>
        <w:t>учатся описывать их при помощи прилагательных (в том числе цвет), пересчитывать, выражать своё отношение к ним, предлагать совместные занятия, выражать своё желание чем-либо заняться. Любимые игрушки английских и американских  детей. США – вторая англоговорящая страна, её столица Вашингтон. Микки</w:t>
      </w:r>
      <w:r w:rsidRPr="00061AC9">
        <w:rPr>
          <w:rFonts w:ascii="Times New Roman" w:hAnsi="Times New Roman"/>
          <w:sz w:val="20"/>
          <w:szCs w:val="20"/>
          <w:lang w:val="en-US"/>
        </w:rPr>
        <w:t>-</w:t>
      </w:r>
      <w:r w:rsidRPr="00061AC9">
        <w:rPr>
          <w:rFonts w:ascii="Times New Roman" w:hAnsi="Times New Roman"/>
          <w:sz w:val="20"/>
          <w:szCs w:val="20"/>
        </w:rPr>
        <w:t>Маус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061AC9">
        <w:rPr>
          <w:rFonts w:ascii="Times New Roman" w:hAnsi="Times New Roman"/>
          <w:sz w:val="20"/>
          <w:szCs w:val="20"/>
        </w:rPr>
        <w:t>герой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1AC9">
        <w:rPr>
          <w:rFonts w:ascii="Times New Roman" w:hAnsi="Times New Roman"/>
          <w:sz w:val="20"/>
          <w:szCs w:val="20"/>
        </w:rPr>
        <w:t>американских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1AC9">
        <w:rPr>
          <w:rFonts w:ascii="Times New Roman" w:hAnsi="Times New Roman"/>
          <w:sz w:val="20"/>
          <w:szCs w:val="20"/>
        </w:rPr>
        <w:t>мультфильмов</w:t>
      </w:r>
      <w:r w:rsidRPr="00061AC9">
        <w:rPr>
          <w:rFonts w:ascii="Times New Roman" w:hAnsi="Times New Roman"/>
          <w:sz w:val="20"/>
          <w:szCs w:val="20"/>
          <w:lang w:val="en-US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i/>
          <w:sz w:val="20"/>
          <w:szCs w:val="20"/>
        </w:rPr>
        <w:t>Лексика</w:t>
      </w:r>
      <w:r w:rsidRPr="00061AC9">
        <w:rPr>
          <w:rFonts w:ascii="Times New Roman" w:hAnsi="Times New Roman"/>
          <w:i/>
          <w:sz w:val="20"/>
          <w:szCs w:val="20"/>
          <w:lang w:val="en-US"/>
        </w:rPr>
        <w:t>:</w:t>
      </w:r>
      <w:r w:rsidRPr="00061AC9">
        <w:rPr>
          <w:rFonts w:ascii="Times New Roman" w:hAnsi="Times New Roman"/>
          <w:sz w:val="20"/>
          <w:szCs w:val="20"/>
          <w:lang w:val="en-US"/>
        </w:rPr>
        <w:t xml:space="preserve"> toy, doll, teddy bear, ship, train, ball, plane, Lego, computer, robot, house, telephone, number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sz w:val="20"/>
          <w:szCs w:val="20"/>
          <w:lang w:val="en-US"/>
        </w:rPr>
        <w:t>cat, frog, dolphin, penguin, dog, mouse, horse, cow, chick, hare, monkey, pony, camel, cat, kitten, puppy, zoo, grey, black, green, brown, yellow, white,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061AC9">
        <w:rPr>
          <w:rFonts w:ascii="Times New Roman" w:hAnsi="Times New Roman"/>
          <w:sz w:val="20"/>
          <w:szCs w:val="20"/>
          <w:lang w:val="en-US"/>
        </w:rPr>
        <w:t>eight</w:t>
      </w:r>
      <w:proofErr w:type="gramEnd"/>
      <w:r w:rsidRPr="00061AC9">
        <w:rPr>
          <w:rFonts w:ascii="Times New Roman" w:hAnsi="Times New Roman"/>
          <w:sz w:val="20"/>
          <w:szCs w:val="20"/>
          <w:lang w:val="en-US"/>
        </w:rPr>
        <w:t>, nine, ten, many (how many), little, big, funny, like, draw, play, jump, run, want, ride, let’s, too, and, with, it.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i/>
          <w:sz w:val="20"/>
          <w:szCs w:val="20"/>
        </w:rPr>
        <w:t>Грамматика:</w:t>
      </w:r>
      <w:r w:rsidRPr="00061AC9">
        <w:rPr>
          <w:rFonts w:ascii="Times New Roman" w:hAnsi="Times New Roman"/>
          <w:sz w:val="20"/>
          <w:szCs w:val="20"/>
        </w:rPr>
        <w:t xml:space="preserve"> Множественное число существительных.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Счёт до 10. Прилагательные. Глаголы. Местоимение </w:t>
      </w:r>
      <w:proofErr w:type="spellStart"/>
      <w:r w:rsidRPr="00061AC9">
        <w:rPr>
          <w:rFonts w:ascii="Times New Roman" w:hAnsi="Times New Roman"/>
          <w:sz w:val="20"/>
          <w:szCs w:val="20"/>
        </w:rPr>
        <w:t>it</w:t>
      </w:r>
      <w:proofErr w:type="spellEnd"/>
      <w:r w:rsidRPr="00061AC9">
        <w:rPr>
          <w:rFonts w:ascii="Times New Roman" w:hAnsi="Times New Roman"/>
          <w:sz w:val="20"/>
          <w:szCs w:val="20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Игры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Любимые игры и занятия российских детей  и детей Великобритании и США. Отношение к разным играм и занятиям. Игры английских и американских детей: </w:t>
      </w:r>
      <w:r w:rsidRPr="00061AC9">
        <w:rPr>
          <w:rFonts w:ascii="Times New Roman" w:hAnsi="Times New Roman"/>
          <w:sz w:val="20"/>
          <w:szCs w:val="20"/>
          <w:lang w:val="en-US"/>
        </w:rPr>
        <w:t>seesaw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hide</w:t>
      </w:r>
      <w:r w:rsidRPr="00061AC9">
        <w:rPr>
          <w:rFonts w:ascii="Times New Roman" w:hAnsi="Times New Roman"/>
          <w:sz w:val="20"/>
          <w:szCs w:val="20"/>
        </w:rPr>
        <w:t>-</w:t>
      </w:r>
      <w:r w:rsidRPr="00061AC9">
        <w:rPr>
          <w:rFonts w:ascii="Times New Roman" w:hAnsi="Times New Roman"/>
          <w:sz w:val="20"/>
          <w:szCs w:val="20"/>
          <w:lang w:val="en-US"/>
        </w:rPr>
        <w:t>and</w:t>
      </w:r>
      <w:r w:rsidRPr="00061AC9">
        <w:rPr>
          <w:rFonts w:ascii="Times New Roman" w:hAnsi="Times New Roman"/>
          <w:sz w:val="20"/>
          <w:szCs w:val="20"/>
        </w:rPr>
        <w:t>-</w:t>
      </w:r>
      <w:r w:rsidRPr="00061AC9">
        <w:rPr>
          <w:rFonts w:ascii="Times New Roman" w:hAnsi="Times New Roman"/>
          <w:sz w:val="20"/>
          <w:szCs w:val="20"/>
          <w:lang w:val="en-US"/>
        </w:rPr>
        <w:t>seek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leapfrog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marbles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hop</w:t>
      </w:r>
      <w:r w:rsidRPr="00061AC9">
        <w:rPr>
          <w:rFonts w:ascii="Times New Roman" w:hAnsi="Times New Roman"/>
          <w:sz w:val="20"/>
          <w:szCs w:val="20"/>
        </w:rPr>
        <w:t>-</w:t>
      </w:r>
      <w:r w:rsidRPr="00061AC9">
        <w:rPr>
          <w:rFonts w:ascii="Times New Roman" w:hAnsi="Times New Roman"/>
          <w:sz w:val="20"/>
          <w:szCs w:val="20"/>
          <w:lang w:val="en-US"/>
        </w:rPr>
        <w:t>scotch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tag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snakes</w:t>
      </w:r>
      <w:r w:rsidRPr="00061AC9">
        <w:rPr>
          <w:rFonts w:ascii="Times New Roman" w:hAnsi="Times New Roman"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  <w:lang w:val="en-US"/>
        </w:rPr>
        <w:t>and</w:t>
      </w:r>
      <w:r w:rsidRPr="00061AC9">
        <w:rPr>
          <w:rFonts w:ascii="Times New Roman" w:hAnsi="Times New Roman"/>
          <w:sz w:val="20"/>
          <w:szCs w:val="20"/>
        </w:rPr>
        <w:t xml:space="preserve"> </w:t>
      </w:r>
      <w:r w:rsidRPr="00061AC9">
        <w:rPr>
          <w:rFonts w:ascii="Times New Roman" w:hAnsi="Times New Roman"/>
          <w:sz w:val="20"/>
          <w:szCs w:val="20"/>
          <w:lang w:val="en-US"/>
        </w:rPr>
        <w:t>ladders</w:t>
      </w:r>
      <w:r w:rsidRPr="00061AC9">
        <w:rPr>
          <w:rFonts w:ascii="Times New Roman" w:hAnsi="Times New Roman"/>
          <w:sz w:val="20"/>
          <w:szCs w:val="20"/>
        </w:rPr>
        <w:t xml:space="preserve">, </w:t>
      </w:r>
      <w:r w:rsidRPr="00061AC9">
        <w:rPr>
          <w:rFonts w:ascii="Times New Roman" w:hAnsi="Times New Roman"/>
          <w:sz w:val="20"/>
          <w:szCs w:val="20"/>
          <w:lang w:val="en-US"/>
        </w:rPr>
        <w:t>scrabble</w:t>
      </w:r>
      <w:r w:rsidRPr="00061AC9">
        <w:rPr>
          <w:rFonts w:ascii="Times New Roman" w:hAnsi="Times New Roman"/>
          <w:sz w:val="20"/>
          <w:szCs w:val="20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i/>
          <w:sz w:val="20"/>
          <w:szCs w:val="20"/>
        </w:rPr>
        <w:t>Лексика</w:t>
      </w:r>
      <w:r w:rsidRPr="00061AC9">
        <w:rPr>
          <w:rFonts w:ascii="Times New Roman" w:hAnsi="Times New Roman"/>
          <w:sz w:val="20"/>
          <w:szCs w:val="20"/>
          <w:lang w:val="en-US"/>
        </w:rPr>
        <w:t>: Bike, scooter, park, merry-go-round, big wheel, game, playground, swing, children, they, we, boy, girl, board game, at home, piano, guitar, book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  <w:lang w:val="en-US"/>
        </w:rPr>
      </w:pPr>
      <w:r w:rsidRPr="00061AC9">
        <w:rPr>
          <w:rFonts w:ascii="Times New Roman" w:hAnsi="Times New Roman"/>
          <w:sz w:val="20"/>
          <w:szCs w:val="20"/>
          <w:lang w:val="en-US"/>
        </w:rPr>
        <w:t xml:space="preserve">Go, roller-skate, skip, do, watch television, read, sing, </w:t>
      </w:r>
      <w:proofErr w:type="gramStart"/>
      <w:r w:rsidRPr="00061AC9">
        <w:rPr>
          <w:rFonts w:ascii="Times New Roman" w:hAnsi="Times New Roman"/>
          <w:sz w:val="20"/>
          <w:szCs w:val="20"/>
          <w:lang w:val="en-US"/>
        </w:rPr>
        <w:t>dance</w:t>
      </w:r>
      <w:proofErr w:type="gramEnd"/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i/>
          <w:sz w:val="20"/>
          <w:szCs w:val="20"/>
        </w:rPr>
        <w:t>Грамматика:</w:t>
      </w:r>
      <w:r w:rsidRPr="00061AC9">
        <w:rPr>
          <w:rFonts w:ascii="Times New Roman" w:hAnsi="Times New Roman"/>
          <w:sz w:val="20"/>
          <w:szCs w:val="20"/>
        </w:rPr>
        <w:t xml:space="preserve"> Определенный артикль </w:t>
      </w:r>
      <w:proofErr w:type="spellStart"/>
      <w:r w:rsidRPr="00061AC9">
        <w:rPr>
          <w:rFonts w:ascii="Times New Roman" w:hAnsi="Times New Roman"/>
          <w:sz w:val="20"/>
          <w:szCs w:val="20"/>
        </w:rPr>
        <w:t>the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. 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61AC9">
        <w:rPr>
          <w:rFonts w:ascii="Times New Roman" w:hAnsi="Times New Roman"/>
          <w:sz w:val="20"/>
          <w:szCs w:val="20"/>
        </w:rPr>
        <w:t>Present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1AC9">
        <w:rPr>
          <w:rFonts w:ascii="Times New Roman" w:hAnsi="Times New Roman"/>
          <w:sz w:val="20"/>
          <w:szCs w:val="20"/>
        </w:rPr>
        <w:t>Simple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3-е лицо единственного числа. Вопросы с </w:t>
      </w:r>
      <w:proofErr w:type="spellStart"/>
      <w:r w:rsidRPr="00061AC9">
        <w:rPr>
          <w:rFonts w:ascii="Times New Roman" w:hAnsi="Times New Roman"/>
          <w:sz w:val="20"/>
          <w:szCs w:val="20"/>
        </w:rPr>
        <w:t>do</w:t>
      </w:r>
      <w:proofErr w:type="spellEnd"/>
      <w:r w:rsidRPr="00061AC9">
        <w:rPr>
          <w:rFonts w:ascii="Times New Roman" w:hAnsi="Times New Roman"/>
          <w:sz w:val="20"/>
          <w:szCs w:val="20"/>
        </w:rPr>
        <w:t>/</w:t>
      </w:r>
      <w:proofErr w:type="spellStart"/>
      <w:r w:rsidRPr="00061AC9">
        <w:rPr>
          <w:rFonts w:ascii="Times New Roman" w:hAnsi="Times New Roman"/>
          <w:sz w:val="20"/>
          <w:szCs w:val="20"/>
        </w:rPr>
        <w:t>does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и ответы на них. 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Местоимения </w:t>
      </w:r>
      <w:proofErr w:type="spellStart"/>
      <w:r w:rsidRPr="00061AC9">
        <w:rPr>
          <w:rFonts w:ascii="Times New Roman" w:hAnsi="Times New Roman"/>
          <w:sz w:val="20"/>
          <w:szCs w:val="20"/>
        </w:rPr>
        <w:t>we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61AC9">
        <w:rPr>
          <w:rFonts w:ascii="Times New Roman" w:hAnsi="Times New Roman"/>
          <w:sz w:val="20"/>
          <w:szCs w:val="20"/>
        </w:rPr>
        <w:t>they</w:t>
      </w:r>
      <w:proofErr w:type="spellEnd"/>
      <w:r w:rsidRPr="00061AC9">
        <w:rPr>
          <w:rFonts w:ascii="Times New Roman" w:hAnsi="Times New Roman"/>
          <w:sz w:val="20"/>
          <w:szCs w:val="20"/>
        </w:rPr>
        <w:t>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Планируемые результаты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Личностные результаты: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1.</w:t>
      </w:r>
      <w:r w:rsidRPr="00061AC9">
        <w:rPr>
          <w:rFonts w:ascii="Times New Roman" w:hAnsi="Times New Roman"/>
          <w:b/>
          <w:sz w:val="20"/>
          <w:szCs w:val="20"/>
        </w:rPr>
        <w:tab/>
      </w:r>
      <w:r w:rsidRPr="00061AC9">
        <w:rPr>
          <w:rFonts w:ascii="Times New Roman" w:hAnsi="Times New Roman"/>
          <w:sz w:val="20"/>
          <w:szCs w:val="20"/>
        </w:rPr>
        <w:t>Осознание языка, в том числе иностранного, как основного средства общения между людьми;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2.</w:t>
      </w:r>
      <w:r w:rsidRPr="00061AC9">
        <w:rPr>
          <w:rFonts w:ascii="Times New Roman" w:hAnsi="Times New Roman"/>
          <w:sz w:val="20"/>
          <w:szCs w:val="20"/>
        </w:rPr>
        <w:tab/>
        <w:t>Знакомство с миром зарубежных сверстников с использованием средств изучаемого языка (через детский фольклор, традиции);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3.</w:t>
      </w:r>
      <w:r w:rsidRPr="00061AC9">
        <w:rPr>
          <w:rFonts w:ascii="Times New Roman" w:hAnsi="Times New Roman"/>
          <w:sz w:val="20"/>
          <w:szCs w:val="20"/>
        </w:rPr>
        <w:tab/>
        <w:t>Общее представление о мире как о многоязычном и поликультурном сообществе.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61AC9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061AC9">
        <w:rPr>
          <w:rFonts w:ascii="Times New Roman" w:hAnsi="Times New Roman"/>
          <w:b/>
          <w:sz w:val="20"/>
          <w:szCs w:val="20"/>
        </w:rPr>
        <w:t xml:space="preserve"> результаты: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1.</w:t>
      </w:r>
      <w:r w:rsidRPr="00061AC9">
        <w:rPr>
          <w:rFonts w:ascii="Times New Roman" w:hAnsi="Times New Roman"/>
          <w:b/>
          <w:sz w:val="20"/>
          <w:szCs w:val="20"/>
        </w:rPr>
        <w:tab/>
      </w:r>
      <w:r w:rsidRPr="00061AC9">
        <w:rPr>
          <w:rFonts w:ascii="Times New Roman" w:hAnsi="Times New Roman"/>
          <w:sz w:val="20"/>
          <w:szCs w:val="20"/>
        </w:rPr>
        <w:t>Развитие коммуникативных способностей, умения выбирать адекватные языковые и речевые сре</w:t>
      </w:r>
      <w:proofErr w:type="gramStart"/>
      <w:r w:rsidRPr="00061AC9">
        <w:rPr>
          <w:rFonts w:ascii="Times New Roman" w:hAnsi="Times New Roman"/>
          <w:sz w:val="20"/>
          <w:szCs w:val="20"/>
        </w:rPr>
        <w:t>д-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1AC9">
        <w:rPr>
          <w:rFonts w:ascii="Times New Roman" w:hAnsi="Times New Roman"/>
          <w:sz w:val="20"/>
          <w:szCs w:val="20"/>
        </w:rPr>
        <w:t>ства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для решения элементарной коммуникативной задачи;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2.</w:t>
      </w:r>
      <w:r w:rsidRPr="00061AC9">
        <w:rPr>
          <w:rFonts w:ascii="Times New Roman" w:hAnsi="Times New Roman"/>
          <w:sz w:val="20"/>
          <w:szCs w:val="20"/>
        </w:rPr>
        <w:tab/>
        <w:t>Развитие познавательной, эмоциональной и волевой сфер;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3.</w:t>
      </w:r>
      <w:r w:rsidRPr="00061AC9">
        <w:rPr>
          <w:rFonts w:ascii="Times New Roman" w:hAnsi="Times New Roman"/>
          <w:sz w:val="20"/>
          <w:szCs w:val="20"/>
        </w:rPr>
        <w:tab/>
        <w:t>Расширение лингвистического кругозора;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4.</w:t>
      </w:r>
      <w:r w:rsidRPr="00061AC9">
        <w:rPr>
          <w:rFonts w:ascii="Times New Roman" w:hAnsi="Times New Roman"/>
          <w:sz w:val="20"/>
          <w:szCs w:val="20"/>
        </w:rPr>
        <w:tab/>
        <w:t>Развитие навыков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5.</w:t>
      </w:r>
      <w:r w:rsidRPr="00061AC9">
        <w:rPr>
          <w:rFonts w:ascii="Times New Roman" w:hAnsi="Times New Roman"/>
          <w:sz w:val="20"/>
          <w:szCs w:val="20"/>
        </w:rPr>
        <w:tab/>
        <w:t>Формирование мотивации к изучению иностранного языка.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Предметные результаты: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Овладение начальными представлениями о нормах английского языка (фонетических, лексических, грамматических), умение сравнивать языковые единицы (звук, слова) 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1. В коммуникативной сфере: речевая компетенция.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В говорении: вести элементарный диалог, диалог-расспрос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061AC9">
        <w:rPr>
          <w:rFonts w:ascii="Times New Roman" w:hAnsi="Times New Roman"/>
          <w:sz w:val="20"/>
          <w:szCs w:val="20"/>
        </w:rPr>
        <w:t>аудировании</w:t>
      </w:r>
      <w:proofErr w:type="spellEnd"/>
      <w:r w:rsidRPr="00061AC9">
        <w:rPr>
          <w:rFonts w:ascii="Times New Roman" w:hAnsi="Times New Roman"/>
          <w:sz w:val="20"/>
          <w:szCs w:val="20"/>
        </w:rPr>
        <w:t>: понимать на слух речь учителя, основное содержание коротких текстов, сказок.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В языковой компетенции: адекватное произношение и различие на слух звуков английского языка, соблюдение ударения в словах и фразах; соблюдение особенностей интонации основных типов предложений.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В социокультурной компетенции: знание названий стран изучаемого языка, некоторых литературных персонажей, сюжетов некоторых сказок, небольших произведений детского фольклора (стихов, песен), знание элементарных норм речевого и неречевого поведения.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2. В познавательной сфере: ум</w:t>
      </w:r>
      <w:proofErr w:type="gramStart"/>
      <w:r w:rsidRPr="00061AC9">
        <w:rPr>
          <w:rFonts w:ascii="Times New Roman" w:hAnsi="Times New Roman"/>
          <w:sz w:val="20"/>
          <w:szCs w:val="20"/>
        </w:rPr>
        <w:t>е-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1AC9">
        <w:rPr>
          <w:rFonts w:ascii="Times New Roman" w:hAnsi="Times New Roman"/>
          <w:sz w:val="20"/>
          <w:szCs w:val="20"/>
        </w:rPr>
        <w:t>ние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действовать по образцу, умение пользоваться транскрипцией, умение распознать грамматические явления, умение сравнивать языковые явления родного и английского языков на уровне отдельных звуков, букв, словосочетаний, простых предложений.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3. В ценностно-ориентационной сфере: приобщение к культурным ценностям другого народа.</w:t>
      </w:r>
    </w:p>
    <w:p w:rsidR="008E0908" w:rsidRPr="00061AC9" w:rsidRDefault="008E0908" w:rsidP="008E0908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4.В эстетической сфере: развитие чувства прекрасного в процессе знакомства с образцами доступной детской литературы.</w:t>
      </w:r>
    </w:p>
    <w:p w:rsidR="008E0908" w:rsidRPr="00061AC9" w:rsidRDefault="008E0908" w:rsidP="008E09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0908" w:rsidRPr="00061AC9" w:rsidRDefault="008E0908" w:rsidP="008E09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8E0908" w:rsidRPr="00061AC9" w:rsidRDefault="008E0908" w:rsidP="008E09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1 класс (33 ч)</w:t>
      </w:r>
    </w:p>
    <w:tbl>
      <w:tblPr>
        <w:tblStyle w:val="TableNormal72"/>
        <w:tblW w:w="1045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987"/>
        <w:gridCol w:w="3146"/>
        <w:gridCol w:w="2804"/>
        <w:gridCol w:w="1984"/>
      </w:tblGrid>
      <w:tr w:rsidR="008E0908" w:rsidRPr="00061AC9" w:rsidTr="008E0908">
        <w:trPr>
          <w:trHeight w:val="561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172"/>
              <w:rPr>
                <w:rFonts w:ascii="Times New Roman" w:hAnsi="Times New Roman"/>
                <w:b/>
                <w:sz w:val="20"/>
                <w:szCs w:val="20"/>
              </w:rPr>
            </w:pPr>
            <w:r w:rsidRPr="00061AC9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line="275" w:lineRule="exact"/>
              <w:ind w:left="3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Раздел</w:t>
            </w:r>
            <w:proofErr w:type="spellEnd"/>
          </w:p>
          <w:p w:rsidR="008E0908" w:rsidRPr="00061AC9" w:rsidRDefault="008E0908" w:rsidP="00C2249D">
            <w:pPr>
              <w:spacing w:line="275" w:lineRule="exact"/>
              <w:ind w:left="3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Количество</w:t>
            </w:r>
            <w:proofErr w:type="spellEnd"/>
            <w:r w:rsidRPr="00061AC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146" w:type="dxa"/>
          </w:tcPr>
          <w:p w:rsidR="008E0908" w:rsidRPr="00061AC9" w:rsidRDefault="008E0908" w:rsidP="00C2249D">
            <w:pPr>
              <w:spacing w:line="275" w:lineRule="exact"/>
              <w:ind w:left="3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spacing w:line="276" w:lineRule="exact"/>
              <w:ind w:left="3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b/>
                <w:spacing w:val="-2"/>
                <w:sz w:val="20"/>
                <w:szCs w:val="20"/>
                <w:u w:val="single"/>
                <w:lang w:val="ru-RU"/>
              </w:rPr>
              <w:t>Форма проведения</w:t>
            </w:r>
          </w:p>
        </w:tc>
        <w:tc>
          <w:tcPr>
            <w:tcW w:w="1984" w:type="dxa"/>
          </w:tcPr>
          <w:p w:rsidR="008E0908" w:rsidRPr="00061AC9" w:rsidRDefault="008E0908" w:rsidP="00C2249D">
            <w:pPr>
              <w:spacing w:line="276" w:lineRule="exact"/>
              <w:ind w:left="288" w:right="4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Электронные (цифровые</w:t>
            </w:r>
            <w:proofErr w:type="gramEnd"/>
          </w:p>
          <w:p w:rsidR="008E0908" w:rsidRPr="00061AC9" w:rsidRDefault="008E0908" w:rsidP="00C2249D">
            <w:pPr>
              <w:spacing w:line="276" w:lineRule="exact"/>
              <w:ind w:right="4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образовательные ресурсы)</w:t>
            </w:r>
          </w:p>
        </w:tc>
      </w:tr>
      <w:tr w:rsidR="008E0908" w:rsidRPr="00061AC9" w:rsidTr="008E0908">
        <w:trPr>
          <w:trHeight w:val="1474"/>
        </w:trPr>
        <w:tc>
          <w:tcPr>
            <w:tcW w:w="531" w:type="dxa"/>
          </w:tcPr>
          <w:p w:rsidR="008E0908" w:rsidRPr="00061AC9" w:rsidRDefault="008E0908" w:rsidP="00C2249D">
            <w:pPr>
              <w:spacing w:before="1"/>
              <w:ind w:left="2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before="1"/>
              <w:ind w:left="105" w:right="56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Знакомство. Приветствие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 прощание</w:t>
            </w:r>
          </w:p>
          <w:p w:rsidR="008E0908" w:rsidRPr="00061AC9" w:rsidRDefault="008E0908" w:rsidP="00C2249D">
            <w:pPr>
              <w:spacing w:before="1"/>
              <w:ind w:left="105" w:right="56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(3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spacing w:before="1"/>
              <w:ind w:lef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Введение ЛЕ, формы приветствий.</w:t>
            </w:r>
            <w:r w:rsidRPr="00061AC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Личные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61AC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притяжательные местоимения. Счёт от 1 до 10.</w:t>
            </w:r>
          </w:p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Фразы</w:t>
            </w:r>
            <w:proofErr w:type="spellEnd"/>
            <w:r w:rsidRPr="00061AC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>How</w:t>
            </w:r>
            <w:r w:rsidRPr="00061AC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>old are</w:t>
            </w:r>
            <w:r w:rsidRPr="00061AC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you?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spacing w:before="1"/>
              <w:ind w:lef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Беседа, практическое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занятие.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Игра,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984" w:type="dxa"/>
          </w:tcPr>
          <w:p w:rsidR="008E0908" w:rsidRPr="00061AC9" w:rsidRDefault="008E0908" w:rsidP="00C2249D">
            <w:pPr>
              <w:spacing w:before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E0908" w:rsidRPr="00061AC9" w:rsidRDefault="002248AB" w:rsidP="00C2249D">
            <w:pPr>
              <w:spacing w:before="60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" w:history="1"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/8086/</w:t>
              </w:r>
            </w:hyperlink>
          </w:p>
          <w:p w:rsidR="008E0908" w:rsidRPr="00061AC9" w:rsidRDefault="002248AB" w:rsidP="00C2249D">
            <w:pPr>
              <w:spacing w:before="60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7" w:history="1"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/7987/</w:t>
              </w:r>
            </w:hyperlink>
          </w:p>
        </w:tc>
      </w:tr>
      <w:tr w:rsidR="008E0908" w:rsidRPr="00061AC9" w:rsidTr="008E0908">
        <w:trPr>
          <w:trHeight w:val="733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061AC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моя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семья</w:t>
            </w:r>
          </w:p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(7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Новая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лексика,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фразы,</w:t>
            </w:r>
            <w:r w:rsidRPr="00061AC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диалоги. Члены семьи.</w:t>
            </w:r>
            <w:r w:rsidRPr="00061AC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У меня есть…</w:t>
            </w:r>
          </w:p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61AC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него</w:t>
            </w:r>
            <w:r w:rsidRPr="00061AC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есть, у</w:t>
            </w:r>
            <w:r w:rsidRPr="00061AC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неё есть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семья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Игра,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u w:val="single"/>
                <w:lang w:val="ru-RU"/>
              </w:rPr>
              <w:t xml:space="preserve"> творчество,</w:t>
            </w:r>
          </w:p>
          <w:p w:rsidR="008E0908" w:rsidRPr="00061AC9" w:rsidRDefault="008E0908" w:rsidP="00C2249D">
            <w:pPr>
              <w:ind w:left="106" w:right="3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pacing w:val="-2"/>
                <w:sz w:val="20"/>
                <w:szCs w:val="20"/>
                <w:u w:val="single"/>
                <w:lang w:val="ru-RU"/>
              </w:rPr>
              <w:t>практическое занятие. Проект</w:t>
            </w:r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60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8" w:history="1"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/7987/</w:t>
              </w:r>
            </w:hyperlink>
          </w:p>
        </w:tc>
      </w:tr>
      <w:tr w:rsidR="008E0908" w:rsidRPr="00061AC9" w:rsidTr="008E0908">
        <w:trPr>
          <w:trHeight w:val="968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before="147"/>
              <w:ind w:left="105" w:right="79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Мир</w:t>
            </w:r>
            <w:proofErr w:type="spellEnd"/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моих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>увлечений</w:t>
            </w:r>
            <w:proofErr w:type="spellEnd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5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05" w:right="8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Новые слова игры. Умеешь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ли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ты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играть? Виды спорта.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 w:right="320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061AC9">
              <w:rPr>
                <w:rFonts w:ascii="Times New Roman" w:hAnsi="Times New Roman"/>
                <w:spacing w:val="-2"/>
                <w:sz w:val="20"/>
                <w:szCs w:val="20"/>
                <w:u w:val="single"/>
                <w:lang w:val="ru-RU"/>
              </w:rPr>
              <w:t>Игра-эстафета практическое занятие. Презентация.</w:t>
            </w:r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117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9" w:history="1"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/7981/</w:t>
              </w:r>
            </w:hyperlink>
          </w:p>
          <w:p w:rsidR="008E0908" w:rsidRPr="00061AC9" w:rsidRDefault="008E0908" w:rsidP="00C2249D">
            <w:pPr>
              <w:spacing w:before="11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E0908" w:rsidRPr="00061AC9" w:rsidTr="008E0908">
        <w:trPr>
          <w:trHeight w:val="844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ind w:left="105" w:right="26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мои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друзья. Мои</w:t>
            </w:r>
            <w:r w:rsidRPr="00061AC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домашние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питомцы (4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05" w:right="10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Новые ЛЕ 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 w:right="3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Написание рассказа, заучивание стихов, решение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кроссвордов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Урок-игра. Викторина</w:t>
            </w:r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60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10" w:history="1"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/8086/</w:t>
              </w:r>
            </w:hyperlink>
          </w:p>
        </w:tc>
      </w:tr>
      <w:tr w:rsidR="008E0908" w:rsidRPr="00061AC9" w:rsidTr="008E0908">
        <w:trPr>
          <w:trHeight w:val="830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before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Моя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>школа</w:t>
            </w:r>
            <w:proofErr w:type="spellEnd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4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Знакомство ЛЕ, драматизация диалогов.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Множественное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число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существительных.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Урок-игра. Викторина. Метод проектов.</w:t>
            </w:r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117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1" w:history="1"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/8087/</w:t>
              </w:r>
            </w:hyperlink>
          </w:p>
        </w:tc>
      </w:tr>
      <w:tr w:rsidR="008E0908" w:rsidRPr="002248AB" w:rsidTr="008E0908">
        <w:trPr>
          <w:trHeight w:val="556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before="3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В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>зоопарке</w:t>
            </w:r>
            <w:proofErr w:type="spellEnd"/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5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</w:rPr>
              <w:t>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65" w:right="890" w:hanging="6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Новые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ЛЕ, игра, структура</w:t>
            </w:r>
            <w:r w:rsidRPr="00061AC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061AC9"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>have</w:t>
            </w:r>
            <w:r w:rsidRPr="00061AC9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>got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 w:right="268" w:firstLine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>,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="001868F2">
              <w:rPr>
                <w:rFonts w:ascii="Times New Roman" w:hAnsi="Times New Roman"/>
                <w:sz w:val="20"/>
                <w:szCs w:val="20"/>
              </w:rPr>
              <w:t>практиче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>ское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занятие</w:t>
            </w:r>
            <w:proofErr w:type="spellEnd"/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117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2" w:history="1"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https://media.prosv.ru/content/item/7981/</w:t>
              </w:r>
            </w:hyperlink>
          </w:p>
        </w:tc>
      </w:tr>
      <w:tr w:rsidR="008E0908" w:rsidRPr="00061AC9" w:rsidTr="008E0908">
        <w:trPr>
          <w:trHeight w:val="269"/>
        </w:trPr>
        <w:tc>
          <w:tcPr>
            <w:tcW w:w="531" w:type="dxa"/>
          </w:tcPr>
          <w:p w:rsidR="008E0908" w:rsidRPr="00061AC9" w:rsidRDefault="008E0908" w:rsidP="00C2249D">
            <w:pPr>
              <w:spacing w:line="275" w:lineRule="exact"/>
              <w:ind w:left="232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987" w:type="dxa"/>
          </w:tcPr>
          <w:p w:rsidR="008E0908" w:rsidRPr="00061AC9" w:rsidRDefault="008E0908" w:rsidP="00C2249D">
            <w:pPr>
              <w:spacing w:before="275"/>
              <w:ind w:right="3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Страна</w:t>
            </w:r>
            <w:r w:rsidRPr="00061AC9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изучаемого языка (5 ч)</w:t>
            </w:r>
          </w:p>
        </w:tc>
        <w:tc>
          <w:tcPr>
            <w:tcW w:w="3146" w:type="dxa"/>
          </w:tcPr>
          <w:p w:rsidR="008E0908" w:rsidRPr="00061AC9" w:rsidRDefault="008E0908" w:rsidP="00C2249D">
            <w:pPr>
              <w:ind w:left="105" w:right="7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Общие сведения о стране. Стихи</w:t>
            </w:r>
            <w:r w:rsidRPr="00061AC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61AC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песни</w:t>
            </w:r>
            <w:r w:rsidRPr="00061AC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из</w:t>
            </w:r>
            <w:r w:rsidRPr="00061AC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«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Матушки </w:t>
            </w:r>
            <w:r w:rsidRPr="00061AC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Гусыни»</w:t>
            </w:r>
          </w:p>
        </w:tc>
        <w:tc>
          <w:tcPr>
            <w:tcW w:w="2804" w:type="dxa"/>
          </w:tcPr>
          <w:p w:rsidR="008E0908" w:rsidRPr="00061AC9" w:rsidRDefault="008E0908" w:rsidP="00C2249D">
            <w:pPr>
              <w:ind w:left="10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061AC9">
              <w:rPr>
                <w:rFonts w:ascii="Times New Roman" w:hAnsi="Times New Roman"/>
                <w:spacing w:val="-2"/>
                <w:sz w:val="20"/>
                <w:szCs w:val="20"/>
                <w:u w:val="single"/>
                <w:lang w:val="ru-RU"/>
              </w:rPr>
              <w:t xml:space="preserve">Практическое </w:t>
            </w:r>
            <w:r w:rsidRPr="00061AC9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занятие, игра. Виртуальная экскурсия</w:t>
            </w:r>
          </w:p>
        </w:tc>
        <w:tc>
          <w:tcPr>
            <w:tcW w:w="1984" w:type="dxa"/>
          </w:tcPr>
          <w:p w:rsidR="008E0908" w:rsidRPr="00061AC9" w:rsidRDefault="002248AB" w:rsidP="00C2249D">
            <w:pPr>
              <w:spacing w:before="117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3" w:history="1"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8E0908" w:rsidRPr="00061AC9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/7981/</w:t>
              </w:r>
            </w:hyperlink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7FF"/>
    <w:multiLevelType w:val="hybridMultilevel"/>
    <w:tmpl w:val="1688D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B57F6"/>
    <w:multiLevelType w:val="hybridMultilevel"/>
    <w:tmpl w:val="A112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A0381"/>
    <w:multiLevelType w:val="hybridMultilevel"/>
    <w:tmpl w:val="3DE85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07B52"/>
    <w:multiLevelType w:val="hybridMultilevel"/>
    <w:tmpl w:val="1728C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7D"/>
    <w:rsid w:val="001868F2"/>
    <w:rsid w:val="002248AB"/>
    <w:rsid w:val="008E0908"/>
    <w:rsid w:val="00BE33F0"/>
    <w:rsid w:val="00C025B3"/>
    <w:rsid w:val="00E23C16"/>
    <w:rsid w:val="00E91A7D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0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72">
    <w:name w:val="Table Normal72"/>
    <w:uiPriority w:val="2"/>
    <w:semiHidden/>
    <w:unhideWhenUsed/>
    <w:qFormat/>
    <w:rsid w:val="008E090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0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72">
    <w:name w:val="Table Normal72"/>
    <w:uiPriority w:val="2"/>
    <w:semiHidden/>
    <w:unhideWhenUsed/>
    <w:qFormat/>
    <w:rsid w:val="008E090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7987/" TargetMode="External"/><Relationship Id="rId13" Type="http://schemas.openxmlformats.org/officeDocument/2006/relationships/hyperlink" Target="https://media.prosv.ru/content/item/798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ia.prosv.ru/content/item/7987/" TargetMode="External"/><Relationship Id="rId12" Type="http://schemas.openxmlformats.org/officeDocument/2006/relationships/hyperlink" Target="https://media.prosv.ru/content/item/79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8086/" TargetMode="External"/><Relationship Id="rId11" Type="http://schemas.openxmlformats.org/officeDocument/2006/relationships/hyperlink" Target="https://media.prosv.ru/content/item/808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a.prosv.ru/content/item/80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79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kabinet10</cp:lastModifiedBy>
  <cp:revision>6</cp:revision>
  <dcterms:created xsi:type="dcterms:W3CDTF">2025-06-26T11:18:00Z</dcterms:created>
  <dcterms:modified xsi:type="dcterms:W3CDTF">2025-08-28T09:03:00Z</dcterms:modified>
</cp:coreProperties>
</file>