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8D9" w:rsidRPr="00C80681" w:rsidRDefault="004968D9" w:rsidP="004968D9">
      <w:pPr>
        <w:spacing w:after="0" w:line="408" w:lineRule="auto"/>
        <w:ind w:left="120"/>
        <w:jc w:val="center"/>
      </w:pPr>
      <w:r w:rsidRPr="00C80681">
        <w:rPr>
          <w:b/>
          <w:color w:val="000000"/>
          <w:sz w:val="28"/>
        </w:rPr>
        <w:t>МИНИСТЕРСТВО ПРОСВЕЩЕНИЯ РОССИЙСКОЙ ФЕДЕРАЦИИ</w:t>
      </w:r>
    </w:p>
    <w:p w:rsidR="004968D9" w:rsidRPr="00C80681" w:rsidRDefault="004968D9" w:rsidP="004968D9">
      <w:pPr>
        <w:spacing w:after="0" w:line="408" w:lineRule="auto"/>
        <w:ind w:left="120"/>
        <w:jc w:val="center"/>
      </w:pPr>
      <w:r w:rsidRPr="00C80681">
        <w:rPr>
          <w:b/>
          <w:color w:val="000000"/>
          <w:sz w:val="28"/>
        </w:rPr>
        <w:t xml:space="preserve"> </w:t>
      </w:r>
      <w:bookmarkStart w:id="0" w:name="92302878-3db0-4430-b965-beb49ae37eb8"/>
      <w:r w:rsidRPr="00C80681">
        <w:rPr>
          <w:b/>
          <w:color w:val="000000"/>
          <w:sz w:val="28"/>
        </w:rPr>
        <w:t>Министерство образования Московской области</w:t>
      </w:r>
      <w:bookmarkEnd w:id="0"/>
      <w:r w:rsidRPr="00C80681">
        <w:rPr>
          <w:b/>
          <w:color w:val="000000"/>
          <w:sz w:val="28"/>
        </w:rPr>
        <w:t xml:space="preserve"> </w:t>
      </w:r>
    </w:p>
    <w:p w:rsidR="004968D9" w:rsidRPr="00C80681" w:rsidRDefault="004968D9" w:rsidP="004968D9">
      <w:pPr>
        <w:spacing w:after="0" w:line="408" w:lineRule="auto"/>
        <w:ind w:left="120"/>
        <w:jc w:val="center"/>
      </w:pPr>
      <w:r w:rsidRPr="00C80681">
        <w:rPr>
          <w:b/>
          <w:color w:val="000000"/>
          <w:sz w:val="28"/>
        </w:rPr>
        <w:t xml:space="preserve"> </w:t>
      </w:r>
      <w:bookmarkStart w:id="1" w:name="d3be732f-7677-4313-980d-011f22249434"/>
      <w:r w:rsidRPr="00C80681">
        <w:rPr>
          <w:b/>
          <w:color w:val="000000"/>
          <w:sz w:val="28"/>
        </w:rPr>
        <w:t>Автономная некоммерческая общеобразовательная организация "Лицей "Интеллект"</w:t>
      </w:r>
      <w:bookmarkEnd w:id="1"/>
      <w:r w:rsidRPr="00C80681">
        <w:rPr>
          <w:b/>
          <w:color w:val="000000"/>
          <w:sz w:val="28"/>
        </w:rPr>
        <w:t xml:space="preserve"> </w:t>
      </w:r>
    </w:p>
    <w:p w:rsidR="004968D9" w:rsidRDefault="004968D9" w:rsidP="004968D9">
      <w:pPr>
        <w:spacing w:after="0" w:line="408" w:lineRule="auto"/>
        <w:ind w:left="120"/>
        <w:jc w:val="center"/>
      </w:pPr>
      <w:r>
        <w:rPr>
          <w:b/>
          <w:color w:val="000000"/>
          <w:sz w:val="28"/>
        </w:rPr>
        <w:t>АНОО "Лицей «Интеллект»"</w:t>
      </w:r>
    </w:p>
    <w:p w:rsidR="004968D9" w:rsidRDefault="004968D9" w:rsidP="004968D9">
      <w:pPr>
        <w:spacing w:after="0"/>
        <w:ind w:left="120"/>
      </w:pPr>
    </w:p>
    <w:tbl>
      <w:tblPr>
        <w:tblW w:w="9747" w:type="dxa"/>
        <w:tblInd w:w="754" w:type="dxa"/>
        <w:tblLook w:val="04A0" w:firstRow="1" w:lastRow="0" w:firstColumn="1" w:lastColumn="0" w:noHBand="0" w:noVBand="1"/>
      </w:tblPr>
      <w:tblGrid>
        <w:gridCol w:w="3323"/>
        <w:gridCol w:w="3261"/>
        <w:gridCol w:w="3163"/>
      </w:tblGrid>
      <w:tr w:rsidR="004968D9" w:rsidRPr="00230601" w:rsidTr="004968D9">
        <w:tc>
          <w:tcPr>
            <w:tcW w:w="3323" w:type="dxa"/>
          </w:tcPr>
          <w:p w:rsidR="004968D9" w:rsidRPr="00C80681" w:rsidRDefault="004968D9" w:rsidP="00C36DE2">
            <w:pPr>
              <w:autoSpaceDE w:val="0"/>
              <w:autoSpaceDN w:val="0"/>
              <w:spacing w:before="120" w:after="120"/>
              <w:jc w:val="both"/>
              <w:rPr>
                <w:rFonts w:eastAsia="Times New Roman"/>
                <w:color w:val="000000"/>
                <w:sz w:val="20"/>
                <w:szCs w:val="20"/>
              </w:rPr>
            </w:pPr>
            <w:r w:rsidRPr="00C80681">
              <w:rPr>
                <w:rFonts w:eastAsia="Times New Roman"/>
                <w:color w:val="000000"/>
                <w:sz w:val="20"/>
                <w:szCs w:val="20"/>
              </w:rPr>
              <w:t>РАССМОТРЕНО</w:t>
            </w:r>
          </w:p>
          <w:p w:rsidR="004968D9" w:rsidRPr="00C80681" w:rsidRDefault="004968D9" w:rsidP="00C36DE2">
            <w:pPr>
              <w:autoSpaceDE w:val="0"/>
              <w:autoSpaceDN w:val="0"/>
              <w:spacing w:after="120"/>
              <w:rPr>
                <w:rFonts w:eastAsia="Times New Roman"/>
                <w:color w:val="000000"/>
                <w:sz w:val="20"/>
                <w:szCs w:val="20"/>
              </w:rPr>
            </w:pPr>
            <w:r w:rsidRPr="00C80681">
              <w:rPr>
                <w:rFonts w:eastAsia="Times New Roman"/>
                <w:color w:val="000000"/>
                <w:sz w:val="20"/>
                <w:szCs w:val="20"/>
              </w:rPr>
              <w:t xml:space="preserve">на заседании ШМО учителей </w:t>
            </w:r>
            <w:r w:rsidR="00016EE8">
              <w:rPr>
                <w:rFonts w:eastAsia="Times New Roman"/>
                <w:color w:val="000000"/>
                <w:sz w:val="20"/>
                <w:szCs w:val="20"/>
              </w:rPr>
              <w:t xml:space="preserve">общественных дисциплин и </w:t>
            </w:r>
            <w:r w:rsidRPr="00C80681">
              <w:rPr>
                <w:rFonts w:eastAsia="Times New Roman"/>
                <w:color w:val="000000"/>
                <w:sz w:val="20"/>
                <w:szCs w:val="20"/>
              </w:rPr>
              <w:t>естественнонаучного цикла Руководитель ШМО</w:t>
            </w:r>
          </w:p>
          <w:p w:rsidR="004968D9" w:rsidRPr="00C80681" w:rsidRDefault="004968D9" w:rsidP="00C36DE2">
            <w:pPr>
              <w:autoSpaceDE w:val="0"/>
              <w:autoSpaceDN w:val="0"/>
              <w:spacing w:after="120" w:line="240" w:lineRule="auto"/>
              <w:rPr>
                <w:rFonts w:eastAsia="Times New Roman"/>
                <w:color w:val="000000"/>
                <w:sz w:val="20"/>
                <w:szCs w:val="20"/>
              </w:rPr>
            </w:pPr>
            <w:r>
              <w:rPr>
                <w:rFonts w:eastAsia="Times New Roman"/>
                <w:color w:val="000000"/>
                <w:szCs w:val="24"/>
              </w:rPr>
              <w:t xml:space="preserve">_______  </w:t>
            </w:r>
            <w:r w:rsidRPr="00C80681">
              <w:rPr>
                <w:rFonts w:eastAsia="Times New Roman"/>
                <w:color w:val="000000"/>
                <w:sz w:val="20"/>
                <w:szCs w:val="20"/>
              </w:rPr>
              <w:t>И.А.</w:t>
            </w:r>
            <w:r>
              <w:rPr>
                <w:rFonts w:eastAsia="Times New Roman"/>
                <w:color w:val="000000"/>
                <w:sz w:val="20"/>
                <w:szCs w:val="20"/>
              </w:rPr>
              <w:t xml:space="preserve"> </w:t>
            </w:r>
            <w:r w:rsidRPr="00C80681">
              <w:rPr>
                <w:rFonts w:eastAsia="Times New Roman"/>
                <w:color w:val="000000"/>
                <w:sz w:val="20"/>
                <w:szCs w:val="20"/>
              </w:rPr>
              <w:t xml:space="preserve">Борисенко </w:t>
            </w:r>
          </w:p>
          <w:p w:rsidR="004968D9" w:rsidRPr="00C80681" w:rsidRDefault="004968D9" w:rsidP="00C36DE2">
            <w:pPr>
              <w:autoSpaceDE w:val="0"/>
              <w:autoSpaceDN w:val="0"/>
              <w:spacing w:after="0" w:line="240" w:lineRule="auto"/>
              <w:rPr>
                <w:rFonts w:eastAsia="Times New Roman"/>
                <w:color w:val="000000"/>
                <w:sz w:val="20"/>
                <w:szCs w:val="20"/>
              </w:rPr>
            </w:pPr>
            <w:r w:rsidRPr="00C80681">
              <w:rPr>
                <w:rFonts w:eastAsia="Times New Roman"/>
                <w:color w:val="000000"/>
                <w:sz w:val="20"/>
                <w:szCs w:val="20"/>
              </w:rPr>
              <w:t xml:space="preserve">Протокол №1 </w:t>
            </w:r>
            <w:r>
              <w:rPr>
                <w:rFonts w:eastAsia="Times New Roman"/>
                <w:color w:val="000000"/>
                <w:sz w:val="20"/>
                <w:szCs w:val="20"/>
              </w:rPr>
              <w:br/>
            </w:r>
            <w:r w:rsidRPr="00C80681">
              <w:rPr>
                <w:rFonts w:eastAsia="Times New Roman"/>
                <w:color w:val="000000"/>
                <w:sz w:val="20"/>
                <w:szCs w:val="20"/>
              </w:rPr>
              <w:t>от «2</w:t>
            </w:r>
            <w:r w:rsidR="00445E92">
              <w:rPr>
                <w:rFonts w:eastAsia="Times New Roman"/>
                <w:color w:val="000000"/>
                <w:sz w:val="20"/>
                <w:szCs w:val="20"/>
              </w:rPr>
              <w:t>6</w:t>
            </w:r>
            <w:r w:rsidRPr="00C80681">
              <w:rPr>
                <w:rFonts w:eastAsia="Times New Roman"/>
                <w:color w:val="000000"/>
                <w:sz w:val="20"/>
                <w:szCs w:val="20"/>
              </w:rPr>
              <w:t>» августа   202</w:t>
            </w:r>
            <w:r>
              <w:rPr>
                <w:rFonts w:eastAsia="Times New Roman"/>
                <w:color w:val="000000"/>
                <w:sz w:val="20"/>
                <w:szCs w:val="20"/>
              </w:rPr>
              <w:t>5</w:t>
            </w:r>
            <w:r w:rsidRPr="00C80681">
              <w:rPr>
                <w:rFonts w:eastAsia="Times New Roman"/>
                <w:color w:val="000000"/>
                <w:sz w:val="20"/>
                <w:szCs w:val="20"/>
              </w:rPr>
              <w:t xml:space="preserve"> г.</w:t>
            </w:r>
          </w:p>
          <w:p w:rsidR="004968D9" w:rsidRPr="0040209D" w:rsidRDefault="004968D9" w:rsidP="00C36DE2">
            <w:pPr>
              <w:autoSpaceDE w:val="0"/>
              <w:autoSpaceDN w:val="0"/>
              <w:spacing w:after="120" w:line="240" w:lineRule="auto"/>
              <w:jc w:val="both"/>
              <w:rPr>
                <w:rFonts w:eastAsia="Times New Roman"/>
                <w:color w:val="000000"/>
                <w:szCs w:val="24"/>
              </w:rPr>
            </w:pPr>
          </w:p>
        </w:tc>
        <w:tc>
          <w:tcPr>
            <w:tcW w:w="3261" w:type="dxa"/>
          </w:tcPr>
          <w:p w:rsidR="004968D9" w:rsidRPr="00C80681" w:rsidRDefault="004968D9" w:rsidP="00C36DE2">
            <w:pPr>
              <w:autoSpaceDE w:val="0"/>
              <w:autoSpaceDN w:val="0"/>
              <w:spacing w:before="120" w:after="120"/>
              <w:rPr>
                <w:rFonts w:eastAsia="Times New Roman"/>
                <w:color w:val="000000"/>
                <w:sz w:val="20"/>
                <w:szCs w:val="20"/>
              </w:rPr>
            </w:pPr>
            <w:r w:rsidRPr="00C80681">
              <w:rPr>
                <w:rFonts w:eastAsia="Times New Roman"/>
                <w:color w:val="000000"/>
                <w:sz w:val="20"/>
                <w:szCs w:val="20"/>
              </w:rPr>
              <w:t>СОГЛАСОВАНО</w:t>
            </w:r>
          </w:p>
          <w:p w:rsidR="004968D9" w:rsidRPr="00C80681" w:rsidRDefault="004968D9" w:rsidP="00C36DE2">
            <w:pPr>
              <w:autoSpaceDE w:val="0"/>
              <w:autoSpaceDN w:val="0"/>
              <w:spacing w:before="120" w:after="120"/>
              <w:rPr>
                <w:rFonts w:eastAsia="Times New Roman"/>
                <w:color w:val="000000"/>
                <w:sz w:val="20"/>
                <w:szCs w:val="20"/>
              </w:rPr>
            </w:pPr>
            <w:r w:rsidRPr="00C80681">
              <w:rPr>
                <w:rFonts w:eastAsia="Times New Roman"/>
                <w:color w:val="000000"/>
                <w:sz w:val="20"/>
                <w:szCs w:val="20"/>
              </w:rPr>
              <w:t>Зам. директора по УВР</w:t>
            </w:r>
          </w:p>
          <w:p w:rsidR="004968D9" w:rsidRPr="00C80681" w:rsidRDefault="004968D9" w:rsidP="00C36DE2">
            <w:pPr>
              <w:autoSpaceDE w:val="0"/>
              <w:autoSpaceDN w:val="0"/>
              <w:spacing w:before="120" w:after="120" w:line="240" w:lineRule="auto"/>
              <w:rPr>
                <w:rFonts w:eastAsia="Times New Roman"/>
                <w:color w:val="000000"/>
                <w:sz w:val="20"/>
                <w:szCs w:val="20"/>
              </w:rPr>
            </w:pPr>
            <w:r>
              <w:rPr>
                <w:rFonts w:eastAsia="Times New Roman"/>
                <w:color w:val="000000"/>
                <w:sz w:val="20"/>
                <w:szCs w:val="20"/>
              </w:rPr>
              <w:t>_________</w:t>
            </w:r>
            <w:r w:rsidRPr="00C80681">
              <w:rPr>
                <w:rFonts w:eastAsia="Times New Roman"/>
                <w:color w:val="000000"/>
                <w:sz w:val="20"/>
                <w:szCs w:val="20"/>
              </w:rPr>
              <w:t xml:space="preserve">_ </w:t>
            </w:r>
            <w:r>
              <w:rPr>
                <w:rFonts w:eastAsia="Times New Roman"/>
                <w:color w:val="000000"/>
                <w:sz w:val="20"/>
                <w:szCs w:val="20"/>
              </w:rPr>
              <w:t xml:space="preserve"> </w:t>
            </w:r>
            <w:r w:rsidRPr="00C80681">
              <w:rPr>
                <w:rFonts w:eastAsia="Times New Roman"/>
                <w:color w:val="000000"/>
                <w:sz w:val="20"/>
                <w:szCs w:val="20"/>
              </w:rPr>
              <w:t>С.В.</w:t>
            </w:r>
            <w:r>
              <w:rPr>
                <w:rFonts w:eastAsia="Times New Roman"/>
                <w:color w:val="000000"/>
                <w:sz w:val="20"/>
                <w:szCs w:val="20"/>
              </w:rPr>
              <w:t xml:space="preserve"> </w:t>
            </w:r>
            <w:proofErr w:type="spellStart"/>
            <w:r w:rsidRPr="00C80681">
              <w:rPr>
                <w:rFonts w:eastAsia="Times New Roman"/>
                <w:color w:val="000000"/>
                <w:sz w:val="20"/>
                <w:szCs w:val="20"/>
              </w:rPr>
              <w:t>Гавалешко</w:t>
            </w:r>
            <w:proofErr w:type="spellEnd"/>
            <w:r w:rsidRPr="00C80681">
              <w:rPr>
                <w:rFonts w:eastAsia="Times New Roman"/>
                <w:color w:val="000000"/>
                <w:sz w:val="20"/>
                <w:szCs w:val="20"/>
              </w:rPr>
              <w:t xml:space="preserve"> </w:t>
            </w:r>
          </w:p>
          <w:p w:rsidR="004968D9" w:rsidRPr="00C80681" w:rsidRDefault="004968D9" w:rsidP="00C36DE2">
            <w:pPr>
              <w:autoSpaceDE w:val="0"/>
              <w:autoSpaceDN w:val="0"/>
              <w:spacing w:before="120" w:after="0" w:line="240" w:lineRule="auto"/>
              <w:rPr>
                <w:rFonts w:eastAsia="Times New Roman"/>
                <w:color w:val="000000"/>
                <w:sz w:val="20"/>
                <w:szCs w:val="20"/>
              </w:rPr>
            </w:pPr>
            <w:r w:rsidRPr="00C80681">
              <w:rPr>
                <w:rFonts w:eastAsia="Times New Roman"/>
                <w:color w:val="000000"/>
                <w:sz w:val="20"/>
                <w:szCs w:val="20"/>
              </w:rPr>
              <w:t>- от «</w:t>
            </w:r>
            <w:r w:rsidR="00445E92">
              <w:rPr>
                <w:rFonts w:eastAsia="Times New Roman"/>
                <w:color w:val="000000"/>
                <w:sz w:val="20"/>
                <w:szCs w:val="20"/>
              </w:rPr>
              <w:t>27</w:t>
            </w:r>
            <w:r w:rsidRPr="00C80681">
              <w:rPr>
                <w:rFonts w:eastAsia="Times New Roman"/>
                <w:color w:val="000000"/>
                <w:sz w:val="20"/>
                <w:szCs w:val="20"/>
              </w:rPr>
              <w:t>» августа   2023 г.</w:t>
            </w:r>
          </w:p>
          <w:p w:rsidR="004968D9" w:rsidRPr="00C80681" w:rsidRDefault="004968D9" w:rsidP="00C36DE2">
            <w:pPr>
              <w:autoSpaceDE w:val="0"/>
              <w:autoSpaceDN w:val="0"/>
              <w:spacing w:before="120" w:after="120" w:line="240" w:lineRule="auto"/>
              <w:jc w:val="both"/>
              <w:rPr>
                <w:rFonts w:eastAsia="Times New Roman"/>
                <w:color w:val="000000"/>
                <w:sz w:val="20"/>
                <w:szCs w:val="20"/>
              </w:rPr>
            </w:pPr>
          </w:p>
        </w:tc>
        <w:tc>
          <w:tcPr>
            <w:tcW w:w="3163" w:type="dxa"/>
          </w:tcPr>
          <w:p w:rsidR="004968D9" w:rsidRPr="00C80681" w:rsidRDefault="004968D9" w:rsidP="00C36DE2">
            <w:pPr>
              <w:autoSpaceDE w:val="0"/>
              <w:autoSpaceDN w:val="0"/>
              <w:spacing w:before="120" w:after="120"/>
              <w:rPr>
                <w:rFonts w:eastAsia="Times New Roman"/>
                <w:color w:val="000000"/>
                <w:sz w:val="20"/>
                <w:szCs w:val="20"/>
              </w:rPr>
            </w:pPr>
            <w:r w:rsidRPr="00C80681">
              <w:rPr>
                <w:rFonts w:eastAsia="Times New Roman"/>
                <w:color w:val="000000"/>
                <w:sz w:val="20"/>
                <w:szCs w:val="20"/>
              </w:rPr>
              <w:t>УТВЕРЖДЕНО</w:t>
            </w:r>
          </w:p>
          <w:p w:rsidR="004968D9" w:rsidRPr="00C80681" w:rsidRDefault="004968D9" w:rsidP="00C36DE2">
            <w:pPr>
              <w:autoSpaceDE w:val="0"/>
              <w:autoSpaceDN w:val="0"/>
              <w:spacing w:after="120"/>
              <w:rPr>
                <w:rFonts w:eastAsia="Times New Roman"/>
                <w:color w:val="000000"/>
                <w:sz w:val="20"/>
                <w:szCs w:val="20"/>
              </w:rPr>
            </w:pPr>
            <w:r>
              <w:rPr>
                <w:rFonts w:eastAsia="Times New Roman"/>
                <w:color w:val="000000"/>
                <w:sz w:val="20"/>
                <w:szCs w:val="20"/>
              </w:rPr>
              <w:t xml:space="preserve">Директор  </w:t>
            </w:r>
            <w:r w:rsidRPr="00C80681">
              <w:rPr>
                <w:rFonts w:eastAsia="Times New Roman"/>
                <w:color w:val="000000"/>
                <w:sz w:val="20"/>
                <w:szCs w:val="20"/>
              </w:rPr>
              <w:t>АНОО "Лицей "Интеллект"</w:t>
            </w:r>
          </w:p>
          <w:p w:rsidR="00445E92" w:rsidRPr="008944ED" w:rsidRDefault="00445E92" w:rsidP="00445E92">
            <w:pPr>
              <w:autoSpaceDE w:val="0"/>
              <w:autoSpaceDN w:val="0"/>
              <w:spacing w:after="120" w:line="240" w:lineRule="auto"/>
              <w:rPr>
                <w:rFonts w:eastAsia="Times New Roman"/>
                <w:color w:val="000000"/>
                <w:szCs w:val="24"/>
              </w:rPr>
            </w:pPr>
            <w:r>
              <w:rPr>
                <w:rFonts w:eastAsia="Times New Roman"/>
                <w:color w:val="000000"/>
                <w:szCs w:val="24"/>
              </w:rPr>
              <w:t xml:space="preserve">______ </w:t>
            </w:r>
            <w:r>
              <w:rPr>
                <w:rFonts w:eastAsia="Times New Roman"/>
                <w:color w:val="000000"/>
                <w:sz w:val="20"/>
                <w:szCs w:val="20"/>
              </w:rPr>
              <w:t>О</w:t>
            </w:r>
            <w:r w:rsidRPr="00BE21E0">
              <w:rPr>
                <w:rFonts w:eastAsia="Times New Roman"/>
                <w:color w:val="000000"/>
                <w:sz w:val="20"/>
                <w:szCs w:val="20"/>
              </w:rPr>
              <w:t>.</w:t>
            </w:r>
            <w:r>
              <w:rPr>
                <w:rFonts w:eastAsia="Times New Roman"/>
                <w:color w:val="000000"/>
                <w:sz w:val="20"/>
                <w:szCs w:val="20"/>
              </w:rPr>
              <w:t xml:space="preserve">Н. </w:t>
            </w:r>
            <w:proofErr w:type="spellStart"/>
            <w:r>
              <w:rPr>
                <w:rFonts w:eastAsia="Times New Roman"/>
                <w:color w:val="000000"/>
                <w:sz w:val="20"/>
                <w:szCs w:val="20"/>
              </w:rPr>
              <w:t>Артюх</w:t>
            </w:r>
            <w:proofErr w:type="spellEnd"/>
            <w:r>
              <w:rPr>
                <w:rFonts w:eastAsia="Times New Roman"/>
                <w:color w:val="000000"/>
                <w:sz w:val="20"/>
                <w:szCs w:val="20"/>
              </w:rPr>
              <w:t xml:space="preserve"> </w:t>
            </w:r>
          </w:p>
          <w:p w:rsidR="00445E92" w:rsidRDefault="00445E92" w:rsidP="00445E92">
            <w:pPr>
              <w:autoSpaceDE w:val="0"/>
              <w:autoSpaceDN w:val="0"/>
              <w:spacing w:after="0" w:line="240" w:lineRule="auto"/>
              <w:rPr>
                <w:rFonts w:eastAsia="Times New Roman"/>
                <w:color w:val="000000"/>
                <w:sz w:val="20"/>
                <w:szCs w:val="20"/>
              </w:rPr>
            </w:pPr>
            <w:r w:rsidRPr="00BE21E0">
              <w:rPr>
                <w:rFonts w:eastAsia="Times New Roman"/>
                <w:color w:val="000000"/>
                <w:sz w:val="20"/>
                <w:szCs w:val="20"/>
              </w:rPr>
              <w:t xml:space="preserve">Приказ № </w:t>
            </w:r>
            <w:r>
              <w:rPr>
                <w:rFonts w:eastAsia="Times New Roman"/>
                <w:color w:val="000000"/>
                <w:sz w:val="20"/>
                <w:szCs w:val="20"/>
              </w:rPr>
              <w:t>93</w:t>
            </w:r>
            <w:r w:rsidRPr="00BE21E0">
              <w:rPr>
                <w:rFonts w:eastAsia="Times New Roman"/>
                <w:color w:val="000000"/>
                <w:sz w:val="20"/>
                <w:szCs w:val="20"/>
              </w:rPr>
              <w:t xml:space="preserve"> </w:t>
            </w:r>
          </w:p>
          <w:p w:rsidR="004968D9" w:rsidRPr="00C80681" w:rsidRDefault="00445E92" w:rsidP="00445E92">
            <w:pPr>
              <w:autoSpaceDE w:val="0"/>
              <w:autoSpaceDN w:val="0"/>
              <w:spacing w:after="120" w:line="240" w:lineRule="auto"/>
              <w:jc w:val="both"/>
              <w:rPr>
                <w:rFonts w:eastAsia="Times New Roman"/>
                <w:color w:val="000000"/>
                <w:sz w:val="20"/>
                <w:szCs w:val="20"/>
              </w:rPr>
            </w:pPr>
            <w:r>
              <w:rPr>
                <w:rFonts w:eastAsia="Times New Roman"/>
                <w:color w:val="000000"/>
                <w:szCs w:val="24"/>
              </w:rPr>
              <w:t>от «29» августа</w:t>
            </w:r>
            <w:r w:rsidRPr="00E2220E">
              <w:rPr>
                <w:rFonts w:eastAsia="Times New Roman"/>
                <w:color w:val="000000"/>
                <w:szCs w:val="24"/>
              </w:rPr>
              <w:t xml:space="preserve"> </w:t>
            </w:r>
            <w:r>
              <w:rPr>
                <w:rFonts w:eastAsia="Times New Roman"/>
                <w:color w:val="000000"/>
                <w:szCs w:val="24"/>
              </w:rPr>
              <w:t>2025 г</w:t>
            </w:r>
            <w:r w:rsidRPr="00C80681">
              <w:rPr>
                <w:rFonts w:eastAsia="Times New Roman"/>
                <w:color w:val="000000"/>
                <w:sz w:val="20"/>
                <w:szCs w:val="20"/>
              </w:rPr>
              <w:t xml:space="preserve"> </w:t>
            </w:r>
          </w:p>
        </w:tc>
      </w:tr>
    </w:tbl>
    <w:p w:rsidR="004968D9" w:rsidRPr="00C80681" w:rsidRDefault="004968D9" w:rsidP="004968D9">
      <w:pPr>
        <w:spacing w:after="0"/>
        <w:ind w:left="120"/>
      </w:pPr>
    </w:p>
    <w:p w:rsidR="004968D9" w:rsidRPr="00C80681" w:rsidRDefault="004968D9" w:rsidP="004968D9">
      <w:pPr>
        <w:spacing w:after="0"/>
        <w:ind w:left="120"/>
      </w:pPr>
    </w:p>
    <w:p w:rsidR="004968D9" w:rsidRPr="00C80681" w:rsidRDefault="004968D9" w:rsidP="004968D9">
      <w:pPr>
        <w:spacing w:after="0"/>
        <w:ind w:left="120"/>
      </w:pPr>
    </w:p>
    <w:p w:rsidR="004968D9" w:rsidRPr="00636A2B" w:rsidRDefault="004968D9" w:rsidP="004968D9">
      <w:pPr>
        <w:spacing w:before="100" w:beforeAutospacing="1" w:after="0" w:line="240" w:lineRule="auto"/>
        <w:jc w:val="center"/>
        <w:rPr>
          <w:rFonts w:eastAsia="Times New Roman" w:cs="Times New Roman"/>
          <w:sz w:val="28"/>
          <w:szCs w:val="28"/>
          <w:lang w:eastAsia="ru-RU"/>
        </w:rPr>
      </w:pPr>
      <w:r w:rsidRPr="00636A2B">
        <w:rPr>
          <w:rFonts w:eastAsia="Times New Roman" w:cs="Times New Roman"/>
          <w:b/>
          <w:bCs/>
          <w:color w:val="000000"/>
          <w:sz w:val="28"/>
          <w:szCs w:val="28"/>
          <w:lang w:eastAsia="ru-RU"/>
        </w:rPr>
        <w:t>РАБОЧАЯ ПРОГРАММА</w:t>
      </w:r>
      <w:bookmarkStart w:id="2" w:name="_GoBack"/>
      <w:bookmarkEnd w:id="2"/>
    </w:p>
    <w:p w:rsidR="0005322F" w:rsidRDefault="0005322F" w:rsidP="004968D9">
      <w:pPr>
        <w:spacing w:before="100" w:beforeAutospacing="1" w:after="0" w:line="240" w:lineRule="auto"/>
        <w:jc w:val="center"/>
        <w:rPr>
          <w:rFonts w:eastAsia="Times New Roman" w:cs="Times New Roman"/>
          <w:b/>
          <w:bCs/>
          <w:color w:val="000000"/>
          <w:sz w:val="28"/>
          <w:szCs w:val="28"/>
          <w:lang w:eastAsia="ru-RU"/>
        </w:rPr>
      </w:pPr>
    </w:p>
    <w:p w:rsidR="004968D9" w:rsidRPr="00636A2B" w:rsidRDefault="004968D9" w:rsidP="004968D9">
      <w:pPr>
        <w:spacing w:before="100" w:beforeAutospacing="1" w:after="0" w:line="240" w:lineRule="auto"/>
        <w:jc w:val="center"/>
        <w:rPr>
          <w:rFonts w:eastAsia="Times New Roman" w:cs="Times New Roman"/>
          <w:sz w:val="28"/>
          <w:szCs w:val="28"/>
          <w:lang w:eastAsia="ru-RU"/>
        </w:rPr>
      </w:pPr>
      <w:r w:rsidRPr="00636A2B">
        <w:rPr>
          <w:rFonts w:eastAsia="Times New Roman" w:cs="Times New Roman"/>
          <w:b/>
          <w:bCs/>
          <w:color w:val="000000"/>
          <w:sz w:val="28"/>
          <w:szCs w:val="28"/>
          <w:lang w:eastAsia="ru-RU"/>
        </w:rPr>
        <w:t>учебного предмета «</w:t>
      </w:r>
      <w:r>
        <w:rPr>
          <w:rFonts w:eastAsia="Times New Roman" w:cs="Times New Roman"/>
          <w:b/>
          <w:bCs/>
          <w:color w:val="000000"/>
          <w:sz w:val="28"/>
          <w:szCs w:val="28"/>
          <w:lang w:eastAsia="ru-RU"/>
        </w:rPr>
        <w:t>Химия</w:t>
      </w:r>
      <w:r w:rsidRPr="00636A2B">
        <w:rPr>
          <w:rFonts w:eastAsia="Times New Roman" w:cs="Times New Roman"/>
          <w:b/>
          <w:bCs/>
          <w:color w:val="000000"/>
          <w:sz w:val="28"/>
          <w:szCs w:val="28"/>
          <w:lang w:eastAsia="ru-RU"/>
        </w:rPr>
        <w:t>» (Базовый уровень)</w:t>
      </w:r>
    </w:p>
    <w:p w:rsidR="004968D9" w:rsidRPr="00636A2B" w:rsidRDefault="004968D9" w:rsidP="004968D9">
      <w:pPr>
        <w:spacing w:before="100" w:beforeAutospacing="1" w:after="0" w:line="240" w:lineRule="auto"/>
        <w:jc w:val="center"/>
        <w:rPr>
          <w:rFonts w:eastAsia="Times New Roman" w:cs="Times New Roman"/>
          <w:szCs w:val="24"/>
          <w:lang w:eastAsia="ru-RU"/>
        </w:rPr>
      </w:pPr>
      <w:r>
        <w:rPr>
          <w:rFonts w:eastAsia="Times New Roman" w:cs="Times New Roman"/>
          <w:color w:val="000000"/>
          <w:sz w:val="28"/>
          <w:szCs w:val="28"/>
          <w:lang w:eastAsia="ru-RU"/>
        </w:rPr>
        <w:t xml:space="preserve">для обучающихся 10 </w:t>
      </w:r>
      <w:r w:rsidRPr="00636A2B">
        <w:rPr>
          <w:rFonts w:eastAsia="Times New Roman" w:cs="Times New Roman"/>
          <w:color w:val="000000"/>
          <w:sz w:val="28"/>
          <w:szCs w:val="28"/>
          <w:lang w:eastAsia="ru-RU"/>
        </w:rPr>
        <w:t>–</w:t>
      </w:r>
      <w:r>
        <w:rPr>
          <w:rFonts w:eastAsia="Times New Roman" w:cs="Times New Roman"/>
          <w:color w:val="000000"/>
          <w:sz w:val="28"/>
          <w:szCs w:val="28"/>
          <w:lang w:eastAsia="ru-RU"/>
        </w:rPr>
        <w:t xml:space="preserve"> 11</w:t>
      </w:r>
      <w:r w:rsidRPr="00636A2B">
        <w:rPr>
          <w:rFonts w:eastAsia="Times New Roman" w:cs="Times New Roman"/>
          <w:color w:val="000000"/>
          <w:sz w:val="28"/>
          <w:szCs w:val="28"/>
          <w:lang w:eastAsia="ru-RU"/>
        </w:rPr>
        <w:t xml:space="preserve"> классов</w:t>
      </w:r>
      <w:r w:rsidRPr="00636A2B">
        <w:rPr>
          <w:rFonts w:eastAsia="Times New Roman" w:cs="Times New Roman"/>
          <w:color w:val="000000"/>
          <w:sz w:val="32"/>
          <w:szCs w:val="32"/>
          <w:lang w:eastAsia="ru-RU"/>
        </w:rPr>
        <w:t xml:space="preserve"> </w:t>
      </w:r>
    </w:p>
    <w:p w:rsidR="004968D9" w:rsidRPr="00C80681" w:rsidRDefault="004968D9" w:rsidP="004968D9">
      <w:pPr>
        <w:spacing w:after="0" w:line="408" w:lineRule="auto"/>
        <w:ind w:left="120"/>
        <w:jc w:val="center"/>
      </w:pPr>
    </w:p>
    <w:p w:rsidR="004968D9" w:rsidRPr="00C80681" w:rsidRDefault="004968D9" w:rsidP="004968D9">
      <w:pPr>
        <w:spacing w:after="0"/>
        <w:ind w:left="120"/>
        <w:jc w:val="center"/>
      </w:pPr>
    </w:p>
    <w:p w:rsidR="004968D9" w:rsidRPr="00C80681" w:rsidRDefault="004968D9" w:rsidP="004968D9">
      <w:pPr>
        <w:spacing w:after="0"/>
        <w:ind w:left="120"/>
        <w:jc w:val="center"/>
      </w:pPr>
    </w:p>
    <w:p w:rsidR="004968D9" w:rsidRPr="00C80681" w:rsidRDefault="004968D9" w:rsidP="004968D9">
      <w:pPr>
        <w:spacing w:after="0"/>
        <w:ind w:left="120"/>
        <w:jc w:val="center"/>
      </w:pPr>
    </w:p>
    <w:p w:rsidR="004968D9" w:rsidRPr="00350541" w:rsidRDefault="004968D9" w:rsidP="00B5665F">
      <w:pPr>
        <w:spacing w:after="0"/>
        <w:ind w:left="120"/>
        <w:jc w:val="right"/>
        <w:rPr>
          <w:rFonts w:cs="Times New Roman"/>
          <w:szCs w:val="24"/>
        </w:rPr>
      </w:pPr>
      <w:r w:rsidRPr="00350541">
        <w:rPr>
          <w:rFonts w:cs="Times New Roman"/>
          <w:szCs w:val="24"/>
        </w:rPr>
        <w:t>Составитель: Борисенко Ирина Александровна</w:t>
      </w:r>
      <w:r>
        <w:rPr>
          <w:rFonts w:cs="Times New Roman"/>
          <w:szCs w:val="24"/>
        </w:rPr>
        <w:t>,</w:t>
      </w:r>
      <w:r w:rsidRPr="00350541">
        <w:rPr>
          <w:rFonts w:cs="Times New Roman"/>
          <w:szCs w:val="24"/>
        </w:rPr>
        <w:br/>
        <w:t>учитель вышей квалификационной категории</w:t>
      </w:r>
    </w:p>
    <w:p w:rsidR="004968D9" w:rsidRPr="00C80681" w:rsidRDefault="004968D9" w:rsidP="004968D9">
      <w:pPr>
        <w:spacing w:after="0"/>
        <w:ind w:left="120"/>
        <w:jc w:val="center"/>
      </w:pPr>
    </w:p>
    <w:p w:rsidR="004968D9" w:rsidRPr="00C80681" w:rsidRDefault="004968D9" w:rsidP="004968D9">
      <w:pPr>
        <w:spacing w:after="0"/>
        <w:ind w:left="120"/>
        <w:jc w:val="center"/>
      </w:pPr>
    </w:p>
    <w:p w:rsidR="004968D9" w:rsidRPr="00C80681" w:rsidRDefault="004968D9" w:rsidP="004968D9">
      <w:pPr>
        <w:spacing w:after="0"/>
        <w:ind w:left="120"/>
        <w:jc w:val="center"/>
      </w:pPr>
    </w:p>
    <w:p w:rsidR="004968D9" w:rsidRPr="00C80681" w:rsidRDefault="004968D9" w:rsidP="004968D9">
      <w:pPr>
        <w:spacing w:after="0"/>
        <w:ind w:left="120"/>
        <w:jc w:val="center"/>
      </w:pPr>
    </w:p>
    <w:p w:rsidR="004968D9" w:rsidRPr="00C80681" w:rsidRDefault="004968D9" w:rsidP="004968D9">
      <w:pPr>
        <w:spacing w:after="0"/>
        <w:ind w:left="120"/>
        <w:jc w:val="center"/>
      </w:pPr>
    </w:p>
    <w:p w:rsidR="004968D9" w:rsidRPr="00C80681" w:rsidRDefault="004968D9" w:rsidP="004968D9">
      <w:pPr>
        <w:spacing w:after="0"/>
        <w:ind w:left="120"/>
        <w:jc w:val="center"/>
      </w:pPr>
    </w:p>
    <w:p w:rsidR="004968D9" w:rsidRDefault="004968D9" w:rsidP="004968D9">
      <w:pPr>
        <w:spacing w:after="0"/>
        <w:ind w:left="120"/>
        <w:jc w:val="center"/>
      </w:pPr>
    </w:p>
    <w:p w:rsidR="004968D9" w:rsidRPr="00C80681" w:rsidRDefault="004968D9" w:rsidP="004968D9">
      <w:pPr>
        <w:spacing w:after="0"/>
        <w:ind w:left="120"/>
        <w:jc w:val="center"/>
      </w:pPr>
      <w:bookmarkStart w:id="3" w:name="6a62a166-1d4f-48ae-b70c-7ad4265c785c"/>
      <w:r w:rsidRPr="00C80681">
        <w:rPr>
          <w:b/>
          <w:color w:val="000000"/>
          <w:sz w:val="28"/>
        </w:rPr>
        <w:t>Г.</w:t>
      </w:r>
      <w:r>
        <w:rPr>
          <w:b/>
          <w:color w:val="000000"/>
          <w:sz w:val="28"/>
        </w:rPr>
        <w:t xml:space="preserve"> о. </w:t>
      </w:r>
      <w:r w:rsidRPr="00C80681">
        <w:rPr>
          <w:b/>
          <w:color w:val="000000"/>
          <w:sz w:val="28"/>
        </w:rPr>
        <w:t xml:space="preserve"> Балашиха</w:t>
      </w:r>
      <w:bookmarkEnd w:id="3"/>
      <w:r w:rsidRPr="00C80681">
        <w:rPr>
          <w:b/>
          <w:color w:val="000000"/>
          <w:sz w:val="28"/>
        </w:rPr>
        <w:t xml:space="preserve"> </w:t>
      </w:r>
      <w:bookmarkStart w:id="4" w:name="01d20740-99c3-4bc3-a83d-cf5caa3ff979"/>
      <w:r w:rsidRPr="00C80681">
        <w:rPr>
          <w:b/>
          <w:color w:val="000000"/>
          <w:sz w:val="28"/>
        </w:rPr>
        <w:t>202</w:t>
      </w:r>
      <w:bookmarkEnd w:id="4"/>
      <w:r>
        <w:rPr>
          <w:b/>
          <w:color w:val="000000"/>
          <w:sz w:val="28"/>
        </w:rPr>
        <w:t>5</w:t>
      </w:r>
      <w:r w:rsidRPr="00C80681">
        <w:rPr>
          <w:b/>
          <w:color w:val="000000"/>
          <w:sz w:val="28"/>
        </w:rPr>
        <w:t xml:space="preserve"> </w:t>
      </w:r>
    </w:p>
    <w:p w:rsidR="004968D9" w:rsidRDefault="004968D9" w:rsidP="004968D9"/>
    <w:p w:rsidR="00042098" w:rsidRDefault="00042098"/>
    <w:p w:rsidR="004968D9" w:rsidRDefault="004968D9">
      <w:r>
        <w:br w:type="page"/>
      </w:r>
    </w:p>
    <w:p w:rsidR="004968D9" w:rsidRPr="00752805" w:rsidRDefault="004968D9" w:rsidP="004968D9">
      <w:pPr>
        <w:pStyle w:val="a5"/>
        <w:spacing w:after="0"/>
        <w:ind w:right="-563"/>
        <w:rPr>
          <w:b/>
          <w:lang w:val="ru-RU"/>
        </w:rPr>
      </w:pPr>
      <w:r w:rsidRPr="00752805">
        <w:rPr>
          <w:b/>
          <w:lang w:val="ru-RU"/>
        </w:rPr>
        <w:lastRenderedPageBreak/>
        <w:t>Рабочая программа по учебному предмету "Химия" (базовый уровень)</w:t>
      </w:r>
    </w:p>
    <w:p w:rsidR="004968D9" w:rsidRPr="00752805" w:rsidRDefault="004968D9" w:rsidP="004968D9">
      <w:pPr>
        <w:pStyle w:val="a5"/>
        <w:spacing w:after="0"/>
        <w:ind w:right="-563"/>
        <w:rPr>
          <w:b/>
          <w:lang w:val="ru-RU"/>
        </w:rPr>
      </w:pPr>
    </w:p>
    <w:p w:rsidR="004968D9" w:rsidRPr="00752805" w:rsidRDefault="004968D9" w:rsidP="004968D9">
      <w:pPr>
        <w:pStyle w:val="a5"/>
        <w:spacing w:after="0"/>
        <w:ind w:right="-164"/>
        <w:rPr>
          <w:b/>
          <w:sz w:val="20"/>
          <w:szCs w:val="20"/>
          <w:lang w:val="ru-RU"/>
        </w:rPr>
      </w:pPr>
      <w:r w:rsidRPr="00752805">
        <w:rPr>
          <w:b/>
          <w:sz w:val="20"/>
          <w:szCs w:val="20"/>
          <w:lang w:val="ru-RU"/>
        </w:rPr>
        <w:t>Пояснительная записка</w:t>
      </w:r>
    </w:p>
    <w:p w:rsidR="004968D9" w:rsidRPr="00752805" w:rsidRDefault="004968D9" w:rsidP="004968D9">
      <w:pPr>
        <w:pStyle w:val="a5"/>
        <w:spacing w:after="0"/>
        <w:ind w:right="-164"/>
        <w:rPr>
          <w:sz w:val="20"/>
          <w:szCs w:val="20"/>
          <w:lang w:val="ru-RU"/>
        </w:rPr>
      </w:pPr>
      <w:proofErr w:type="gramStart"/>
      <w:r w:rsidRPr="00752805">
        <w:rPr>
          <w:sz w:val="20"/>
          <w:szCs w:val="20"/>
          <w:lang w:val="ru-RU"/>
        </w:rPr>
        <w:t xml:space="preserve">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w:t>
      </w:r>
      <w:r>
        <w:rPr>
          <w:sz w:val="20"/>
          <w:szCs w:val="20"/>
          <w:lang w:val="ru-RU"/>
        </w:rPr>
        <w:t>Ф</w:t>
      </w:r>
      <w:r w:rsidRPr="00752805">
        <w:rPr>
          <w:sz w:val="20"/>
          <w:szCs w:val="20"/>
          <w:lang w:val="ru-RU"/>
        </w:rPr>
        <w:t>едеральной рабочей программы среднего общего образования по химии</w:t>
      </w:r>
      <w:r>
        <w:rPr>
          <w:sz w:val="20"/>
          <w:szCs w:val="20"/>
          <w:lang w:val="ru-RU"/>
        </w:rPr>
        <w:t xml:space="preserve"> базового уровня изучения</w:t>
      </w:r>
      <w:r w:rsidRPr="00752805">
        <w:rPr>
          <w:sz w:val="20"/>
          <w:szCs w:val="20"/>
          <w:lang w:val="ru-RU"/>
        </w:rPr>
        <w:t>, с учётом Концепции преподавания учебного предмета «Химия» в</w:t>
      </w:r>
      <w:proofErr w:type="gramEnd"/>
      <w:r w:rsidRPr="00752805">
        <w:rPr>
          <w:sz w:val="20"/>
          <w:szCs w:val="20"/>
          <w:lang w:val="ru-RU"/>
        </w:rPr>
        <w:t xml:space="preserve"> образовательных </w:t>
      </w:r>
      <w:proofErr w:type="gramStart"/>
      <w:r w:rsidRPr="00752805">
        <w:rPr>
          <w:sz w:val="20"/>
          <w:szCs w:val="20"/>
          <w:lang w:val="ru-RU"/>
        </w:rPr>
        <w:t>организациях</w:t>
      </w:r>
      <w:proofErr w:type="gramEnd"/>
      <w:r w:rsidRPr="00752805">
        <w:rPr>
          <w:sz w:val="20"/>
          <w:szCs w:val="20"/>
          <w:lang w:val="ru-RU"/>
        </w:rPr>
        <w:t xml:space="preserve"> Российской Федерации, реализующих основные образовательные программы, </w:t>
      </w:r>
      <w:r w:rsidR="00071367">
        <w:rPr>
          <w:sz w:val="20"/>
          <w:szCs w:val="20"/>
          <w:lang w:val="ru-RU"/>
        </w:rPr>
        <w:t xml:space="preserve">рабочей программы воспитания. </w:t>
      </w:r>
      <w:r w:rsidRPr="00752805">
        <w:rPr>
          <w:sz w:val="20"/>
          <w:szCs w:val="20"/>
          <w:lang w:val="ru-RU"/>
        </w:rPr>
        <w:t xml:space="preserve">Основу подходов к разработке программы по химии, к определению общей стратегии обучения, воспитания и </w:t>
      </w:r>
      <w:proofErr w:type="gramStart"/>
      <w:r w:rsidRPr="00752805">
        <w:rPr>
          <w:sz w:val="20"/>
          <w:szCs w:val="20"/>
          <w:lang w:val="ru-RU"/>
        </w:rPr>
        <w:t>развития</w:t>
      </w:r>
      <w:proofErr w:type="gramEnd"/>
      <w:r w:rsidRPr="00752805">
        <w:rPr>
          <w:sz w:val="20"/>
          <w:szCs w:val="20"/>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В соответствии с данными положениями программа по химии (базовый уровень) на уровне среднего общего образования: устанавливает обязательное (</w:t>
      </w:r>
      <w:proofErr w:type="gramStart"/>
      <w:r w:rsidRPr="00752805">
        <w:rPr>
          <w:sz w:val="20"/>
          <w:szCs w:val="20"/>
          <w:lang w:val="ru-RU"/>
        </w:rPr>
        <w:t xml:space="preserve">инвариантное) </w:t>
      </w:r>
      <w:proofErr w:type="gramEnd"/>
      <w:r w:rsidRPr="00752805">
        <w:rPr>
          <w:sz w:val="20"/>
          <w:szCs w:val="20"/>
          <w:lang w:val="ru-RU"/>
        </w:rPr>
        <w:t>предметное содержание, определяет количественные и качественные его характеристики на каждом этапе изучения предмета, предусматривает принципы структурирования содержания и распределения его по классам, основным разделам и темам курса;</w:t>
      </w:r>
    </w:p>
    <w:p w:rsidR="004968D9" w:rsidRPr="00752805" w:rsidRDefault="004968D9" w:rsidP="004968D9">
      <w:pPr>
        <w:pStyle w:val="a5"/>
        <w:spacing w:after="0"/>
        <w:ind w:right="-164"/>
        <w:rPr>
          <w:sz w:val="20"/>
          <w:szCs w:val="20"/>
          <w:lang w:val="ru-RU"/>
        </w:rPr>
      </w:pPr>
      <w:r w:rsidRPr="00752805">
        <w:rPr>
          <w:sz w:val="20"/>
          <w:szCs w:val="20"/>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752805">
        <w:rPr>
          <w:sz w:val="20"/>
          <w:szCs w:val="20"/>
          <w:lang w:val="ru-RU"/>
        </w:rPr>
        <w:t>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w:t>
      </w:r>
      <w:proofErr w:type="gramEnd"/>
      <w:r w:rsidRPr="00752805">
        <w:rPr>
          <w:sz w:val="20"/>
          <w:szCs w:val="20"/>
          <w:lang w:val="ru-RU"/>
        </w:rPr>
        <w:t xml:space="preserve"> Так, например, при формировании содержания предмета «Химия» учтены следующие положения о специфике и значении науки химии. 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 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 </w:t>
      </w:r>
      <w:proofErr w:type="gramStart"/>
      <w:r w:rsidRPr="00752805">
        <w:rPr>
          <w:sz w:val="20"/>
          <w:szCs w:val="20"/>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r w:rsidRPr="00752805">
        <w:rPr>
          <w:sz w:val="20"/>
          <w:szCs w:val="20"/>
          <w:lang w:val="ru-RU"/>
        </w:rPr>
        <w:t xml:space="preserve"> Составляющими предмета «Химия» являются базовые курсы – «Органическая химия» и «Общая и неорганическая химия», основным компонентом </w:t>
      </w:r>
      <w:proofErr w:type="gramStart"/>
      <w:r w:rsidRPr="00752805">
        <w:rPr>
          <w:sz w:val="20"/>
          <w:szCs w:val="20"/>
          <w:lang w:val="ru-RU"/>
        </w:rPr>
        <w:t>содержания</w:t>
      </w:r>
      <w:proofErr w:type="gramEnd"/>
      <w:r w:rsidRPr="00752805">
        <w:rPr>
          <w:sz w:val="20"/>
          <w:szCs w:val="20"/>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 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 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752805">
        <w:rPr>
          <w:sz w:val="20"/>
          <w:szCs w:val="20"/>
          <w:lang w:val="ru-RU"/>
        </w:rPr>
        <w:t>фактологические</w:t>
      </w:r>
      <w:proofErr w:type="spellEnd"/>
      <w:r w:rsidRPr="00752805">
        <w:rPr>
          <w:sz w:val="20"/>
          <w:szCs w:val="20"/>
          <w:lang w:val="ru-RU"/>
        </w:rPr>
        <w:t xml:space="preserve"> сведения о веществах и химической реакции. Так, в частности, в курсе «Общая и неорганическая химия» </w:t>
      </w:r>
      <w:proofErr w:type="gramStart"/>
      <w:r w:rsidRPr="00752805">
        <w:rPr>
          <w:sz w:val="20"/>
          <w:szCs w:val="20"/>
          <w:lang w:val="ru-RU"/>
        </w:rPr>
        <w:t>обучающимся</w:t>
      </w:r>
      <w:proofErr w:type="gramEnd"/>
      <w:r w:rsidRPr="00752805">
        <w:rPr>
          <w:sz w:val="20"/>
          <w:szCs w:val="20"/>
          <w:lang w:val="ru-RU"/>
        </w:rPr>
        <w:t xml:space="preserve">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752805">
        <w:rPr>
          <w:sz w:val="20"/>
          <w:szCs w:val="20"/>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752805">
        <w:rPr>
          <w:sz w:val="20"/>
          <w:szCs w:val="20"/>
          <w:lang w:val="ru-RU"/>
        </w:rPr>
        <w:t xml:space="preserve"> </w:t>
      </w:r>
      <w:proofErr w:type="gramStart"/>
      <w:r w:rsidRPr="00752805">
        <w:rPr>
          <w:sz w:val="20"/>
          <w:szCs w:val="20"/>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752805">
        <w:rPr>
          <w:sz w:val="20"/>
          <w:szCs w:val="20"/>
          <w:lang w:val="ru-RU"/>
        </w:rPr>
        <w:t xml:space="preserve"> энергетических ресурсов, сырья, создания новых технологий и материалов. В плане решения задач воспитания, развития и </w:t>
      </w:r>
      <w:proofErr w:type="gramStart"/>
      <w:r w:rsidRPr="00752805">
        <w:rPr>
          <w:sz w:val="20"/>
          <w:szCs w:val="20"/>
          <w:lang w:val="ru-RU"/>
        </w:rPr>
        <w:lastRenderedPageBreak/>
        <w:t>социализации</w:t>
      </w:r>
      <w:proofErr w:type="gramEnd"/>
      <w:r w:rsidRPr="00752805">
        <w:rPr>
          <w:sz w:val="20"/>
          <w:szCs w:val="20"/>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 В практике преподавания </w:t>
      </w:r>
      <w:proofErr w:type="gramStart"/>
      <w:r w:rsidRPr="00752805">
        <w:rPr>
          <w:sz w:val="20"/>
          <w:szCs w:val="20"/>
          <w:lang w:val="ru-RU"/>
        </w:rPr>
        <w:t>химии</w:t>
      </w:r>
      <w:proofErr w:type="gramEnd"/>
      <w:r w:rsidRPr="00752805">
        <w:rPr>
          <w:sz w:val="20"/>
          <w:szCs w:val="20"/>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 </w:t>
      </w:r>
      <w:proofErr w:type="gramStart"/>
      <w:r w:rsidRPr="00752805">
        <w:rPr>
          <w:sz w:val="20"/>
          <w:szCs w:val="20"/>
          <w:lang w:val="ru-RU"/>
        </w:rPr>
        <w:t xml:space="preserve">Согласно данной точке зрения главными целями изучения предмета «Химия» на базовом уровне (10-11 </w:t>
      </w:r>
      <w:proofErr w:type="spellStart"/>
      <w:r w:rsidRPr="00752805">
        <w:rPr>
          <w:sz w:val="20"/>
          <w:szCs w:val="20"/>
          <w:lang w:val="ru-RU"/>
        </w:rPr>
        <w:t>кл</w:t>
      </w:r>
      <w:proofErr w:type="spellEnd"/>
      <w:r w:rsidRPr="00752805">
        <w:rPr>
          <w:sz w:val="20"/>
          <w:szCs w:val="20"/>
          <w:lang w:val="ru-RU"/>
        </w:rPr>
        <w:t>.) являются: 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roofErr w:type="gramEnd"/>
      <w:r w:rsidRPr="00752805">
        <w:rPr>
          <w:sz w:val="20"/>
          <w:szCs w:val="20"/>
          <w:lang w:val="ru-RU"/>
        </w:rPr>
        <w:t xml:space="preserve"> 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 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 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w:t>
      </w:r>
      <w:r w:rsidR="00071367">
        <w:rPr>
          <w:sz w:val="20"/>
          <w:szCs w:val="20"/>
          <w:lang w:val="ru-RU"/>
        </w:rPr>
        <w:t>б</w:t>
      </w:r>
      <w:r w:rsidRPr="00752805">
        <w:rPr>
          <w:sz w:val="20"/>
          <w:szCs w:val="20"/>
          <w:lang w:val="ru-RU"/>
        </w:rPr>
        <w:t xml:space="preserve">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 В этой связи при изучении предмета «Химия» доминирующее значение приобретают такие цели и задачи, как: 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 </w:t>
      </w:r>
      <w:proofErr w:type="gramStart"/>
      <w:r w:rsidRPr="00752805">
        <w:rPr>
          <w:sz w:val="20"/>
          <w:szCs w:val="20"/>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r w:rsidRPr="00752805">
        <w:rPr>
          <w:sz w:val="20"/>
          <w:szCs w:val="20"/>
          <w:lang w:val="ru-RU"/>
        </w:rPr>
        <w:t xml:space="preserve"> </w:t>
      </w:r>
      <w:proofErr w:type="gramStart"/>
      <w:r w:rsidRPr="00752805">
        <w:rPr>
          <w:sz w:val="20"/>
          <w:szCs w:val="20"/>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w:t>
      </w:r>
      <w:r w:rsidR="00071367">
        <w:rPr>
          <w:sz w:val="20"/>
          <w:szCs w:val="20"/>
          <w:lang w:val="ru-RU"/>
        </w:rPr>
        <w:t>-</w:t>
      </w:r>
      <w:r w:rsidRPr="00752805">
        <w:rPr>
          <w:sz w:val="20"/>
          <w:szCs w:val="20"/>
          <w:lang w:val="ru-RU"/>
        </w:rPr>
        <w:t>популярной информации химического содержания; 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roofErr w:type="gramEnd"/>
      <w:r w:rsidRPr="00752805">
        <w:rPr>
          <w:sz w:val="20"/>
          <w:szCs w:val="20"/>
          <w:lang w:val="ru-RU"/>
        </w:rPr>
        <w:t xml:space="preserve"> </w:t>
      </w:r>
      <w:proofErr w:type="gramStart"/>
      <w:r w:rsidRPr="00752805">
        <w:rPr>
          <w:sz w:val="20"/>
          <w:szCs w:val="20"/>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r w:rsidRPr="00752805">
        <w:rPr>
          <w:sz w:val="20"/>
          <w:szCs w:val="20"/>
          <w:lang w:val="ru-RU"/>
        </w:rPr>
        <w:t xml:space="preserve"> Цели и задачи изучения предмета «Химия» получили подробную методическую интерпретацию в разделе «Планируемые результаты освоения программы по химии», благодаря чему обеспечено чёткое представление о том, какие знания и умения имеют прямое отношение к реализации конкретной цели. В учебном плане среднего общего образования предмет «Химия» базового уровня входит в состав предметной области «</w:t>
      </w:r>
      <w:proofErr w:type="gramStart"/>
      <w:r w:rsidRPr="00752805">
        <w:rPr>
          <w:sz w:val="20"/>
          <w:szCs w:val="20"/>
          <w:lang w:val="ru-RU"/>
        </w:rPr>
        <w:t>Естественно-научные</w:t>
      </w:r>
      <w:proofErr w:type="gramEnd"/>
      <w:r w:rsidRPr="00752805">
        <w:rPr>
          <w:sz w:val="20"/>
          <w:szCs w:val="20"/>
          <w:lang w:val="ru-RU"/>
        </w:rPr>
        <w:t xml:space="preserve"> предметы». </w:t>
      </w:r>
    </w:p>
    <w:p w:rsidR="004968D9" w:rsidRPr="00752805" w:rsidRDefault="004968D9" w:rsidP="004968D9">
      <w:pPr>
        <w:pStyle w:val="a5"/>
        <w:spacing w:after="0"/>
        <w:ind w:right="-164"/>
        <w:rPr>
          <w:sz w:val="20"/>
          <w:szCs w:val="20"/>
          <w:lang w:val="ru-RU"/>
        </w:rPr>
      </w:pPr>
      <w:r w:rsidRPr="00752805">
        <w:rPr>
          <w:sz w:val="20"/>
          <w:szCs w:val="20"/>
          <w:lang w:val="ru-RU"/>
        </w:rPr>
        <w:t>Общее число часов для изучения химии – 68 часов: в 10 классе – 34 часа (1 час в неделю), в 11 классе – 34 часа (1 час в неделю).</w:t>
      </w:r>
    </w:p>
    <w:p w:rsidR="004968D9" w:rsidRPr="00752805" w:rsidRDefault="004968D9" w:rsidP="004968D9">
      <w:pPr>
        <w:pStyle w:val="a5"/>
        <w:spacing w:after="0"/>
        <w:ind w:right="-164"/>
        <w:rPr>
          <w:b/>
          <w:sz w:val="20"/>
          <w:szCs w:val="20"/>
          <w:lang w:val="ru-RU"/>
        </w:rPr>
      </w:pPr>
      <w:r w:rsidRPr="00752805">
        <w:rPr>
          <w:b/>
          <w:sz w:val="20"/>
          <w:szCs w:val="20"/>
          <w:lang w:val="ru-RU"/>
        </w:rPr>
        <w:t>Содержание обучения</w:t>
      </w:r>
    </w:p>
    <w:p w:rsidR="004968D9" w:rsidRPr="00752805" w:rsidRDefault="004968D9" w:rsidP="004968D9">
      <w:pPr>
        <w:pStyle w:val="a5"/>
        <w:spacing w:after="0"/>
        <w:ind w:right="-164"/>
        <w:rPr>
          <w:sz w:val="20"/>
          <w:szCs w:val="20"/>
          <w:lang w:val="ru-RU"/>
        </w:rPr>
      </w:pPr>
      <w:r w:rsidRPr="00752805">
        <w:rPr>
          <w:sz w:val="20"/>
          <w:szCs w:val="20"/>
          <w:lang w:val="ru-RU"/>
        </w:rPr>
        <w:t xml:space="preserve">10 КЛАСС </w:t>
      </w:r>
    </w:p>
    <w:p w:rsidR="004968D9" w:rsidRPr="00752805" w:rsidRDefault="004968D9" w:rsidP="004968D9">
      <w:pPr>
        <w:pStyle w:val="a5"/>
        <w:spacing w:after="0"/>
        <w:ind w:right="-164"/>
        <w:rPr>
          <w:i/>
          <w:sz w:val="20"/>
          <w:szCs w:val="20"/>
          <w:lang w:val="ru-RU"/>
        </w:rPr>
      </w:pPr>
      <w:r w:rsidRPr="00752805">
        <w:rPr>
          <w:i/>
          <w:sz w:val="20"/>
          <w:szCs w:val="20"/>
          <w:lang w:val="ru-RU"/>
        </w:rPr>
        <w:t xml:space="preserve">Теоретические основы органической химии </w:t>
      </w:r>
    </w:p>
    <w:p w:rsidR="004968D9" w:rsidRPr="00752805" w:rsidRDefault="004968D9" w:rsidP="004968D9">
      <w:pPr>
        <w:pStyle w:val="a5"/>
        <w:spacing w:after="0"/>
        <w:ind w:right="-164"/>
        <w:rPr>
          <w:sz w:val="20"/>
          <w:szCs w:val="20"/>
          <w:lang w:val="ru-RU"/>
        </w:rPr>
      </w:pPr>
      <w:r w:rsidRPr="00752805">
        <w:rPr>
          <w:sz w:val="20"/>
          <w:szCs w:val="20"/>
          <w:lang w:val="ru-RU"/>
        </w:rPr>
        <w:t xml:space="preserve">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 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 </w:t>
      </w:r>
    </w:p>
    <w:p w:rsidR="004968D9" w:rsidRPr="00752805" w:rsidRDefault="004968D9" w:rsidP="004968D9">
      <w:pPr>
        <w:pStyle w:val="a5"/>
        <w:spacing w:after="0"/>
        <w:ind w:right="-164"/>
        <w:rPr>
          <w:sz w:val="20"/>
          <w:szCs w:val="20"/>
          <w:lang w:val="ru-RU"/>
        </w:rPr>
      </w:pPr>
      <w:r w:rsidRPr="00752805">
        <w:rPr>
          <w:i/>
          <w:sz w:val="20"/>
          <w:szCs w:val="20"/>
          <w:lang w:val="ru-RU"/>
        </w:rPr>
        <w:t>Экспериментальные методы изучения веществ и их превращений</w:t>
      </w:r>
      <w:r w:rsidRPr="00752805">
        <w:rPr>
          <w:sz w:val="20"/>
          <w:szCs w:val="20"/>
          <w:lang w:val="ru-RU"/>
        </w:rPr>
        <w:t xml:space="preserve"> </w:t>
      </w:r>
    </w:p>
    <w:p w:rsidR="004968D9" w:rsidRPr="00752805" w:rsidRDefault="004968D9" w:rsidP="004968D9">
      <w:pPr>
        <w:pStyle w:val="a5"/>
        <w:spacing w:after="0"/>
        <w:ind w:right="-164"/>
        <w:rPr>
          <w:sz w:val="20"/>
          <w:szCs w:val="20"/>
          <w:lang w:val="ru-RU"/>
        </w:rPr>
      </w:pPr>
      <w:r w:rsidRPr="00752805">
        <w:rPr>
          <w:sz w:val="20"/>
          <w:szCs w:val="20"/>
          <w:lang w:val="ru-RU"/>
        </w:rPr>
        <w:t>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752805">
        <w:rPr>
          <w:sz w:val="20"/>
          <w:szCs w:val="20"/>
          <w:lang w:val="ru-RU"/>
        </w:rPr>
        <w:t>ств пр</w:t>
      </w:r>
      <w:proofErr w:type="gramEnd"/>
      <w:r w:rsidRPr="00752805">
        <w:rPr>
          <w:sz w:val="20"/>
          <w:szCs w:val="20"/>
          <w:lang w:val="ru-RU"/>
        </w:rPr>
        <w:t xml:space="preserve">и нагревании (плавление, обугливание и горение). Углеводороды </w:t>
      </w:r>
      <w:proofErr w:type="spellStart"/>
      <w:r w:rsidRPr="00752805">
        <w:rPr>
          <w:sz w:val="20"/>
          <w:szCs w:val="20"/>
          <w:lang w:val="ru-RU"/>
        </w:rPr>
        <w:t>Алканы</w:t>
      </w:r>
      <w:proofErr w:type="spellEnd"/>
      <w:r w:rsidRPr="00752805">
        <w:rPr>
          <w:sz w:val="20"/>
          <w:szCs w:val="20"/>
          <w:lang w:val="ru-RU"/>
        </w:rPr>
        <w:t xml:space="preserve">: состав и строение, гомологический ряд. Метан и этан – простейшие представители </w:t>
      </w:r>
      <w:proofErr w:type="spellStart"/>
      <w:r w:rsidRPr="00752805">
        <w:rPr>
          <w:sz w:val="20"/>
          <w:szCs w:val="20"/>
          <w:lang w:val="ru-RU"/>
        </w:rPr>
        <w:t>алканов</w:t>
      </w:r>
      <w:proofErr w:type="spellEnd"/>
      <w:r w:rsidRPr="00752805">
        <w:rPr>
          <w:sz w:val="20"/>
          <w:szCs w:val="20"/>
          <w:lang w:val="ru-RU"/>
        </w:rPr>
        <w:t xml:space="preserve">: физические и химические свойства (реакции замещения и горения), нахождение в природе, получение и применение. </w:t>
      </w:r>
      <w:proofErr w:type="spellStart"/>
      <w:r w:rsidRPr="00752805">
        <w:rPr>
          <w:sz w:val="20"/>
          <w:szCs w:val="20"/>
          <w:lang w:val="ru-RU"/>
        </w:rPr>
        <w:t>Алкены</w:t>
      </w:r>
      <w:proofErr w:type="spellEnd"/>
      <w:r w:rsidRPr="00752805">
        <w:rPr>
          <w:sz w:val="20"/>
          <w:szCs w:val="20"/>
          <w:lang w:val="ru-RU"/>
        </w:rPr>
        <w:t xml:space="preserve">: состав и строение, гомологический ряд. Этилен и пропилен – простейшие представители </w:t>
      </w:r>
      <w:proofErr w:type="spellStart"/>
      <w:r w:rsidRPr="00752805">
        <w:rPr>
          <w:sz w:val="20"/>
          <w:szCs w:val="20"/>
          <w:lang w:val="ru-RU"/>
        </w:rPr>
        <w:t>алкенов</w:t>
      </w:r>
      <w:proofErr w:type="spellEnd"/>
      <w:r w:rsidRPr="00752805">
        <w:rPr>
          <w:sz w:val="20"/>
          <w:szCs w:val="20"/>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roofErr w:type="spellStart"/>
      <w:r w:rsidRPr="00752805">
        <w:rPr>
          <w:sz w:val="20"/>
          <w:szCs w:val="20"/>
          <w:lang w:val="ru-RU"/>
        </w:rPr>
        <w:t>Алкадиены</w:t>
      </w:r>
      <w:proofErr w:type="spellEnd"/>
      <w:r w:rsidRPr="00752805">
        <w:rPr>
          <w:sz w:val="20"/>
          <w:szCs w:val="20"/>
          <w:lang w:val="ru-RU"/>
        </w:rPr>
        <w:t xml:space="preserve">: бутадиен-1,3 и метилбутадиен-1,3: строение, важнейшие химические свойства (реакция полимеризации). Получение синтетического каучука и резины. </w:t>
      </w:r>
      <w:proofErr w:type="spellStart"/>
      <w:r w:rsidRPr="00752805">
        <w:rPr>
          <w:sz w:val="20"/>
          <w:szCs w:val="20"/>
          <w:lang w:val="ru-RU"/>
        </w:rPr>
        <w:t>Алкины</w:t>
      </w:r>
      <w:proofErr w:type="spellEnd"/>
      <w:r w:rsidRPr="00752805">
        <w:rPr>
          <w:sz w:val="20"/>
          <w:szCs w:val="20"/>
          <w:lang w:val="ru-RU"/>
        </w:rPr>
        <w:t xml:space="preserve">: состав и особенности строения, гомологический ряд. </w:t>
      </w:r>
      <w:proofErr w:type="gramStart"/>
      <w:r w:rsidRPr="00752805">
        <w:rPr>
          <w:sz w:val="20"/>
          <w:szCs w:val="20"/>
          <w:lang w:val="ru-RU"/>
        </w:rPr>
        <w:t xml:space="preserve">Ацетилен – простейший представитель </w:t>
      </w:r>
      <w:proofErr w:type="spellStart"/>
      <w:r w:rsidRPr="00752805">
        <w:rPr>
          <w:sz w:val="20"/>
          <w:szCs w:val="20"/>
          <w:lang w:val="ru-RU"/>
        </w:rPr>
        <w:t>алкинов</w:t>
      </w:r>
      <w:proofErr w:type="spellEnd"/>
      <w:r w:rsidRPr="00752805">
        <w:rPr>
          <w:sz w:val="20"/>
          <w:szCs w:val="20"/>
          <w:lang w:val="ru-RU"/>
        </w:rPr>
        <w:t>: состав, строение, физические и химические свойства (реакции гидрирования, галогенирования, гидратации, горения), получение и применение.</w:t>
      </w:r>
      <w:proofErr w:type="gramEnd"/>
      <w:r w:rsidRPr="00752805">
        <w:rPr>
          <w:sz w:val="20"/>
          <w:szCs w:val="20"/>
          <w:lang w:val="ru-RU"/>
        </w:rPr>
        <w:t xml:space="preserve"> 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752805">
        <w:rPr>
          <w:sz w:val="20"/>
          <w:szCs w:val="20"/>
          <w:lang w:val="ru-RU"/>
        </w:rPr>
        <w:t>аренов</w:t>
      </w:r>
      <w:proofErr w:type="spellEnd"/>
      <w:r w:rsidRPr="00752805">
        <w:rPr>
          <w:sz w:val="20"/>
          <w:szCs w:val="20"/>
          <w:lang w:val="ru-RU"/>
        </w:rPr>
        <w:t xml:space="preserve">. Генетическая связь между углеводородами, </w:t>
      </w:r>
      <w:r w:rsidRPr="00752805">
        <w:rPr>
          <w:sz w:val="20"/>
          <w:szCs w:val="20"/>
          <w:lang w:val="ru-RU"/>
        </w:rPr>
        <w:lastRenderedPageBreak/>
        <w:t xml:space="preserve">принадлежащими к различным классам. 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w:t>
      </w:r>
    </w:p>
    <w:p w:rsidR="004968D9" w:rsidRPr="00752805" w:rsidRDefault="004968D9" w:rsidP="004968D9">
      <w:pPr>
        <w:pStyle w:val="a5"/>
        <w:spacing w:after="0"/>
        <w:ind w:right="-164"/>
        <w:rPr>
          <w:i/>
          <w:sz w:val="20"/>
          <w:szCs w:val="20"/>
          <w:lang w:val="ru-RU"/>
        </w:rPr>
      </w:pPr>
      <w:r w:rsidRPr="00752805">
        <w:rPr>
          <w:i/>
          <w:sz w:val="20"/>
          <w:szCs w:val="20"/>
          <w:lang w:val="ru-RU"/>
        </w:rPr>
        <w:t xml:space="preserve">Экспериментальные методы изучения веществ и их превращений </w:t>
      </w:r>
    </w:p>
    <w:p w:rsidR="004968D9" w:rsidRPr="00752805" w:rsidRDefault="004968D9" w:rsidP="004968D9">
      <w:pPr>
        <w:pStyle w:val="a5"/>
        <w:spacing w:after="0"/>
        <w:ind w:right="-164"/>
        <w:rPr>
          <w:sz w:val="20"/>
          <w:szCs w:val="20"/>
          <w:lang w:val="ru-RU"/>
        </w:rPr>
      </w:pPr>
      <w:r w:rsidRPr="00752805">
        <w:rPr>
          <w:sz w:val="20"/>
          <w:szCs w:val="20"/>
          <w:lang w:val="ru-RU"/>
        </w:rPr>
        <w:t>Ознакомление с образцами пластмасс, каучуков и резины, коллекции «Нефть» и «Уголь», моделирование молекул углеводородов и галогенопроизводных, проведение практической работы: получение этилена и изучение его свойств.</w:t>
      </w:r>
    </w:p>
    <w:p w:rsidR="004968D9" w:rsidRPr="00752805" w:rsidRDefault="004968D9" w:rsidP="004968D9">
      <w:pPr>
        <w:pStyle w:val="a5"/>
        <w:spacing w:after="0"/>
        <w:ind w:right="-164"/>
        <w:rPr>
          <w:i/>
          <w:sz w:val="20"/>
          <w:szCs w:val="20"/>
          <w:lang w:val="ru-RU"/>
        </w:rPr>
      </w:pPr>
      <w:r w:rsidRPr="00752805">
        <w:rPr>
          <w:sz w:val="20"/>
          <w:szCs w:val="20"/>
          <w:lang w:val="ru-RU"/>
        </w:rPr>
        <w:t xml:space="preserve"> </w:t>
      </w:r>
      <w:r w:rsidRPr="00752805">
        <w:rPr>
          <w:i/>
          <w:sz w:val="20"/>
          <w:szCs w:val="20"/>
          <w:lang w:val="ru-RU"/>
        </w:rPr>
        <w:t xml:space="preserve">Расчётные задачи </w:t>
      </w:r>
    </w:p>
    <w:p w:rsidR="004968D9" w:rsidRPr="00752805" w:rsidRDefault="004968D9" w:rsidP="004968D9">
      <w:pPr>
        <w:pStyle w:val="a5"/>
        <w:spacing w:after="0"/>
        <w:ind w:right="-164"/>
        <w:rPr>
          <w:sz w:val="20"/>
          <w:szCs w:val="20"/>
          <w:lang w:val="ru-RU"/>
        </w:rPr>
      </w:pPr>
      <w:r w:rsidRPr="00752805">
        <w:rPr>
          <w:sz w:val="20"/>
          <w:szCs w:val="20"/>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752805">
        <w:rPr>
          <w:sz w:val="20"/>
          <w:szCs w:val="20"/>
          <w:lang w:val="ru-RU"/>
        </w:rPr>
        <w:t>известным</w:t>
      </w:r>
      <w:proofErr w:type="gramEnd"/>
      <w:r w:rsidRPr="00752805">
        <w:rPr>
          <w:sz w:val="20"/>
          <w:szCs w:val="20"/>
          <w:lang w:val="ru-RU"/>
        </w:rPr>
        <w:t xml:space="preserve"> массе, объёму, количеству одного из исходных веществ или продуктов реакции). </w:t>
      </w:r>
    </w:p>
    <w:p w:rsidR="004968D9" w:rsidRPr="00752805" w:rsidRDefault="004968D9" w:rsidP="004968D9">
      <w:pPr>
        <w:pStyle w:val="a5"/>
        <w:spacing w:after="0"/>
        <w:ind w:right="-164"/>
        <w:rPr>
          <w:i/>
          <w:sz w:val="20"/>
          <w:szCs w:val="20"/>
          <w:lang w:val="ru-RU"/>
        </w:rPr>
      </w:pPr>
      <w:r w:rsidRPr="00752805">
        <w:rPr>
          <w:i/>
          <w:sz w:val="20"/>
          <w:szCs w:val="20"/>
          <w:lang w:val="ru-RU"/>
        </w:rPr>
        <w:t xml:space="preserve">Кислородсодержащие органические соединения </w:t>
      </w:r>
    </w:p>
    <w:p w:rsidR="004968D9" w:rsidRPr="00752805" w:rsidRDefault="004968D9" w:rsidP="004968D9">
      <w:pPr>
        <w:pStyle w:val="a5"/>
        <w:spacing w:after="0"/>
        <w:ind w:right="-164"/>
        <w:rPr>
          <w:sz w:val="20"/>
          <w:szCs w:val="20"/>
          <w:lang w:val="ru-RU"/>
        </w:rPr>
      </w:pPr>
      <w:r w:rsidRPr="00752805">
        <w:rPr>
          <w:sz w:val="20"/>
          <w:szCs w:val="20"/>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752805">
        <w:rPr>
          <w:sz w:val="20"/>
          <w:szCs w:val="20"/>
          <w:lang w:val="ru-RU"/>
        </w:rPr>
        <w:t>галогеноводородами</w:t>
      </w:r>
      <w:proofErr w:type="spellEnd"/>
      <w:r w:rsidRPr="00752805">
        <w:rPr>
          <w:sz w:val="20"/>
          <w:szCs w:val="20"/>
          <w:lang w:val="ru-RU"/>
        </w:rPr>
        <w:t>,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Фенол: строение молекулы, физические и химические свойства. Токсичность фенола. Применение фенола. 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 Ацетон: строение, физические и химические свойства (реакции окисления и восстановления), получение и применение. 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 Сложные эфиры как производные карбоновых кислот. Гидролиз сложных эфиров. Жиры. Гидролиз жиров. Применение жиров. Биологическая роль жиров. Углеводы: состав, классификация углеводов (мон</w:t>
      </w:r>
      <w:proofErr w:type="gramStart"/>
      <w:r w:rsidRPr="00752805">
        <w:rPr>
          <w:sz w:val="20"/>
          <w:szCs w:val="20"/>
          <w:lang w:val="ru-RU"/>
        </w:rPr>
        <w:t>о-</w:t>
      </w:r>
      <w:proofErr w:type="gramEnd"/>
      <w:r w:rsidRPr="00752805">
        <w:rPr>
          <w:sz w:val="20"/>
          <w:szCs w:val="20"/>
          <w:lang w:val="ru-RU"/>
        </w:rPr>
        <w:t xml:space="preserve">, </w:t>
      </w:r>
      <w:proofErr w:type="spellStart"/>
      <w:r w:rsidRPr="00752805">
        <w:rPr>
          <w:sz w:val="20"/>
          <w:szCs w:val="20"/>
          <w:lang w:val="ru-RU"/>
        </w:rPr>
        <w:t>ди</w:t>
      </w:r>
      <w:proofErr w:type="spellEnd"/>
      <w:r w:rsidRPr="00752805">
        <w:rPr>
          <w:sz w:val="20"/>
          <w:szCs w:val="20"/>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752805">
        <w:rPr>
          <w:sz w:val="20"/>
          <w:szCs w:val="20"/>
        </w:rPr>
        <w:t>II</w:t>
      </w:r>
      <w:r w:rsidRPr="00752805">
        <w:rPr>
          <w:sz w:val="20"/>
          <w:szCs w:val="20"/>
          <w:lang w:val="ru-RU"/>
        </w:rPr>
        <w:t>), окисление аммиачным раствором оксида серебра(</w:t>
      </w:r>
      <w:r w:rsidRPr="00752805">
        <w:rPr>
          <w:sz w:val="20"/>
          <w:szCs w:val="20"/>
        </w:rPr>
        <w:t>I</w:t>
      </w:r>
      <w:r w:rsidRPr="00752805">
        <w:rPr>
          <w:sz w:val="20"/>
          <w:szCs w:val="20"/>
          <w:lang w:val="ru-RU"/>
        </w:rPr>
        <w:t xml:space="preserve">), восстановление, брожение глюкозы), нахождение в природе, применение, биологическая роль. Фотосинтез. Фруктоза как изомер глюкозы. Сахароза – представитель дисахаридов, гидролиз, нахождение в природе и применение.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752805">
        <w:rPr>
          <w:sz w:val="20"/>
          <w:szCs w:val="20"/>
          <w:lang w:val="ru-RU"/>
        </w:rPr>
        <w:t>иодом</w:t>
      </w:r>
      <w:proofErr w:type="spellEnd"/>
      <w:r w:rsidRPr="00752805">
        <w:rPr>
          <w:sz w:val="20"/>
          <w:szCs w:val="20"/>
          <w:lang w:val="ru-RU"/>
        </w:rPr>
        <w:t xml:space="preserve">). </w:t>
      </w:r>
    </w:p>
    <w:p w:rsidR="004968D9" w:rsidRPr="00752805" w:rsidRDefault="004968D9" w:rsidP="004968D9">
      <w:pPr>
        <w:pStyle w:val="a5"/>
        <w:spacing w:after="0"/>
        <w:ind w:right="-164"/>
        <w:rPr>
          <w:i/>
          <w:sz w:val="20"/>
          <w:szCs w:val="20"/>
          <w:lang w:val="ru-RU"/>
        </w:rPr>
      </w:pPr>
      <w:r w:rsidRPr="00752805">
        <w:rPr>
          <w:i/>
          <w:sz w:val="20"/>
          <w:szCs w:val="20"/>
          <w:lang w:val="ru-RU"/>
        </w:rPr>
        <w:t xml:space="preserve">Экспериментальные методы изучения веществ и их превращений </w:t>
      </w:r>
    </w:p>
    <w:p w:rsidR="004968D9" w:rsidRPr="00752805" w:rsidRDefault="004968D9" w:rsidP="004968D9">
      <w:pPr>
        <w:pStyle w:val="a5"/>
        <w:spacing w:after="0"/>
        <w:ind w:right="-164"/>
        <w:rPr>
          <w:sz w:val="20"/>
          <w:szCs w:val="20"/>
          <w:lang w:val="ru-RU"/>
        </w:rPr>
      </w:pPr>
      <w:r w:rsidRPr="00752805">
        <w:rPr>
          <w:sz w:val="20"/>
          <w:szCs w:val="20"/>
          <w:lang w:val="ru-RU"/>
        </w:rPr>
        <w:t>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752805">
        <w:rPr>
          <w:sz w:val="20"/>
          <w:szCs w:val="20"/>
        </w:rPr>
        <w:t>II</w:t>
      </w:r>
      <w:r w:rsidRPr="00752805">
        <w:rPr>
          <w:sz w:val="20"/>
          <w:szCs w:val="20"/>
          <w:lang w:val="ru-RU"/>
        </w:rPr>
        <w:t>)), многоатомных спиртов (взаимодействие глицерина с гидроксидом меди(</w:t>
      </w:r>
      <w:r w:rsidRPr="00752805">
        <w:rPr>
          <w:sz w:val="20"/>
          <w:szCs w:val="20"/>
        </w:rPr>
        <w:t>II</w:t>
      </w:r>
      <w:r w:rsidRPr="00752805">
        <w:rPr>
          <w:sz w:val="20"/>
          <w:szCs w:val="20"/>
          <w:lang w:val="ru-RU"/>
        </w:rPr>
        <w:t>)), альдегидов (окисление аммиачным раствором оксида серебра(</w:t>
      </w:r>
      <w:r w:rsidRPr="00752805">
        <w:rPr>
          <w:sz w:val="20"/>
          <w:szCs w:val="20"/>
        </w:rPr>
        <w:t>I</w:t>
      </w:r>
      <w:r w:rsidRPr="00752805">
        <w:rPr>
          <w:sz w:val="20"/>
          <w:szCs w:val="20"/>
          <w:lang w:val="ru-RU"/>
        </w:rPr>
        <w:t>) и гидроксидом меди(</w:t>
      </w:r>
      <w:r w:rsidRPr="00752805">
        <w:rPr>
          <w:sz w:val="20"/>
          <w:szCs w:val="20"/>
        </w:rPr>
        <w:t>II</w:t>
      </w:r>
      <w:r w:rsidRPr="00752805">
        <w:rPr>
          <w:sz w:val="20"/>
          <w:szCs w:val="20"/>
          <w:lang w:val="ru-RU"/>
        </w:rPr>
        <w:t xml:space="preserve">), взаимодействие крахмала с </w:t>
      </w:r>
      <w:proofErr w:type="spellStart"/>
      <w:r w:rsidRPr="00752805">
        <w:rPr>
          <w:sz w:val="20"/>
          <w:szCs w:val="20"/>
          <w:lang w:val="ru-RU"/>
        </w:rPr>
        <w:t>иодом</w:t>
      </w:r>
      <w:proofErr w:type="spellEnd"/>
      <w:r w:rsidRPr="00752805">
        <w:rPr>
          <w:sz w:val="20"/>
          <w:szCs w:val="20"/>
          <w:lang w:val="ru-RU"/>
        </w:rPr>
        <w:t xml:space="preserve">), проведение практической работы: свойства раствора уксусной кислоты. </w:t>
      </w:r>
      <w:r w:rsidRPr="00752805">
        <w:rPr>
          <w:i/>
          <w:sz w:val="20"/>
          <w:szCs w:val="20"/>
          <w:lang w:val="ru-RU"/>
        </w:rPr>
        <w:t>Расчётные задачи</w:t>
      </w:r>
      <w:r w:rsidRPr="00752805">
        <w:rPr>
          <w:sz w:val="20"/>
          <w:szCs w:val="20"/>
          <w:lang w:val="ru-RU"/>
        </w:rPr>
        <w:t xml:space="preserve"> </w:t>
      </w:r>
    </w:p>
    <w:p w:rsidR="004968D9" w:rsidRPr="00752805" w:rsidRDefault="004968D9" w:rsidP="004968D9">
      <w:pPr>
        <w:pStyle w:val="a5"/>
        <w:spacing w:after="0"/>
        <w:ind w:right="-164"/>
        <w:rPr>
          <w:sz w:val="20"/>
          <w:szCs w:val="20"/>
          <w:lang w:val="ru-RU"/>
        </w:rPr>
      </w:pPr>
      <w:r w:rsidRPr="00752805">
        <w:rPr>
          <w:sz w:val="20"/>
          <w:szCs w:val="20"/>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752805">
        <w:rPr>
          <w:sz w:val="20"/>
          <w:szCs w:val="20"/>
          <w:lang w:val="ru-RU"/>
        </w:rPr>
        <w:t>известным</w:t>
      </w:r>
      <w:proofErr w:type="gramEnd"/>
      <w:r w:rsidRPr="00752805">
        <w:rPr>
          <w:sz w:val="20"/>
          <w:szCs w:val="20"/>
          <w:lang w:val="ru-RU"/>
        </w:rPr>
        <w:t xml:space="preserve"> массе, объёму, количеству одного из исходных веществ или продуктов реакции). Азотсодержащие органические соединения Амины. Метиламин и анилин: состав, строение, физические и химические свойства (горение, взаимодействие с водой и кислотами). 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 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4968D9" w:rsidRPr="00752805" w:rsidRDefault="004968D9" w:rsidP="004968D9">
      <w:pPr>
        <w:pStyle w:val="a5"/>
        <w:spacing w:after="0"/>
        <w:ind w:right="-164"/>
        <w:rPr>
          <w:i/>
          <w:sz w:val="20"/>
          <w:szCs w:val="20"/>
          <w:lang w:val="ru-RU"/>
        </w:rPr>
      </w:pPr>
      <w:r w:rsidRPr="00752805">
        <w:rPr>
          <w:i/>
          <w:sz w:val="20"/>
          <w:szCs w:val="20"/>
          <w:lang w:val="ru-RU"/>
        </w:rPr>
        <w:t xml:space="preserve">Экспериментальные методы изучения веществ и их превращений </w:t>
      </w:r>
    </w:p>
    <w:p w:rsidR="004968D9" w:rsidRPr="00752805" w:rsidRDefault="004968D9" w:rsidP="004968D9">
      <w:pPr>
        <w:pStyle w:val="a5"/>
        <w:spacing w:after="0"/>
        <w:ind w:right="-164"/>
        <w:rPr>
          <w:sz w:val="20"/>
          <w:szCs w:val="20"/>
          <w:lang w:val="ru-RU"/>
        </w:rPr>
      </w:pPr>
      <w:r w:rsidRPr="00752805">
        <w:rPr>
          <w:sz w:val="20"/>
          <w:szCs w:val="20"/>
          <w:lang w:val="ru-RU"/>
        </w:rPr>
        <w:t xml:space="preserve">Наблюдение и описание демонстрационных опытов: денатурация белков при нагревании, цветные реакции белков. Высокомолекулярные соединения 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Пластмассы (полиэтилен, полипропилен, поливинилхлорид, полистирол). </w:t>
      </w:r>
      <w:proofErr w:type="gramStart"/>
      <w:r w:rsidRPr="00752805">
        <w:rPr>
          <w:sz w:val="20"/>
          <w:szCs w:val="20"/>
          <w:lang w:val="ru-RU"/>
        </w:rPr>
        <w:t>Натуральный</w:t>
      </w:r>
      <w:proofErr w:type="gramEnd"/>
      <w:r w:rsidRPr="00752805">
        <w:rPr>
          <w:sz w:val="20"/>
          <w:szCs w:val="20"/>
          <w:lang w:val="ru-RU"/>
        </w:rPr>
        <w:t xml:space="preserve"> и синтетические каучуки (бутадиеновый, хлоропреновый и </w:t>
      </w:r>
      <w:proofErr w:type="spellStart"/>
      <w:r w:rsidRPr="00752805">
        <w:rPr>
          <w:sz w:val="20"/>
          <w:szCs w:val="20"/>
          <w:lang w:val="ru-RU"/>
        </w:rPr>
        <w:t>изопреновый</w:t>
      </w:r>
      <w:proofErr w:type="spellEnd"/>
      <w:r w:rsidRPr="00752805">
        <w:rPr>
          <w:sz w:val="20"/>
          <w:szCs w:val="20"/>
          <w:lang w:val="ru-RU"/>
        </w:rPr>
        <w:t xml:space="preserve">). </w:t>
      </w:r>
      <w:proofErr w:type="gramStart"/>
      <w:r w:rsidRPr="00752805">
        <w:rPr>
          <w:sz w:val="20"/>
          <w:szCs w:val="20"/>
          <w:lang w:val="ru-RU"/>
        </w:rPr>
        <w:t>Волокна: натуральные (хлопок, шерсть, шёлк), искусственные (ацетатное волокно, вискоза), синтетические (капрон и лавсан) Экспериментальные методы изучения веществ и их превращений Ознакомление с образцами природных и искусственных волокон, пластмасс, каучуков.</w:t>
      </w:r>
      <w:proofErr w:type="gramEnd"/>
    </w:p>
    <w:p w:rsidR="004968D9" w:rsidRPr="00752805" w:rsidRDefault="004968D9" w:rsidP="004968D9">
      <w:pPr>
        <w:pStyle w:val="a5"/>
        <w:spacing w:after="0"/>
        <w:ind w:right="-164"/>
        <w:rPr>
          <w:i/>
          <w:sz w:val="20"/>
          <w:szCs w:val="20"/>
          <w:lang w:val="ru-RU"/>
        </w:rPr>
      </w:pPr>
      <w:r w:rsidRPr="00752805">
        <w:rPr>
          <w:sz w:val="20"/>
          <w:szCs w:val="20"/>
          <w:lang w:val="ru-RU"/>
        </w:rPr>
        <w:t xml:space="preserve"> </w:t>
      </w:r>
      <w:proofErr w:type="spellStart"/>
      <w:r w:rsidRPr="00752805">
        <w:rPr>
          <w:i/>
          <w:sz w:val="20"/>
          <w:szCs w:val="20"/>
          <w:lang w:val="ru-RU"/>
        </w:rPr>
        <w:t>Межпредметные</w:t>
      </w:r>
      <w:proofErr w:type="spellEnd"/>
      <w:r w:rsidRPr="00752805">
        <w:rPr>
          <w:i/>
          <w:sz w:val="20"/>
          <w:szCs w:val="20"/>
          <w:lang w:val="ru-RU"/>
        </w:rPr>
        <w:t xml:space="preserve"> связи </w:t>
      </w:r>
    </w:p>
    <w:p w:rsidR="004968D9" w:rsidRPr="00752805" w:rsidRDefault="004968D9" w:rsidP="004968D9">
      <w:pPr>
        <w:pStyle w:val="a5"/>
        <w:spacing w:after="0"/>
        <w:ind w:right="-164"/>
        <w:rPr>
          <w:sz w:val="20"/>
          <w:szCs w:val="20"/>
          <w:lang w:val="ru-RU"/>
        </w:rPr>
      </w:pPr>
      <w:r w:rsidRPr="00752805">
        <w:rPr>
          <w:sz w:val="20"/>
          <w:szCs w:val="20"/>
          <w:lang w:val="ru-RU"/>
        </w:rPr>
        <w:t xml:space="preserve">Реализация </w:t>
      </w:r>
      <w:proofErr w:type="spellStart"/>
      <w:r w:rsidRPr="00752805">
        <w:rPr>
          <w:sz w:val="20"/>
          <w:szCs w:val="20"/>
          <w:lang w:val="ru-RU"/>
        </w:rPr>
        <w:t>межпредметных</w:t>
      </w:r>
      <w:proofErr w:type="spellEnd"/>
      <w:r w:rsidRPr="00752805">
        <w:rPr>
          <w:sz w:val="20"/>
          <w:szCs w:val="20"/>
          <w:lang w:val="ru-RU"/>
        </w:rPr>
        <w:t xml:space="preserve"> связей при изучении органической химии в 10 классе осуществляется через использование как общих </w:t>
      </w:r>
      <w:proofErr w:type="gramStart"/>
      <w:r w:rsidRPr="00752805">
        <w:rPr>
          <w:sz w:val="20"/>
          <w:szCs w:val="20"/>
          <w:lang w:val="ru-RU"/>
        </w:rPr>
        <w:t>естественно-научных</w:t>
      </w:r>
      <w:proofErr w:type="gramEnd"/>
      <w:r w:rsidRPr="00752805">
        <w:rPr>
          <w:sz w:val="20"/>
          <w:szCs w:val="20"/>
          <w:lang w:val="ru-RU"/>
        </w:rPr>
        <w:t xml:space="preserve"> понятий, так и понятий, являющихся системными для отдельных предметов естественно-научного цикла. </w:t>
      </w:r>
      <w:proofErr w:type="gramStart"/>
      <w:r w:rsidRPr="00752805">
        <w:rPr>
          <w:sz w:val="20"/>
          <w:szCs w:val="20"/>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r w:rsidRPr="00752805">
        <w:rPr>
          <w:sz w:val="20"/>
          <w:szCs w:val="20"/>
          <w:lang w:val="ru-RU"/>
        </w:rPr>
        <w:t xml:space="preserve"> </w:t>
      </w:r>
      <w:proofErr w:type="gramStart"/>
      <w:r w:rsidRPr="00752805">
        <w:rPr>
          <w:i/>
          <w:sz w:val="20"/>
          <w:szCs w:val="20"/>
          <w:lang w:val="ru-RU"/>
        </w:rPr>
        <w:t>Физика:</w:t>
      </w:r>
      <w:r w:rsidRPr="00752805">
        <w:rPr>
          <w:sz w:val="20"/>
          <w:szCs w:val="20"/>
          <w:lang w:val="ru-RU"/>
        </w:rPr>
        <w:t xml:space="preserve">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r w:rsidRPr="00752805">
        <w:rPr>
          <w:sz w:val="20"/>
          <w:szCs w:val="20"/>
          <w:lang w:val="ru-RU"/>
        </w:rPr>
        <w:t xml:space="preserve"> </w:t>
      </w:r>
      <w:proofErr w:type="gramStart"/>
      <w:r w:rsidRPr="00752805">
        <w:rPr>
          <w:i/>
          <w:sz w:val="20"/>
          <w:szCs w:val="20"/>
          <w:lang w:val="ru-RU"/>
        </w:rPr>
        <w:t>Биология:</w:t>
      </w:r>
      <w:r w:rsidRPr="00752805">
        <w:rPr>
          <w:sz w:val="20"/>
          <w:szCs w:val="20"/>
          <w:lang w:val="ru-RU"/>
        </w:rPr>
        <w:t xml:space="preserve"> клетка, организм, биосфера, обмен веществ в организме, фотосинтез, биологически активные вещества (белки, углеводы, жиры, ферменты).</w:t>
      </w:r>
      <w:proofErr w:type="gramEnd"/>
      <w:r w:rsidRPr="00752805">
        <w:rPr>
          <w:sz w:val="20"/>
          <w:szCs w:val="20"/>
          <w:lang w:val="ru-RU"/>
        </w:rPr>
        <w:t xml:space="preserve"> </w:t>
      </w:r>
      <w:r w:rsidRPr="00752805">
        <w:rPr>
          <w:i/>
          <w:sz w:val="20"/>
          <w:szCs w:val="20"/>
          <w:lang w:val="ru-RU"/>
        </w:rPr>
        <w:t>География</w:t>
      </w:r>
      <w:r w:rsidRPr="00752805">
        <w:rPr>
          <w:sz w:val="20"/>
          <w:szCs w:val="20"/>
          <w:lang w:val="ru-RU"/>
        </w:rPr>
        <w:t xml:space="preserve">: минералы, горные породы, полезные ископаемые, топливо, ресурсы. </w:t>
      </w:r>
      <w:r w:rsidRPr="00752805">
        <w:rPr>
          <w:i/>
          <w:sz w:val="20"/>
          <w:szCs w:val="20"/>
          <w:lang w:val="ru-RU"/>
        </w:rPr>
        <w:t>Технология:</w:t>
      </w:r>
      <w:r w:rsidRPr="00752805">
        <w:rPr>
          <w:sz w:val="20"/>
          <w:szCs w:val="20"/>
          <w:lang w:val="ru-RU"/>
        </w:rPr>
        <w:t xml:space="preserve">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 </w:t>
      </w:r>
    </w:p>
    <w:p w:rsidR="004968D9" w:rsidRPr="00752805" w:rsidRDefault="004968D9" w:rsidP="004968D9">
      <w:pPr>
        <w:pStyle w:val="a5"/>
        <w:spacing w:after="0"/>
        <w:ind w:right="-164"/>
        <w:rPr>
          <w:sz w:val="20"/>
          <w:szCs w:val="20"/>
          <w:lang w:val="ru-RU"/>
        </w:rPr>
      </w:pPr>
      <w:r w:rsidRPr="00752805">
        <w:rPr>
          <w:sz w:val="20"/>
          <w:szCs w:val="20"/>
          <w:lang w:val="ru-RU"/>
        </w:rPr>
        <w:t xml:space="preserve">11 КЛАСС </w:t>
      </w:r>
    </w:p>
    <w:p w:rsidR="004968D9" w:rsidRPr="00752805" w:rsidRDefault="004968D9" w:rsidP="004968D9">
      <w:pPr>
        <w:pStyle w:val="a5"/>
        <w:spacing w:after="0"/>
        <w:ind w:right="-164"/>
        <w:rPr>
          <w:i/>
          <w:sz w:val="20"/>
          <w:szCs w:val="20"/>
          <w:lang w:val="ru-RU"/>
        </w:rPr>
      </w:pPr>
      <w:r w:rsidRPr="00752805">
        <w:rPr>
          <w:i/>
          <w:sz w:val="20"/>
          <w:szCs w:val="20"/>
          <w:lang w:val="ru-RU"/>
        </w:rPr>
        <w:t xml:space="preserve">Теоретические основы химии </w:t>
      </w:r>
    </w:p>
    <w:p w:rsidR="004968D9" w:rsidRPr="00752805" w:rsidRDefault="004968D9" w:rsidP="004968D9">
      <w:pPr>
        <w:pStyle w:val="a5"/>
        <w:spacing w:after="0"/>
        <w:ind w:right="-164"/>
        <w:rPr>
          <w:i/>
          <w:sz w:val="20"/>
          <w:szCs w:val="20"/>
          <w:lang w:val="ru-RU"/>
        </w:rPr>
      </w:pPr>
      <w:r w:rsidRPr="00752805">
        <w:rPr>
          <w:sz w:val="20"/>
          <w:szCs w:val="20"/>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752805">
        <w:rPr>
          <w:sz w:val="20"/>
          <w:szCs w:val="20"/>
          <w:lang w:val="ru-RU"/>
        </w:rPr>
        <w:t>орбитали</w:t>
      </w:r>
      <w:proofErr w:type="spellEnd"/>
      <w:r w:rsidRPr="00752805">
        <w:rPr>
          <w:sz w:val="20"/>
          <w:szCs w:val="20"/>
          <w:lang w:val="ru-RU"/>
        </w:rPr>
        <w:t xml:space="preserve">, </w:t>
      </w:r>
      <w:r w:rsidRPr="00752805">
        <w:rPr>
          <w:sz w:val="20"/>
          <w:szCs w:val="20"/>
        </w:rPr>
        <w:t>s</w:t>
      </w:r>
      <w:r w:rsidRPr="00752805">
        <w:rPr>
          <w:sz w:val="20"/>
          <w:szCs w:val="20"/>
          <w:lang w:val="ru-RU"/>
        </w:rPr>
        <w:t xml:space="preserve">-, </w:t>
      </w:r>
      <w:r w:rsidRPr="00752805">
        <w:rPr>
          <w:sz w:val="20"/>
          <w:szCs w:val="20"/>
        </w:rPr>
        <w:t>p</w:t>
      </w:r>
      <w:r w:rsidRPr="00752805">
        <w:rPr>
          <w:sz w:val="20"/>
          <w:szCs w:val="20"/>
          <w:lang w:val="ru-RU"/>
        </w:rPr>
        <w:t xml:space="preserve">-, </w:t>
      </w:r>
      <w:r w:rsidRPr="00752805">
        <w:rPr>
          <w:sz w:val="20"/>
          <w:szCs w:val="20"/>
        </w:rPr>
        <w:t>d</w:t>
      </w:r>
      <w:r w:rsidRPr="00752805">
        <w:rPr>
          <w:sz w:val="20"/>
          <w:szCs w:val="20"/>
          <w:lang w:val="ru-RU"/>
        </w:rPr>
        <w:t xml:space="preserve">- элементы. Особенности распределения электронов по </w:t>
      </w:r>
      <w:proofErr w:type="spellStart"/>
      <w:r w:rsidRPr="00752805">
        <w:rPr>
          <w:sz w:val="20"/>
          <w:szCs w:val="20"/>
          <w:lang w:val="ru-RU"/>
        </w:rPr>
        <w:t>орбиталям</w:t>
      </w:r>
      <w:proofErr w:type="spellEnd"/>
      <w:r w:rsidRPr="00752805">
        <w:rPr>
          <w:sz w:val="20"/>
          <w:szCs w:val="20"/>
          <w:lang w:val="ru-RU"/>
        </w:rPr>
        <w:t xml:space="preserve"> в атомах элементов первых четырёх периодов. Электронная конфигурация атомов. 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w:t>
      </w:r>
      <w:r w:rsidRPr="00752805">
        <w:rPr>
          <w:sz w:val="20"/>
          <w:szCs w:val="20"/>
          <w:lang w:val="ru-RU"/>
        </w:rPr>
        <w:lastRenderedPageBreak/>
        <w:t>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Строение вещества. Химическая связь. Виды химической связи (</w:t>
      </w:r>
      <w:proofErr w:type="gramStart"/>
      <w:r w:rsidRPr="00752805">
        <w:rPr>
          <w:sz w:val="20"/>
          <w:szCs w:val="20"/>
          <w:lang w:val="ru-RU"/>
        </w:rPr>
        <w:t>ковалентная</w:t>
      </w:r>
      <w:proofErr w:type="gramEnd"/>
      <w:r w:rsidRPr="00752805">
        <w:rPr>
          <w:sz w:val="20"/>
          <w:szCs w:val="20"/>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752805">
        <w:rPr>
          <w:sz w:val="20"/>
          <w:szCs w:val="20"/>
          <w:lang w:val="ru-RU"/>
        </w:rPr>
        <w:t>Электроотрицательность</w:t>
      </w:r>
      <w:proofErr w:type="spellEnd"/>
      <w:r w:rsidRPr="00752805">
        <w:rPr>
          <w:sz w:val="20"/>
          <w:szCs w:val="20"/>
          <w:lang w:val="ru-RU"/>
        </w:rPr>
        <w:t xml:space="preserve">. Степень окисления. Ионы: катионы и анионы. 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Истинные и коллоидные растворы. Массовая доля вещества в растворе. 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 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752805">
        <w:rPr>
          <w:sz w:val="20"/>
          <w:szCs w:val="20"/>
          <w:lang w:val="ru-RU"/>
        </w:rPr>
        <w:t>Ле</w:t>
      </w:r>
      <w:proofErr w:type="spellEnd"/>
      <w:r w:rsidRPr="00752805">
        <w:rPr>
          <w:sz w:val="20"/>
          <w:szCs w:val="20"/>
          <w:lang w:val="ru-RU"/>
        </w:rPr>
        <w:t xml:space="preserve"> </w:t>
      </w:r>
      <w:proofErr w:type="spellStart"/>
      <w:r w:rsidRPr="00752805">
        <w:rPr>
          <w:sz w:val="20"/>
          <w:szCs w:val="20"/>
          <w:lang w:val="ru-RU"/>
        </w:rPr>
        <w:t>Шателье</w:t>
      </w:r>
      <w:proofErr w:type="spellEnd"/>
      <w:r w:rsidRPr="00752805">
        <w:rPr>
          <w:sz w:val="20"/>
          <w:szCs w:val="20"/>
          <w:lang w:val="ru-RU"/>
        </w:rPr>
        <w:t>. Электролитическая диссоциация. Сильные и слабые электролиты. Среда водных растворов веществ: кислая, нейтральная, щелочная. Понятие о водородном показателе (</w:t>
      </w:r>
      <w:r w:rsidRPr="00752805">
        <w:rPr>
          <w:sz w:val="20"/>
          <w:szCs w:val="20"/>
        </w:rPr>
        <w:t>pH</w:t>
      </w:r>
      <w:r w:rsidRPr="00752805">
        <w:rPr>
          <w:sz w:val="20"/>
          <w:szCs w:val="20"/>
          <w:lang w:val="ru-RU"/>
        </w:rPr>
        <w:t>) раствора. Реакц</w:t>
      </w:r>
      <w:proofErr w:type="gramStart"/>
      <w:r w:rsidRPr="00752805">
        <w:rPr>
          <w:sz w:val="20"/>
          <w:szCs w:val="20"/>
          <w:lang w:val="ru-RU"/>
        </w:rPr>
        <w:t>ии ио</w:t>
      </w:r>
      <w:proofErr w:type="gramEnd"/>
      <w:r w:rsidRPr="00752805">
        <w:rPr>
          <w:sz w:val="20"/>
          <w:szCs w:val="20"/>
          <w:lang w:val="ru-RU"/>
        </w:rPr>
        <w:t xml:space="preserve">нного обмена. Гидролиз неорганических и органических веществ. </w:t>
      </w:r>
      <w:proofErr w:type="spellStart"/>
      <w:r w:rsidRPr="00752805">
        <w:rPr>
          <w:sz w:val="20"/>
          <w:szCs w:val="20"/>
          <w:lang w:val="ru-RU"/>
        </w:rPr>
        <w:t>Окислительно</w:t>
      </w:r>
      <w:proofErr w:type="spellEnd"/>
      <w:r w:rsidRPr="00752805">
        <w:rPr>
          <w:sz w:val="20"/>
          <w:szCs w:val="20"/>
          <w:lang w:val="ru-RU"/>
        </w:rPr>
        <w:t xml:space="preserve">-восстановительные реакции. Понятие об электролизе расплавов и растворов солей. Применение электролиза. </w:t>
      </w:r>
      <w:r w:rsidRPr="00752805">
        <w:rPr>
          <w:i/>
          <w:sz w:val="20"/>
          <w:szCs w:val="20"/>
          <w:lang w:val="ru-RU"/>
        </w:rPr>
        <w:t xml:space="preserve">Экспериментальные методы изучения веществ и их превращений </w:t>
      </w:r>
    </w:p>
    <w:p w:rsidR="004968D9" w:rsidRPr="00752805" w:rsidRDefault="004968D9" w:rsidP="004968D9">
      <w:pPr>
        <w:pStyle w:val="a5"/>
        <w:spacing w:after="0"/>
        <w:ind w:right="-164"/>
        <w:rPr>
          <w:sz w:val="20"/>
          <w:szCs w:val="20"/>
          <w:lang w:val="ru-RU"/>
        </w:rPr>
      </w:pPr>
      <w:r w:rsidRPr="00752805">
        <w:rPr>
          <w:sz w:val="20"/>
          <w:szCs w:val="20"/>
          <w:lang w:val="ru-RU"/>
        </w:rPr>
        <w:t>Демонстрация таблиц «Периодическая система химических элементов Д.И.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w:t>
      </w:r>
      <w:proofErr w:type="gramStart"/>
      <w:r w:rsidRPr="00752805">
        <w:rPr>
          <w:sz w:val="20"/>
          <w:szCs w:val="20"/>
          <w:lang w:val="ru-RU"/>
        </w:rPr>
        <w:t>ии ио</w:t>
      </w:r>
      <w:proofErr w:type="gramEnd"/>
      <w:r w:rsidRPr="00752805">
        <w:rPr>
          <w:sz w:val="20"/>
          <w:szCs w:val="20"/>
          <w:lang w:val="ru-RU"/>
        </w:rPr>
        <w:t xml:space="preserve">нного обмена), проведение практической работы «Влияние различных факторов на скорость химической реакции». </w:t>
      </w:r>
    </w:p>
    <w:p w:rsidR="004968D9" w:rsidRPr="00752805" w:rsidRDefault="004968D9" w:rsidP="004968D9">
      <w:pPr>
        <w:pStyle w:val="a5"/>
        <w:spacing w:after="0"/>
        <w:ind w:right="-164"/>
        <w:rPr>
          <w:i/>
          <w:sz w:val="20"/>
          <w:szCs w:val="20"/>
          <w:lang w:val="ru-RU"/>
        </w:rPr>
      </w:pPr>
      <w:r w:rsidRPr="00752805">
        <w:rPr>
          <w:i/>
          <w:sz w:val="20"/>
          <w:szCs w:val="20"/>
          <w:lang w:val="ru-RU"/>
        </w:rPr>
        <w:t xml:space="preserve">Расчётные задачи </w:t>
      </w:r>
    </w:p>
    <w:p w:rsidR="004968D9" w:rsidRPr="00752805" w:rsidRDefault="004968D9" w:rsidP="004968D9">
      <w:pPr>
        <w:pStyle w:val="a5"/>
        <w:spacing w:after="0"/>
        <w:ind w:right="-164"/>
        <w:rPr>
          <w:sz w:val="20"/>
          <w:szCs w:val="20"/>
          <w:lang w:val="ru-RU"/>
        </w:rPr>
      </w:pPr>
      <w:r w:rsidRPr="00752805">
        <w:rPr>
          <w:sz w:val="20"/>
          <w:szCs w:val="20"/>
          <w:lang w:val="ru-RU"/>
        </w:rPr>
        <w:t xml:space="preserve">Расчёты по уравнениям химических реакций, в том числе термохимические расчёты, расчёты с использованием понятия «массовая доля вещества». Неорганическая химия 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proofErr w:type="gramStart"/>
      <w:r w:rsidRPr="00752805">
        <w:rPr>
          <w:sz w:val="20"/>
          <w:szCs w:val="20"/>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r w:rsidRPr="00752805">
        <w:rPr>
          <w:sz w:val="20"/>
          <w:szCs w:val="20"/>
          <w:lang w:val="ru-RU"/>
        </w:rPr>
        <w:t xml:space="preserve"> Применение важнейших неметаллов и их соединений. 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 </w:t>
      </w:r>
      <w:proofErr w:type="gramStart"/>
      <w:r w:rsidRPr="00752805">
        <w:rPr>
          <w:sz w:val="20"/>
          <w:szCs w:val="20"/>
          <w:lang w:val="ru-RU"/>
        </w:rPr>
        <w:t>Химические свойства важнейших металлов (натрий, калий, кальций, магний, алюминий, цинк, хром, железо, медь) и их соединений.</w:t>
      </w:r>
      <w:proofErr w:type="gramEnd"/>
      <w:r w:rsidRPr="00752805">
        <w:rPr>
          <w:sz w:val="20"/>
          <w:szCs w:val="20"/>
          <w:lang w:val="ru-RU"/>
        </w:rPr>
        <w:t xml:space="preserve"> Общие способы получения металлов. Металлургия. Коррозия металлов. Способы защиты от коррозии. Применение металлов в быту и технике. 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 </w:t>
      </w:r>
    </w:p>
    <w:p w:rsidR="004968D9" w:rsidRPr="00752805" w:rsidRDefault="004968D9" w:rsidP="004968D9">
      <w:pPr>
        <w:pStyle w:val="a5"/>
        <w:spacing w:after="0"/>
        <w:ind w:right="-164"/>
        <w:rPr>
          <w:i/>
          <w:sz w:val="20"/>
          <w:szCs w:val="20"/>
          <w:lang w:val="ru-RU"/>
        </w:rPr>
      </w:pPr>
      <w:r w:rsidRPr="00752805">
        <w:rPr>
          <w:i/>
          <w:sz w:val="20"/>
          <w:szCs w:val="20"/>
          <w:lang w:val="ru-RU"/>
        </w:rPr>
        <w:t xml:space="preserve">Расчётные задачи </w:t>
      </w:r>
    </w:p>
    <w:p w:rsidR="004968D9" w:rsidRPr="00752805" w:rsidRDefault="004968D9" w:rsidP="004968D9">
      <w:pPr>
        <w:pStyle w:val="a5"/>
        <w:spacing w:after="0"/>
        <w:ind w:right="-164"/>
        <w:rPr>
          <w:sz w:val="20"/>
          <w:szCs w:val="20"/>
          <w:lang w:val="ru-RU"/>
        </w:rPr>
      </w:pPr>
      <w:r w:rsidRPr="00752805">
        <w:rPr>
          <w:sz w:val="20"/>
          <w:szCs w:val="20"/>
          <w:lang w:val="ru-RU"/>
        </w:rPr>
        <w:t xml:space="preserve">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w:t>
      </w:r>
    </w:p>
    <w:p w:rsidR="004968D9" w:rsidRPr="00752805" w:rsidRDefault="004968D9" w:rsidP="004968D9">
      <w:pPr>
        <w:pStyle w:val="a5"/>
        <w:spacing w:after="0"/>
        <w:ind w:right="-164"/>
        <w:rPr>
          <w:i/>
          <w:sz w:val="20"/>
          <w:szCs w:val="20"/>
          <w:lang w:val="ru-RU"/>
        </w:rPr>
      </w:pPr>
      <w:r w:rsidRPr="00752805">
        <w:rPr>
          <w:i/>
          <w:sz w:val="20"/>
          <w:szCs w:val="20"/>
          <w:lang w:val="ru-RU"/>
        </w:rPr>
        <w:t xml:space="preserve">Химия и жизнь </w:t>
      </w:r>
    </w:p>
    <w:p w:rsidR="004968D9" w:rsidRPr="00752805" w:rsidRDefault="004968D9" w:rsidP="004968D9">
      <w:pPr>
        <w:pStyle w:val="a5"/>
        <w:spacing w:after="0"/>
        <w:ind w:right="-164"/>
        <w:rPr>
          <w:sz w:val="20"/>
          <w:szCs w:val="20"/>
          <w:lang w:val="ru-RU"/>
        </w:rPr>
      </w:pPr>
      <w:r w:rsidRPr="00752805">
        <w:rPr>
          <w:sz w:val="20"/>
          <w:szCs w:val="20"/>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752805">
        <w:rPr>
          <w:sz w:val="20"/>
          <w:szCs w:val="20"/>
          <w:lang w:val="ru-RU"/>
        </w:rPr>
        <w:t>наноматериалы</w:t>
      </w:r>
      <w:proofErr w:type="spellEnd"/>
      <w:r w:rsidRPr="00752805">
        <w:rPr>
          <w:sz w:val="20"/>
          <w:szCs w:val="20"/>
          <w:lang w:val="ru-RU"/>
        </w:rPr>
        <w:t xml:space="preserve">, органические и минеральные удобрения. 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4968D9" w:rsidRPr="00752805" w:rsidRDefault="004968D9" w:rsidP="004968D9">
      <w:pPr>
        <w:pStyle w:val="a5"/>
        <w:spacing w:after="0"/>
        <w:ind w:right="-164"/>
        <w:rPr>
          <w:i/>
          <w:sz w:val="20"/>
          <w:szCs w:val="20"/>
          <w:lang w:val="ru-RU"/>
        </w:rPr>
      </w:pPr>
      <w:proofErr w:type="spellStart"/>
      <w:r w:rsidRPr="00752805">
        <w:rPr>
          <w:i/>
          <w:sz w:val="20"/>
          <w:szCs w:val="20"/>
          <w:lang w:val="ru-RU"/>
        </w:rPr>
        <w:t>Межпредметные</w:t>
      </w:r>
      <w:proofErr w:type="spellEnd"/>
      <w:r w:rsidRPr="00752805">
        <w:rPr>
          <w:i/>
          <w:sz w:val="20"/>
          <w:szCs w:val="20"/>
          <w:lang w:val="ru-RU"/>
        </w:rPr>
        <w:t xml:space="preserve"> связи</w:t>
      </w:r>
    </w:p>
    <w:p w:rsidR="004968D9" w:rsidRPr="00752805" w:rsidRDefault="004968D9" w:rsidP="004968D9">
      <w:pPr>
        <w:pStyle w:val="a5"/>
        <w:spacing w:after="0"/>
        <w:ind w:right="-164"/>
        <w:rPr>
          <w:sz w:val="20"/>
          <w:szCs w:val="20"/>
          <w:lang w:val="ru-RU"/>
        </w:rPr>
      </w:pPr>
      <w:r w:rsidRPr="00752805">
        <w:rPr>
          <w:sz w:val="20"/>
          <w:szCs w:val="20"/>
          <w:lang w:val="ru-RU"/>
        </w:rPr>
        <w:t xml:space="preserve"> Реализация </w:t>
      </w:r>
      <w:proofErr w:type="spellStart"/>
      <w:r w:rsidRPr="00752805">
        <w:rPr>
          <w:sz w:val="20"/>
          <w:szCs w:val="20"/>
          <w:lang w:val="ru-RU"/>
        </w:rPr>
        <w:t>межпредметных</w:t>
      </w:r>
      <w:proofErr w:type="spellEnd"/>
      <w:r w:rsidRPr="00752805">
        <w:rPr>
          <w:sz w:val="20"/>
          <w:szCs w:val="20"/>
          <w:lang w:val="ru-RU"/>
        </w:rPr>
        <w:t xml:space="preserve"> связей при изучении общей и неорганической химии в 11 классе осуществляется через </w:t>
      </w:r>
      <w:proofErr w:type="gramStart"/>
      <w:r w:rsidRPr="00752805">
        <w:rPr>
          <w:sz w:val="20"/>
          <w:szCs w:val="20"/>
          <w:lang w:val="ru-RU"/>
        </w:rPr>
        <w:t>использование</w:t>
      </w:r>
      <w:proofErr w:type="gramEnd"/>
      <w:r w:rsidRPr="00752805">
        <w:rPr>
          <w:sz w:val="20"/>
          <w:szCs w:val="20"/>
          <w:lang w:val="ru-RU"/>
        </w:rPr>
        <w:t xml:space="preserve"> как общих естественнонаучных понятий, так и понятий, являющихся системными для отдельных предметов естественно-научного цикла. </w:t>
      </w:r>
      <w:proofErr w:type="gramStart"/>
      <w:r w:rsidRPr="00752805">
        <w:rPr>
          <w:sz w:val="20"/>
          <w:szCs w:val="20"/>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r w:rsidRPr="00752805">
        <w:rPr>
          <w:sz w:val="20"/>
          <w:szCs w:val="20"/>
          <w:lang w:val="ru-RU"/>
        </w:rPr>
        <w:t xml:space="preserve"> </w:t>
      </w:r>
      <w:proofErr w:type="gramStart"/>
      <w:r w:rsidRPr="00752805">
        <w:rPr>
          <w:i/>
          <w:sz w:val="20"/>
          <w:szCs w:val="20"/>
          <w:lang w:val="ru-RU"/>
        </w:rPr>
        <w:t>Физика:</w:t>
      </w:r>
      <w:r w:rsidRPr="00752805">
        <w:rPr>
          <w:sz w:val="20"/>
          <w:szCs w:val="20"/>
          <w:lang w:val="ru-RU"/>
        </w:rPr>
        <w:t xml:space="preserve">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r w:rsidRPr="00752805">
        <w:rPr>
          <w:sz w:val="20"/>
          <w:szCs w:val="20"/>
          <w:lang w:val="ru-RU"/>
        </w:rPr>
        <w:t xml:space="preserve"> </w:t>
      </w:r>
      <w:proofErr w:type="gramStart"/>
      <w:r w:rsidRPr="00752805">
        <w:rPr>
          <w:i/>
          <w:sz w:val="20"/>
          <w:szCs w:val="20"/>
          <w:lang w:val="ru-RU"/>
        </w:rPr>
        <w:t>Биология:</w:t>
      </w:r>
      <w:r w:rsidRPr="00752805">
        <w:rPr>
          <w:sz w:val="20"/>
          <w:szCs w:val="20"/>
          <w:lang w:val="ru-RU"/>
        </w:rPr>
        <w:t xml:space="preserve"> клетка, организм, экосистема, биосфера, макро- и микроэлементы, витамины, обмен веществ в организме.</w:t>
      </w:r>
      <w:proofErr w:type="gramEnd"/>
      <w:r w:rsidRPr="00752805">
        <w:rPr>
          <w:sz w:val="20"/>
          <w:szCs w:val="20"/>
          <w:lang w:val="ru-RU"/>
        </w:rPr>
        <w:t xml:space="preserve"> </w:t>
      </w:r>
      <w:r w:rsidRPr="00752805">
        <w:rPr>
          <w:i/>
          <w:sz w:val="20"/>
          <w:szCs w:val="20"/>
          <w:lang w:val="ru-RU"/>
        </w:rPr>
        <w:t>География:</w:t>
      </w:r>
      <w:r w:rsidRPr="00752805">
        <w:rPr>
          <w:sz w:val="20"/>
          <w:szCs w:val="20"/>
          <w:lang w:val="ru-RU"/>
        </w:rPr>
        <w:t xml:space="preserve"> минералы, горные породы, полезные ископаемые, топливо, ресурсы. </w:t>
      </w:r>
      <w:proofErr w:type="gramStart"/>
      <w:r w:rsidRPr="00752805">
        <w:rPr>
          <w:i/>
          <w:sz w:val="20"/>
          <w:szCs w:val="20"/>
          <w:lang w:val="ru-RU"/>
        </w:rPr>
        <w:t>Технология:</w:t>
      </w:r>
      <w:r w:rsidRPr="00752805">
        <w:rPr>
          <w:sz w:val="20"/>
          <w:szCs w:val="20"/>
          <w:lang w:val="ru-RU"/>
        </w:rPr>
        <w:t xml:space="preserve">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752805">
        <w:rPr>
          <w:sz w:val="20"/>
          <w:szCs w:val="20"/>
          <w:lang w:val="ru-RU"/>
        </w:rPr>
        <w:t>нанотехнологии</w:t>
      </w:r>
      <w:proofErr w:type="spellEnd"/>
      <w:r w:rsidRPr="00752805">
        <w:rPr>
          <w:sz w:val="20"/>
          <w:szCs w:val="20"/>
          <w:lang w:val="ru-RU"/>
        </w:rPr>
        <w:t>.</w:t>
      </w:r>
      <w:proofErr w:type="gramEnd"/>
    </w:p>
    <w:p w:rsidR="004968D9" w:rsidRPr="00752805" w:rsidRDefault="004968D9" w:rsidP="004968D9">
      <w:pPr>
        <w:pStyle w:val="a5"/>
        <w:spacing w:after="0"/>
        <w:ind w:right="-164"/>
        <w:rPr>
          <w:rStyle w:val="a7"/>
          <w:b w:val="0"/>
          <w:bCs w:val="0"/>
          <w:sz w:val="20"/>
          <w:szCs w:val="20"/>
          <w:lang w:val="ru-RU"/>
        </w:rPr>
      </w:pPr>
    </w:p>
    <w:p w:rsidR="004968D9" w:rsidRPr="00752805" w:rsidRDefault="004968D9" w:rsidP="004968D9">
      <w:pPr>
        <w:pStyle w:val="a5"/>
        <w:spacing w:after="0"/>
        <w:ind w:right="-164"/>
        <w:rPr>
          <w:rStyle w:val="a7"/>
          <w:sz w:val="20"/>
          <w:szCs w:val="20"/>
          <w:lang w:val="ru-RU"/>
        </w:rPr>
      </w:pPr>
      <w:r w:rsidRPr="00752805">
        <w:rPr>
          <w:rStyle w:val="a7"/>
          <w:sz w:val="20"/>
          <w:szCs w:val="20"/>
          <w:lang w:val="ru-RU"/>
        </w:rPr>
        <w:t xml:space="preserve">Планируемые результаты освоения программы по химии на уровне среднего общего образования </w:t>
      </w:r>
    </w:p>
    <w:p w:rsidR="004968D9" w:rsidRPr="00752805" w:rsidRDefault="004968D9" w:rsidP="004968D9">
      <w:pPr>
        <w:pStyle w:val="a5"/>
        <w:spacing w:after="0"/>
        <w:ind w:right="-164"/>
        <w:rPr>
          <w:rStyle w:val="a7"/>
          <w:sz w:val="20"/>
          <w:szCs w:val="20"/>
          <w:lang w:val="ru-RU"/>
        </w:rPr>
      </w:pPr>
    </w:p>
    <w:p w:rsidR="004968D9" w:rsidRPr="00752805" w:rsidRDefault="004968D9" w:rsidP="004968D9">
      <w:pPr>
        <w:pStyle w:val="a5"/>
        <w:spacing w:after="0"/>
        <w:ind w:right="-164"/>
        <w:rPr>
          <w:sz w:val="20"/>
          <w:szCs w:val="20"/>
          <w:lang w:val="ru-RU"/>
        </w:rPr>
      </w:pPr>
      <w:r w:rsidRPr="00752805">
        <w:rPr>
          <w:sz w:val="20"/>
          <w:szCs w:val="20"/>
          <w:lang w:val="ru-RU"/>
        </w:rPr>
        <w:t xml:space="preserve">ЛИЧНОСТНЫЕ РЕЗУЛЬТАТЫ </w:t>
      </w:r>
    </w:p>
    <w:p w:rsidR="004968D9" w:rsidRPr="00752805" w:rsidRDefault="004968D9" w:rsidP="004968D9">
      <w:pPr>
        <w:pStyle w:val="a5"/>
        <w:spacing w:after="0"/>
        <w:ind w:right="-164"/>
        <w:rPr>
          <w:sz w:val="20"/>
          <w:szCs w:val="20"/>
          <w:lang w:val="ru-RU"/>
        </w:rPr>
      </w:pPr>
      <w:r w:rsidRPr="00752805">
        <w:rPr>
          <w:sz w:val="20"/>
          <w:szCs w:val="20"/>
          <w:lang w:val="ru-RU"/>
        </w:rPr>
        <w:t xml:space="preserve">ФГОС СОО устанавливает требования к результатам освоения </w:t>
      </w:r>
      <w:proofErr w:type="gramStart"/>
      <w:r w:rsidRPr="00752805">
        <w:rPr>
          <w:sz w:val="20"/>
          <w:szCs w:val="20"/>
          <w:lang w:val="ru-RU"/>
        </w:rPr>
        <w:t>обучающимися</w:t>
      </w:r>
      <w:proofErr w:type="gramEnd"/>
      <w:r w:rsidRPr="00752805">
        <w:rPr>
          <w:sz w:val="20"/>
          <w:szCs w:val="20"/>
          <w:lang w:val="ru-RU"/>
        </w:rPr>
        <w:t xml:space="preserve"> программ среднего общего образования (личностным, </w:t>
      </w:r>
      <w:proofErr w:type="spellStart"/>
      <w:r w:rsidRPr="00752805">
        <w:rPr>
          <w:sz w:val="20"/>
          <w:szCs w:val="20"/>
          <w:lang w:val="ru-RU"/>
        </w:rPr>
        <w:t>метапредметным</w:t>
      </w:r>
      <w:proofErr w:type="spellEnd"/>
      <w:r w:rsidRPr="00752805">
        <w:rPr>
          <w:sz w:val="20"/>
          <w:szCs w:val="20"/>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752805">
        <w:rPr>
          <w:sz w:val="20"/>
          <w:szCs w:val="20"/>
          <w:lang w:val="ru-RU"/>
        </w:rPr>
        <w:t>системнодеятельностный</w:t>
      </w:r>
      <w:proofErr w:type="spellEnd"/>
      <w:r w:rsidRPr="00752805">
        <w:rPr>
          <w:sz w:val="20"/>
          <w:szCs w:val="20"/>
          <w:lang w:val="ru-RU"/>
        </w:rPr>
        <w:t xml:space="preserve"> подход. В соответствии с системно-</w:t>
      </w:r>
      <w:proofErr w:type="spellStart"/>
      <w:r w:rsidRPr="00752805">
        <w:rPr>
          <w:sz w:val="20"/>
          <w:szCs w:val="20"/>
          <w:lang w:val="ru-RU"/>
        </w:rPr>
        <w:t>деятельностным</w:t>
      </w:r>
      <w:proofErr w:type="spellEnd"/>
      <w:r w:rsidRPr="00752805">
        <w:rPr>
          <w:sz w:val="20"/>
          <w:szCs w:val="20"/>
          <w:lang w:val="ru-RU"/>
        </w:rPr>
        <w:t xml:space="preserve"> подходом в структуре личностных результатов освоения предмета «Химия» на уровне среднего общего </w:t>
      </w:r>
      <w:r w:rsidRPr="00752805">
        <w:rPr>
          <w:sz w:val="20"/>
          <w:szCs w:val="20"/>
          <w:lang w:val="ru-RU"/>
        </w:rPr>
        <w:lastRenderedPageBreak/>
        <w:t xml:space="preserve">образования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целенаправленное развитие внутренних убеждений личности на основе ключевых ценностей и исторических традиций базовой науки химии; готовность и способность </w:t>
      </w:r>
      <w:proofErr w:type="gramStart"/>
      <w:r w:rsidRPr="00752805">
        <w:rPr>
          <w:sz w:val="20"/>
          <w:szCs w:val="20"/>
          <w:lang w:val="ru-RU"/>
        </w:rPr>
        <w:t>обучающихся</w:t>
      </w:r>
      <w:proofErr w:type="gramEnd"/>
      <w:r w:rsidRPr="00752805">
        <w:rPr>
          <w:sz w:val="20"/>
          <w:szCs w:val="20"/>
          <w:lang w:val="ru-RU"/>
        </w:rPr>
        <w:t xml:space="preserve"> руководствоваться в своей деятельности ценностно-смысловыми установками, присущими целостной системе химического образования; наличие правосознания экологической культуры и способности ставить цели и строить жизненные планы. 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 Личностные результаты освоения предмета «Химия» отражают </w:t>
      </w:r>
      <w:proofErr w:type="spellStart"/>
      <w:r w:rsidRPr="00752805">
        <w:rPr>
          <w:sz w:val="20"/>
          <w:szCs w:val="20"/>
          <w:lang w:val="ru-RU"/>
        </w:rPr>
        <w:t>сформированность</w:t>
      </w:r>
      <w:proofErr w:type="spellEnd"/>
      <w:r w:rsidRPr="00752805">
        <w:rPr>
          <w:sz w:val="20"/>
          <w:szCs w:val="20"/>
          <w:lang w:val="ru-RU"/>
        </w:rPr>
        <w:t xml:space="preserve"> опыта познавательной и практической деятельности обучающихся по реализации принятых в обществе ценностей, в том числе в части: </w:t>
      </w:r>
    </w:p>
    <w:p w:rsidR="004968D9" w:rsidRPr="00752805" w:rsidRDefault="004968D9" w:rsidP="004968D9">
      <w:pPr>
        <w:pStyle w:val="a5"/>
        <w:spacing w:after="0"/>
        <w:ind w:right="-164"/>
        <w:rPr>
          <w:sz w:val="20"/>
          <w:szCs w:val="20"/>
          <w:lang w:val="ru-RU"/>
        </w:rPr>
      </w:pPr>
      <w:proofErr w:type="gramStart"/>
      <w:r w:rsidRPr="00752805">
        <w:rPr>
          <w:sz w:val="20"/>
          <w:szCs w:val="20"/>
          <w:lang w:val="ru-RU"/>
        </w:rPr>
        <w:t xml:space="preserve">1) гражданского воспитания: осознания обучающимися своих конституционных прав и обязанностей, уважения к закону и правопорядку; представления о социальных нормах и правилах межличностных отношений в коллективе; 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способности понимать и принимать мотивы, намерения, логику и аргументы других при анализе различных видов учебной деятельности; </w:t>
      </w:r>
      <w:proofErr w:type="gramEnd"/>
    </w:p>
    <w:p w:rsidR="004968D9" w:rsidRPr="00752805" w:rsidRDefault="004968D9" w:rsidP="004968D9">
      <w:pPr>
        <w:pStyle w:val="a5"/>
        <w:spacing w:after="0"/>
        <w:ind w:right="-164"/>
        <w:rPr>
          <w:sz w:val="20"/>
          <w:szCs w:val="20"/>
          <w:lang w:val="ru-RU"/>
        </w:rPr>
      </w:pPr>
      <w:proofErr w:type="gramStart"/>
      <w:r w:rsidRPr="00752805">
        <w:rPr>
          <w:sz w:val="20"/>
          <w:szCs w:val="20"/>
          <w:lang w:val="ru-RU"/>
        </w:rPr>
        <w:t xml:space="preserve">2) патриотического воспитания: ценностного отношения к историческому и научному наследию отечественной химии; 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интереса и познавательных мотивов в получении и последующем анализе информации о передовых достижениях современной отечественной химии; </w:t>
      </w:r>
      <w:proofErr w:type="gramEnd"/>
    </w:p>
    <w:p w:rsidR="004968D9" w:rsidRPr="00752805" w:rsidRDefault="004968D9" w:rsidP="004968D9">
      <w:pPr>
        <w:pStyle w:val="a5"/>
        <w:spacing w:after="0"/>
        <w:ind w:right="-164"/>
        <w:rPr>
          <w:sz w:val="20"/>
          <w:szCs w:val="20"/>
          <w:lang w:val="ru-RU"/>
        </w:rPr>
      </w:pPr>
      <w:r w:rsidRPr="00752805">
        <w:rPr>
          <w:sz w:val="20"/>
          <w:szCs w:val="20"/>
          <w:lang w:val="ru-RU"/>
        </w:rPr>
        <w:t xml:space="preserve">3) духовно-нравственного воспитания: нравственного сознания, этического поведения; 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 готовности оценивать своё поведение и поступки своих товарищей с позиций нравственных и правовых норм и осознание последствий этих поступков; </w:t>
      </w:r>
    </w:p>
    <w:p w:rsidR="004968D9" w:rsidRPr="00752805" w:rsidRDefault="004968D9" w:rsidP="004968D9">
      <w:pPr>
        <w:pStyle w:val="a5"/>
        <w:spacing w:after="0"/>
        <w:ind w:right="-164"/>
        <w:rPr>
          <w:sz w:val="20"/>
          <w:szCs w:val="20"/>
          <w:lang w:val="ru-RU"/>
        </w:rPr>
      </w:pPr>
      <w:proofErr w:type="gramStart"/>
      <w:r w:rsidRPr="00752805">
        <w:rPr>
          <w:sz w:val="20"/>
          <w:szCs w:val="20"/>
          <w:lang w:val="ru-RU"/>
        </w:rPr>
        <w:t xml:space="preserve">4) формирования культуры здоровья: понимания ценностей здорового и безопасного образа жизни, необходимости ответственного отношения к собственному физическому и психическому здоровью; соблюдения правил безопасного обращения с веществами в быту, повседневной жизни и в трудовой деятельности; понимания ценности правил индивидуального и коллективного безопасного поведения в ситуациях, угрожающих здоровью и жизни людей; осознания последствий и неприятия вредных привычек (употребления алкоголя, наркотиков, курения); </w:t>
      </w:r>
      <w:proofErr w:type="gramEnd"/>
    </w:p>
    <w:p w:rsidR="004968D9" w:rsidRPr="00752805" w:rsidRDefault="004968D9" w:rsidP="004968D9">
      <w:pPr>
        <w:pStyle w:val="a5"/>
        <w:spacing w:after="0"/>
        <w:ind w:right="-164"/>
        <w:rPr>
          <w:sz w:val="20"/>
          <w:szCs w:val="20"/>
          <w:lang w:val="ru-RU"/>
        </w:rPr>
      </w:pPr>
      <w:proofErr w:type="gramStart"/>
      <w:r w:rsidRPr="00752805">
        <w:rPr>
          <w:sz w:val="20"/>
          <w:szCs w:val="20"/>
          <w:lang w:val="ru-RU"/>
        </w:rPr>
        <w:t>5) трудового воспитания: коммуникативной компетентности в учебно-исследовательской деятельности, общественно полезной, творческой и других видах деятельности; установки на активное участие в решении практических задач социальной направленности (в рамках своего класса, школы); интереса к практическому изучению профессий различного рода, в том числе на основе применения предметных знаний по химии; уважения к труду, людям труда и результатам трудовой деятельности;</w:t>
      </w:r>
      <w:proofErr w:type="gramEnd"/>
      <w:r w:rsidRPr="00752805">
        <w:rPr>
          <w:sz w:val="20"/>
          <w:szCs w:val="20"/>
          <w:lang w:val="ru-RU"/>
        </w:rPr>
        <w:t xml:space="preserve"> 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 </w:t>
      </w:r>
    </w:p>
    <w:p w:rsidR="004968D9" w:rsidRPr="00752805" w:rsidRDefault="004968D9" w:rsidP="004968D9">
      <w:pPr>
        <w:pStyle w:val="a5"/>
        <w:spacing w:after="0"/>
        <w:ind w:right="-164"/>
        <w:rPr>
          <w:sz w:val="20"/>
          <w:szCs w:val="20"/>
          <w:lang w:val="ru-RU"/>
        </w:rPr>
      </w:pPr>
      <w:proofErr w:type="gramStart"/>
      <w:r w:rsidRPr="00752805">
        <w:rPr>
          <w:sz w:val="20"/>
          <w:szCs w:val="20"/>
          <w:lang w:val="ru-RU"/>
        </w:rPr>
        <w:t>6) экологического воспитания: экологически целесообразного отношения к природе, как источнику существования жизни на Земле; понимания глобального характера экологических проблем, влияния экономических процессов на состояние природной и социальной среды; осознания необходимости использования достижений химии для решения вопросов рационального природопользования; 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w:t>
      </w:r>
      <w:proofErr w:type="gramEnd"/>
      <w:r w:rsidRPr="00752805">
        <w:rPr>
          <w:sz w:val="20"/>
          <w:szCs w:val="20"/>
          <w:lang w:val="ru-RU"/>
        </w:rPr>
        <w:t xml:space="preserve"> 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752805">
        <w:rPr>
          <w:sz w:val="20"/>
          <w:szCs w:val="20"/>
          <w:lang w:val="ru-RU"/>
        </w:rPr>
        <w:t>хемофобии</w:t>
      </w:r>
      <w:proofErr w:type="spellEnd"/>
      <w:r w:rsidRPr="00752805">
        <w:rPr>
          <w:sz w:val="20"/>
          <w:szCs w:val="20"/>
          <w:lang w:val="ru-RU"/>
        </w:rPr>
        <w:t xml:space="preserve">; </w:t>
      </w:r>
    </w:p>
    <w:p w:rsidR="004968D9" w:rsidRPr="00752805" w:rsidRDefault="004968D9" w:rsidP="004968D9">
      <w:pPr>
        <w:pStyle w:val="a5"/>
        <w:spacing w:after="0"/>
        <w:ind w:right="-164"/>
        <w:rPr>
          <w:sz w:val="20"/>
          <w:szCs w:val="20"/>
          <w:lang w:val="ru-RU"/>
        </w:rPr>
      </w:pPr>
      <w:r w:rsidRPr="00752805">
        <w:rPr>
          <w:sz w:val="20"/>
          <w:szCs w:val="20"/>
          <w:lang w:val="ru-RU"/>
        </w:rPr>
        <w:t xml:space="preserve">7) ценности научного познания: </w:t>
      </w:r>
      <w:proofErr w:type="spellStart"/>
      <w:r w:rsidRPr="00752805">
        <w:rPr>
          <w:sz w:val="20"/>
          <w:szCs w:val="20"/>
          <w:lang w:val="ru-RU"/>
        </w:rPr>
        <w:t>сформированности</w:t>
      </w:r>
      <w:proofErr w:type="spellEnd"/>
      <w:r w:rsidRPr="00752805">
        <w:rPr>
          <w:sz w:val="20"/>
          <w:szCs w:val="20"/>
          <w:lang w:val="ru-RU"/>
        </w:rPr>
        <w:t xml:space="preserve"> мировоззрения, соответствующего современному уровню развития науки и общественной практики; 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 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 </w:t>
      </w:r>
      <w:proofErr w:type="gramStart"/>
      <w:r w:rsidRPr="00752805">
        <w:rPr>
          <w:sz w:val="20"/>
          <w:szCs w:val="20"/>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 способности самостоятельно использовать химические знания для решения проблем в реальных жизненных ситуациях;</w:t>
      </w:r>
      <w:proofErr w:type="gramEnd"/>
      <w:r w:rsidRPr="00752805">
        <w:rPr>
          <w:sz w:val="20"/>
          <w:szCs w:val="20"/>
          <w:lang w:val="ru-RU"/>
        </w:rPr>
        <w:t xml:space="preserve"> интереса к познанию и исследовательской деятельности; 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интереса к особенностям труда в различных сферах профессиональной деятельности.</w:t>
      </w:r>
    </w:p>
    <w:p w:rsidR="004968D9" w:rsidRPr="00752805" w:rsidRDefault="004968D9" w:rsidP="004968D9">
      <w:pPr>
        <w:pStyle w:val="a5"/>
        <w:spacing w:after="0"/>
        <w:ind w:right="-164"/>
        <w:rPr>
          <w:sz w:val="20"/>
          <w:szCs w:val="20"/>
          <w:lang w:val="ru-RU"/>
        </w:rPr>
      </w:pPr>
      <w:r w:rsidRPr="00752805">
        <w:rPr>
          <w:sz w:val="20"/>
          <w:szCs w:val="20"/>
          <w:lang w:val="ru-RU"/>
        </w:rPr>
        <w:t xml:space="preserve"> МЕТАПРЕДМЕТНЫЕ РЕЗУЛЬТАТЫ</w:t>
      </w:r>
    </w:p>
    <w:p w:rsidR="004968D9" w:rsidRPr="00752805" w:rsidRDefault="004968D9" w:rsidP="004968D9">
      <w:pPr>
        <w:pStyle w:val="a5"/>
        <w:spacing w:after="0"/>
        <w:ind w:right="-164"/>
        <w:rPr>
          <w:sz w:val="20"/>
          <w:szCs w:val="20"/>
          <w:lang w:val="ru-RU"/>
        </w:rPr>
      </w:pPr>
      <w:r w:rsidRPr="00752805">
        <w:rPr>
          <w:sz w:val="20"/>
          <w:szCs w:val="20"/>
          <w:lang w:val="ru-RU"/>
        </w:rPr>
        <w:t xml:space="preserve"> </w:t>
      </w:r>
      <w:proofErr w:type="spellStart"/>
      <w:proofErr w:type="gramStart"/>
      <w:r w:rsidRPr="00752805">
        <w:rPr>
          <w:sz w:val="20"/>
          <w:szCs w:val="20"/>
          <w:lang w:val="ru-RU"/>
        </w:rPr>
        <w:t>Метапредметные</w:t>
      </w:r>
      <w:proofErr w:type="spellEnd"/>
      <w:r w:rsidRPr="00752805">
        <w:rPr>
          <w:sz w:val="20"/>
          <w:szCs w:val="20"/>
          <w:lang w:val="ru-RU"/>
        </w:rPr>
        <w:t xml:space="preserve"> результаты освоения учебного предмета «Химия» на уровне среднего общего образования включают: значимые для формирования мировоззрения обучающихся междисциплинарные (</w:t>
      </w:r>
      <w:proofErr w:type="spellStart"/>
      <w:r w:rsidRPr="00752805">
        <w:rPr>
          <w:sz w:val="20"/>
          <w:szCs w:val="20"/>
          <w:lang w:val="ru-RU"/>
        </w:rPr>
        <w:t>межпредметные</w:t>
      </w:r>
      <w:proofErr w:type="spellEnd"/>
      <w:r w:rsidRPr="00752805">
        <w:rPr>
          <w:sz w:val="20"/>
          <w:szCs w:val="20"/>
          <w:lang w:val="ru-RU"/>
        </w:rPr>
        <w:t>)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roofErr w:type="gramEnd"/>
      <w:r w:rsidRPr="00752805">
        <w:rPr>
          <w:sz w:val="20"/>
          <w:szCs w:val="20"/>
          <w:lang w:val="ru-RU"/>
        </w:rPr>
        <w:t xml:space="preserve"> </w:t>
      </w:r>
      <w:proofErr w:type="gramStart"/>
      <w:r w:rsidRPr="00752805">
        <w:rPr>
          <w:sz w:val="20"/>
          <w:szCs w:val="20"/>
          <w:lang w:val="ru-RU"/>
        </w:rPr>
        <w:t xml:space="preserve">универсальные учебные действия (познавательные, </w:t>
      </w:r>
      <w:r w:rsidRPr="00752805">
        <w:rPr>
          <w:sz w:val="20"/>
          <w:szCs w:val="20"/>
          <w:lang w:val="ru-RU"/>
        </w:rPr>
        <w:lastRenderedPageBreak/>
        <w:t>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roofErr w:type="gramEnd"/>
      <w:r w:rsidRPr="00752805">
        <w:rPr>
          <w:sz w:val="20"/>
          <w:szCs w:val="20"/>
          <w:lang w:val="ru-RU"/>
        </w:rPr>
        <w:t xml:space="preserve"> </w:t>
      </w:r>
      <w:proofErr w:type="spellStart"/>
      <w:r w:rsidRPr="00752805">
        <w:rPr>
          <w:sz w:val="20"/>
          <w:szCs w:val="20"/>
          <w:lang w:val="ru-RU"/>
        </w:rPr>
        <w:t>Метапредметные</w:t>
      </w:r>
      <w:proofErr w:type="spellEnd"/>
      <w:r w:rsidRPr="00752805">
        <w:rPr>
          <w:sz w:val="20"/>
          <w:szCs w:val="20"/>
          <w:lang w:val="ru-RU"/>
        </w:rPr>
        <w:t xml:space="preserve"> результаты отражают овладение универсальными учебными познавательными, коммуникативными и регулятивными действиями.</w:t>
      </w:r>
    </w:p>
    <w:p w:rsidR="004968D9" w:rsidRPr="00752805" w:rsidRDefault="004968D9" w:rsidP="004968D9">
      <w:pPr>
        <w:pStyle w:val="a5"/>
        <w:spacing w:after="0"/>
        <w:ind w:right="-164"/>
        <w:rPr>
          <w:i/>
          <w:sz w:val="20"/>
          <w:szCs w:val="20"/>
          <w:lang w:val="ru-RU"/>
        </w:rPr>
      </w:pPr>
      <w:r w:rsidRPr="00752805">
        <w:rPr>
          <w:sz w:val="20"/>
          <w:szCs w:val="20"/>
          <w:lang w:val="ru-RU"/>
        </w:rPr>
        <w:t xml:space="preserve"> </w:t>
      </w:r>
      <w:r w:rsidRPr="00752805">
        <w:rPr>
          <w:i/>
          <w:sz w:val="20"/>
          <w:szCs w:val="20"/>
          <w:lang w:val="ru-RU"/>
        </w:rPr>
        <w:t xml:space="preserve">Познавательные универсальные учебные действия </w:t>
      </w:r>
    </w:p>
    <w:p w:rsidR="004968D9" w:rsidRPr="00752805" w:rsidRDefault="004968D9" w:rsidP="004968D9">
      <w:pPr>
        <w:pStyle w:val="a5"/>
        <w:spacing w:after="0"/>
        <w:ind w:right="-164"/>
        <w:rPr>
          <w:sz w:val="20"/>
          <w:szCs w:val="20"/>
          <w:lang w:val="ru-RU"/>
        </w:rPr>
      </w:pPr>
      <w:r w:rsidRPr="00752805">
        <w:rPr>
          <w:i/>
          <w:sz w:val="20"/>
          <w:szCs w:val="20"/>
          <w:lang w:val="ru-RU"/>
        </w:rPr>
        <w:t>Базовые логические действия:</w:t>
      </w:r>
      <w:r w:rsidRPr="00752805">
        <w:rPr>
          <w:sz w:val="20"/>
          <w:szCs w:val="20"/>
          <w:lang w:val="ru-RU"/>
        </w:rPr>
        <w:t xml:space="preserve"> самостоятельно формулировать и актуализировать проблему, всесторонне её рассматривать; определять цели деятельности, задавая параметры и критерии их достижения, соотносить результаты деятельности с поставленными целями; 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выбирать основания и критерии для классификации веществ и химических реакций; устанавливать причинно-следственные связи между изучаемыми явлениями; строить </w:t>
      </w:r>
      <w:proofErr w:type="gramStart"/>
      <w:r w:rsidRPr="00752805">
        <w:rPr>
          <w:sz w:val="20"/>
          <w:szCs w:val="20"/>
          <w:lang w:val="ru-RU"/>
        </w:rPr>
        <w:t>логические рассуждения</w:t>
      </w:r>
      <w:proofErr w:type="gramEnd"/>
      <w:r w:rsidRPr="00752805">
        <w:rPr>
          <w:sz w:val="20"/>
          <w:szCs w:val="20"/>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 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 </w:t>
      </w:r>
    </w:p>
    <w:p w:rsidR="004968D9" w:rsidRPr="00752805" w:rsidRDefault="004968D9" w:rsidP="004968D9">
      <w:pPr>
        <w:pStyle w:val="a5"/>
        <w:spacing w:after="0"/>
        <w:ind w:right="-164"/>
        <w:rPr>
          <w:sz w:val="20"/>
          <w:szCs w:val="20"/>
          <w:lang w:val="ru-RU"/>
        </w:rPr>
      </w:pPr>
      <w:r w:rsidRPr="00752805">
        <w:rPr>
          <w:i/>
          <w:sz w:val="20"/>
          <w:szCs w:val="20"/>
          <w:lang w:val="ru-RU"/>
        </w:rPr>
        <w:t>Базовые исследовательские действия</w:t>
      </w:r>
      <w:r w:rsidRPr="00752805">
        <w:rPr>
          <w:sz w:val="20"/>
          <w:szCs w:val="20"/>
          <w:lang w:val="ru-RU"/>
        </w:rPr>
        <w:t xml:space="preserve">: владеть основами методов научного познания веществ и химических реакций; 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 </w:t>
      </w:r>
      <w:proofErr w:type="gramStart"/>
      <w:r w:rsidRPr="00752805">
        <w:rPr>
          <w:sz w:val="20"/>
          <w:szCs w:val="20"/>
          <w:lang w:val="ru-RU"/>
        </w:rPr>
        <w:t xml:space="preserve">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 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 </w:t>
      </w:r>
      <w:proofErr w:type="gramEnd"/>
    </w:p>
    <w:p w:rsidR="004968D9" w:rsidRPr="00752805" w:rsidRDefault="004968D9" w:rsidP="004968D9">
      <w:pPr>
        <w:pStyle w:val="a5"/>
        <w:spacing w:after="0"/>
        <w:ind w:right="-164"/>
        <w:rPr>
          <w:sz w:val="20"/>
          <w:szCs w:val="20"/>
          <w:lang w:val="ru-RU"/>
        </w:rPr>
      </w:pPr>
      <w:proofErr w:type="gramStart"/>
      <w:r w:rsidRPr="00752805">
        <w:rPr>
          <w:i/>
          <w:sz w:val="20"/>
          <w:szCs w:val="20"/>
          <w:lang w:val="ru-RU"/>
        </w:rPr>
        <w:t>Работа с информацией:</w:t>
      </w:r>
      <w:r w:rsidRPr="00752805">
        <w:rPr>
          <w:sz w:val="20"/>
          <w:szCs w:val="20"/>
          <w:lang w:val="ru-RU"/>
        </w:rPr>
        <w:t xml:space="preserve"> 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формулировать запросы и применять различные методы при поиске и отборе информации, необходимой для выполнения учебных задач определённого типа; приобретать опыт использования информационно-коммуникативных технологий и различных поисковых систем;</w:t>
      </w:r>
      <w:proofErr w:type="gramEnd"/>
      <w:r w:rsidRPr="00752805">
        <w:rPr>
          <w:sz w:val="20"/>
          <w:szCs w:val="20"/>
          <w:lang w:val="ru-RU"/>
        </w:rPr>
        <w:t xml:space="preserve"> самостоятельно выбирать оптимальную форму представления информации (схемы, графики, диаграммы, таблицы, рисунки и другие); использовать научный язык в качестве средства при работе с химической информацией: применять </w:t>
      </w:r>
      <w:proofErr w:type="spellStart"/>
      <w:r w:rsidRPr="00752805">
        <w:rPr>
          <w:sz w:val="20"/>
          <w:szCs w:val="20"/>
          <w:lang w:val="ru-RU"/>
        </w:rPr>
        <w:t>межпредметные</w:t>
      </w:r>
      <w:proofErr w:type="spellEnd"/>
      <w:r w:rsidRPr="00752805">
        <w:rPr>
          <w:sz w:val="20"/>
          <w:szCs w:val="20"/>
          <w:lang w:val="ru-RU"/>
        </w:rPr>
        <w:t xml:space="preserve"> (физические и математические) знаки и символы, формулы, аббревиатуры, номенклатуру; использовать и преобразовывать знаково-символические средства наглядности. </w:t>
      </w:r>
      <w:r w:rsidRPr="00752805">
        <w:rPr>
          <w:i/>
          <w:sz w:val="20"/>
          <w:szCs w:val="20"/>
          <w:lang w:val="ru-RU"/>
        </w:rPr>
        <w:t>Коммуникативные универсальные учебные действия:</w:t>
      </w:r>
      <w:r w:rsidRPr="00752805">
        <w:rPr>
          <w:sz w:val="20"/>
          <w:szCs w:val="20"/>
          <w:lang w:val="ru-RU"/>
        </w:rPr>
        <w:t xml:space="preserve"> 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 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 </w:t>
      </w:r>
      <w:proofErr w:type="gramStart"/>
      <w:r w:rsidRPr="00752805">
        <w:rPr>
          <w:i/>
          <w:sz w:val="20"/>
          <w:szCs w:val="20"/>
          <w:lang w:val="ru-RU"/>
        </w:rPr>
        <w:t>Регулятивные универсальные учебные действия</w:t>
      </w:r>
      <w:r w:rsidRPr="00752805">
        <w:rPr>
          <w:sz w:val="20"/>
          <w:szCs w:val="20"/>
          <w:lang w:val="ru-RU"/>
        </w:rPr>
        <w:t xml:space="preserve"> 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осуществлять самоконтроль своей деятельности на основе самоанализа и самооценки. </w:t>
      </w:r>
      <w:proofErr w:type="gramEnd"/>
    </w:p>
    <w:p w:rsidR="004968D9" w:rsidRPr="00752805" w:rsidRDefault="004968D9" w:rsidP="004968D9">
      <w:pPr>
        <w:pStyle w:val="a5"/>
        <w:spacing w:after="0"/>
        <w:ind w:right="-164"/>
        <w:rPr>
          <w:sz w:val="20"/>
          <w:szCs w:val="20"/>
          <w:lang w:val="ru-RU"/>
        </w:rPr>
      </w:pPr>
      <w:r w:rsidRPr="00752805">
        <w:rPr>
          <w:sz w:val="20"/>
          <w:szCs w:val="20"/>
          <w:lang w:val="ru-RU"/>
        </w:rPr>
        <w:t>ПРЕДМЕТНЫЕ РЕЗУЛЬТАТЫ</w:t>
      </w:r>
    </w:p>
    <w:p w:rsidR="004968D9" w:rsidRPr="00752805" w:rsidRDefault="004968D9" w:rsidP="004968D9">
      <w:pPr>
        <w:pStyle w:val="a5"/>
        <w:spacing w:after="0"/>
        <w:ind w:right="-164"/>
        <w:rPr>
          <w:sz w:val="20"/>
          <w:szCs w:val="20"/>
          <w:lang w:val="ru-RU"/>
        </w:rPr>
      </w:pPr>
      <w:r w:rsidRPr="00752805">
        <w:rPr>
          <w:sz w:val="20"/>
          <w:szCs w:val="20"/>
          <w:lang w:val="ru-RU"/>
        </w:rPr>
        <w:t xml:space="preserve"> 10 КЛАСС </w:t>
      </w:r>
    </w:p>
    <w:p w:rsidR="004968D9" w:rsidRPr="00752805" w:rsidRDefault="004968D9" w:rsidP="004968D9">
      <w:pPr>
        <w:pStyle w:val="a5"/>
        <w:spacing w:after="0"/>
        <w:ind w:right="-164"/>
        <w:rPr>
          <w:rStyle w:val="a7"/>
          <w:sz w:val="20"/>
          <w:szCs w:val="20"/>
          <w:lang w:val="ru-RU"/>
        </w:rPr>
      </w:pPr>
      <w:r w:rsidRPr="00752805">
        <w:rPr>
          <w:sz w:val="20"/>
          <w:szCs w:val="20"/>
          <w:lang w:val="ru-RU"/>
        </w:rPr>
        <w:t xml:space="preserve">Предметные результаты освоения курса «Органическая химия» отражают: </w:t>
      </w:r>
      <w:proofErr w:type="spellStart"/>
      <w:r w:rsidRPr="00752805">
        <w:rPr>
          <w:sz w:val="20"/>
          <w:szCs w:val="20"/>
          <w:lang w:val="ru-RU"/>
        </w:rPr>
        <w:t>сформированность</w:t>
      </w:r>
      <w:proofErr w:type="spellEnd"/>
      <w:r w:rsidRPr="00752805">
        <w:rPr>
          <w:sz w:val="20"/>
          <w:szCs w:val="20"/>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 </w:t>
      </w:r>
      <w:proofErr w:type="gramStart"/>
      <w:r w:rsidRPr="00752805">
        <w:rPr>
          <w:sz w:val="20"/>
          <w:szCs w:val="20"/>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752805">
        <w:rPr>
          <w:sz w:val="20"/>
          <w:szCs w:val="20"/>
          <w:lang w:val="ru-RU"/>
        </w:rPr>
        <w:t>электроотрицательность</w:t>
      </w:r>
      <w:proofErr w:type="spellEnd"/>
      <w:r w:rsidRPr="00752805">
        <w:rPr>
          <w:sz w:val="20"/>
          <w:szCs w:val="20"/>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752805">
        <w:rPr>
          <w:sz w:val="20"/>
          <w:szCs w:val="20"/>
          <w:lang w:val="ru-RU"/>
        </w:rPr>
        <w:t xml:space="preserve"> теории и законы (теория строения органических веществ А.М.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752805">
        <w:rPr>
          <w:sz w:val="20"/>
          <w:szCs w:val="20"/>
          <w:lang w:val="ru-RU"/>
        </w:rPr>
        <w:t>фактологические</w:t>
      </w:r>
      <w:proofErr w:type="spellEnd"/>
      <w:r w:rsidRPr="00752805">
        <w:rPr>
          <w:sz w:val="20"/>
          <w:szCs w:val="20"/>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 </w:t>
      </w:r>
      <w:proofErr w:type="spellStart"/>
      <w:proofErr w:type="gramStart"/>
      <w:r w:rsidRPr="00752805">
        <w:rPr>
          <w:sz w:val="20"/>
          <w:szCs w:val="20"/>
          <w:lang w:val="ru-RU"/>
        </w:rPr>
        <w:t>сформированность</w:t>
      </w:r>
      <w:proofErr w:type="spellEnd"/>
      <w:r w:rsidRPr="00752805">
        <w:rPr>
          <w:sz w:val="20"/>
          <w:szCs w:val="20"/>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 </w:t>
      </w:r>
      <w:proofErr w:type="spellStart"/>
      <w:r w:rsidRPr="00752805">
        <w:rPr>
          <w:sz w:val="20"/>
          <w:szCs w:val="20"/>
          <w:lang w:val="ru-RU"/>
        </w:rPr>
        <w:t>сформированность</w:t>
      </w:r>
      <w:proofErr w:type="spellEnd"/>
      <w:r w:rsidRPr="00752805">
        <w:rPr>
          <w:sz w:val="20"/>
          <w:szCs w:val="20"/>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r w:rsidRPr="00752805">
        <w:rPr>
          <w:sz w:val="20"/>
          <w:szCs w:val="20"/>
          <w:lang w:val="ru-RU"/>
        </w:rPr>
        <w:t xml:space="preserve"> </w:t>
      </w:r>
      <w:proofErr w:type="spellStart"/>
      <w:proofErr w:type="gramStart"/>
      <w:r w:rsidRPr="00752805">
        <w:rPr>
          <w:sz w:val="20"/>
          <w:szCs w:val="20"/>
          <w:lang w:val="ru-RU"/>
        </w:rPr>
        <w:t>сформированность</w:t>
      </w:r>
      <w:proofErr w:type="spellEnd"/>
      <w:r w:rsidRPr="00752805">
        <w:rPr>
          <w:sz w:val="20"/>
          <w:szCs w:val="20"/>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752805">
        <w:rPr>
          <w:sz w:val="20"/>
          <w:szCs w:val="20"/>
        </w:rPr>
        <w:t>IUPAC</w:t>
      </w:r>
      <w:r w:rsidRPr="00752805">
        <w:rPr>
          <w:sz w:val="20"/>
          <w:szCs w:val="20"/>
          <w:lang w:val="ru-RU"/>
        </w:rPr>
        <w:t xml:space="preserve">),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w:t>
      </w:r>
      <w:r w:rsidRPr="00752805">
        <w:rPr>
          <w:sz w:val="20"/>
          <w:szCs w:val="20"/>
          <w:lang w:val="ru-RU"/>
        </w:rPr>
        <w:lastRenderedPageBreak/>
        <w:t>глюкоза, фруктоза, крахмал, целлюлоза, глицин</w:t>
      </w:r>
      <w:proofErr w:type="gramEnd"/>
      <w:r w:rsidRPr="00752805">
        <w:rPr>
          <w:sz w:val="20"/>
          <w:szCs w:val="20"/>
          <w:lang w:val="ru-RU"/>
        </w:rPr>
        <w:t xml:space="preserve">); </w:t>
      </w:r>
      <w:proofErr w:type="spellStart"/>
      <w:r w:rsidRPr="00752805">
        <w:rPr>
          <w:sz w:val="20"/>
          <w:szCs w:val="20"/>
          <w:lang w:val="ru-RU"/>
        </w:rPr>
        <w:t>сформированность</w:t>
      </w:r>
      <w:proofErr w:type="spellEnd"/>
      <w:r w:rsidRPr="00752805">
        <w:rPr>
          <w:sz w:val="20"/>
          <w:szCs w:val="20"/>
          <w:lang w:val="ru-RU"/>
        </w:rPr>
        <w:t xml:space="preserve"> умения определять виды химической связи в органических соединениях (одинарные и кратные); </w:t>
      </w:r>
      <w:proofErr w:type="spellStart"/>
      <w:r w:rsidRPr="00752805">
        <w:rPr>
          <w:sz w:val="20"/>
          <w:szCs w:val="20"/>
          <w:lang w:val="ru-RU"/>
        </w:rPr>
        <w:t>сформированность</w:t>
      </w:r>
      <w:proofErr w:type="spellEnd"/>
      <w:r w:rsidRPr="00752805">
        <w:rPr>
          <w:sz w:val="20"/>
          <w:szCs w:val="20"/>
          <w:lang w:val="ru-RU"/>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 </w:t>
      </w:r>
      <w:proofErr w:type="spellStart"/>
      <w:r w:rsidRPr="00752805">
        <w:rPr>
          <w:sz w:val="20"/>
          <w:szCs w:val="20"/>
          <w:lang w:val="ru-RU"/>
        </w:rPr>
        <w:t>сформированность</w:t>
      </w:r>
      <w:proofErr w:type="spellEnd"/>
      <w:r w:rsidRPr="00752805">
        <w:rPr>
          <w:sz w:val="20"/>
          <w:szCs w:val="20"/>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w:t>
      </w:r>
      <w:proofErr w:type="gramStart"/>
      <w:r w:rsidRPr="00752805">
        <w:rPr>
          <w:sz w:val="20"/>
          <w:szCs w:val="20"/>
          <w:lang w:val="ru-RU"/>
        </w:rPr>
        <w:t>1</w:t>
      </w:r>
      <w:proofErr w:type="gramEnd"/>
      <w:r w:rsidRPr="00752805">
        <w:rPr>
          <w:sz w:val="20"/>
          <w:szCs w:val="20"/>
          <w:lang w:val="ru-RU"/>
        </w:rPr>
        <w:t xml:space="preserve">,3,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 </w:t>
      </w:r>
      <w:proofErr w:type="spellStart"/>
      <w:r w:rsidRPr="00752805">
        <w:rPr>
          <w:sz w:val="20"/>
          <w:szCs w:val="20"/>
          <w:lang w:val="ru-RU"/>
        </w:rPr>
        <w:t>сформированность</w:t>
      </w:r>
      <w:proofErr w:type="spellEnd"/>
      <w:r w:rsidRPr="00752805">
        <w:rPr>
          <w:sz w:val="20"/>
          <w:szCs w:val="20"/>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 </w:t>
      </w:r>
      <w:proofErr w:type="spellStart"/>
      <w:r w:rsidRPr="00752805">
        <w:rPr>
          <w:sz w:val="20"/>
          <w:szCs w:val="20"/>
          <w:lang w:val="ru-RU"/>
        </w:rPr>
        <w:t>сформированность</w:t>
      </w:r>
      <w:proofErr w:type="spellEnd"/>
      <w:r w:rsidRPr="00752805">
        <w:rPr>
          <w:sz w:val="20"/>
          <w:szCs w:val="20"/>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 </w:t>
      </w:r>
      <w:proofErr w:type="spellStart"/>
      <w:r w:rsidRPr="00752805">
        <w:rPr>
          <w:sz w:val="20"/>
          <w:szCs w:val="20"/>
          <w:lang w:val="ru-RU"/>
        </w:rPr>
        <w:t>сформированность</w:t>
      </w:r>
      <w:proofErr w:type="spellEnd"/>
      <w:r w:rsidRPr="00752805">
        <w:rPr>
          <w:sz w:val="20"/>
          <w:szCs w:val="20"/>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 </w:t>
      </w:r>
      <w:proofErr w:type="spellStart"/>
      <w:r w:rsidRPr="00752805">
        <w:rPr>
          <w:sz w:val="20"/>
          <w:szCs w:val="20"/>
          <w:lang w:val="ru-RU"/>
        </w:rPr>
        <w:t>сформированность</w:t>
      </w:r>
      <w:proofErr w:type="spellEnd"/>
      <w:r w:rsidRPr="00752805">
        <w:rPr>
          <w:sz w:val="20"/>
          <w:szCs w:val="20"/>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w:t>
      </w:r>
      <w:proofErr w:type="spellStart"/>
      <w:proofErr w:type="gramStart"/>
      <w:r w:rsidRPr="00752805">
        <w:rPr>
          <w:sz w:val="20"/>
          <w:szCs w:val="20"/>
          <w:lang w:val="ru-RU"/>
        </w:rPr>
        <w:t>сформированность</w:t>
      </w:r>
      <w:proofErr w:type="spellEnd"/>
      <w:r w:rsidRPr="00752805">
        <w:rPr>
          <w:sz w:val="20"/>
          <w:szCs w:val="20"/>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 </w:t>
      </w:r>
      <w:proofErr w:type="gramEnd"/>
    </w:p>
    <w:p w:rsidR="004968D9" w:rsidRPr="00752805" w:rsidRDefault="004968D9" w:rsidP="004968D9">
      <w:pPr>
        <w:pStyle w:val="a5"/>
        <w:spacing w:after="0"/>
        <w:ind w:right="-164"/>
        <w:rPr>
          <w:sz w:val="20"/>
          <w:szCs w:val="20"/>
          <w:lang w:val="ru-RU"/>
        </w:rPr>
      </w:pPr>
      <w:proofErr w:type="spellStart"/>
      <w:r w:rsidRPr="00752805">
        <w:rPr>
          <w:sz w:val="20"/>
          <w:szCs w:val="20"/>
          <w:lang w:val="ru-RU"/>
        </w:rPr>
        <w:t>сформированность</w:t>
      </w:r>
      <w:proofErr w:type="spellEnd"/>
      <w:r w:rsidRPr="00752805">
        <w:rPr>
          <w:sz w:val="20"/>
          <w:szCs w:val="20"/>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 </w:t>
      </w:r>
      <w:proofErr w:type="spellStart"/>
      <w:r w:rsidRPr="00752805">
        <w:rPr>
          <w:sz w:val="20"/>
          <w:szCs w:val="20"/>
          <w:lang w:val="ru-RU"/>
        </w:rPr>
        <w:t>сформированность</w:t>
      </w:r>
      <w:proofErr w:type="spellEnd"/>
      <w:r w:rsidRPr="00752805">
        <w:rPr>
          <w:sz w:val="20"/>
          <w:szCs w:val="20"/>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 </w:t>
      </w:r>
      <w:proofErr w:type="gramStart"/>
      <w:r w:rsidRPr="00752805">
        <w:rPr>
          <w:sz w:val="20"/>
          <w:szCs w:val="20"/>
          <w:lang w:val="ru-RU"/>
        </w:rPr>
        <w:t xml:space="preserve">для обучающихся с ограниченными возможностями здоровья: умение применять знания об основных доступных методах познания веществ и химических явлений; для слепых и слабовидящих обучающихся: умение использовать рельефно точечную систему обозначений Л. Брайля для записи химических формул. </w:t>
      </w:r>
      <w:proofErr w:type="gramEnd"/>
    </w:p>
    <w:p w:rsidR="004968D9" w:rsidRPr="00752805" w:rsidRDefault="004968D9" w:rsidP="004968D9">
      <w:pPr>
        <w:pStyle w:val="a5"/>
        <w:spacing w:after="0"/>
        <w:ind w:right="-164"/>
        <w:rPr>
          <w:sz w:val="20"/>
          <w:szCs w:val="20"/>
          <w:lang w:val="ru-RU"/>
        </w:rPr>
      </w:pPr>
      <w:r w:rsidRPr="00752805">
        <w:rPr>
          <w:sz w:val="20"/>
          <w:szCs w:val="20"/>
          <w:lang w:val="ru-RU"/>
        </w:rPr>
        <w:t>11 КЛАСС</w:t>
      </w:r>
    </w:p>
    <w:p w:rsidR="004968D9" w:rsidRPr="00752805" w:rsidRDefault="004968D9" w:rsidP="004968D9">
      <w:pPr>
        <w:pStyle w:val="a5"/>
        <w:spacing w:after="0"/>
        <w:ind w:right="-164"/>
        <w:rPr>
          <w:rStyle w:val="a7"/>
          <w:sz w:val="20"/>
          <w:szCs w:val="20"/>
          <w:lang w:val="ru-RU"/>
        </w:rPr>
      </w:pPr>
      <w:r w:rsidRPr="00752805">
        <w:rPr>
          <w:sz w:val="20"/>
          <w:szCs w:val="20"/>
          <w:lang w:val="ru-RU"/>
        </w:rPr>
        <w:t xml:space="preserve"> Предметные результаты освоения курса «Общая и неорганическая химия» отражают: </w:t>
      </w:r>
      <w:proofErr w:type="spellStart"/>
      <w:r w:rsidRPr="00752805">
        <w:rPr>
          <w:sz w:val="20"/>
          <w:szCs w:val="20"/>
          <w:lang w:val="ru-RU"/>
        </w:rPr>
        <w:t>сформированность</w:t>
      </w:r>
      <w:proofErr w:type="spellEnd"/>
      <w:r w:rsidRPr="00752805">
        <w:rPr>
          <w:sz w:val="20"/>
          <w:szCs w:val="20"/>
          <w:lang w:val="ru-RU"/>
        </w:rPr>
        <w:t xml:space="preserve"> представлений: о химической составляющей </w:t>
      </w:r>
      <w:proofErr w:type="gramStart"/>
      <w:r w:rsidRPr="00752805">
        <w:rPr>
          <w:sz w:val="20"/>
          <w:szCs w:val="20"/>
          <w:lang w:val="ru-RU"/>
        </w:rPr>
        <w:t>естественно-научной</w:t>
      </w:r>
      <w:proofErr w:type="gramEnd"/>
      <w:r w:rsidRPr="00752805">
        <w:rPr>
          <w:sz w:val="20"/>
          <w:szCs w:val="20"/>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 </w:t>
      </w:r>
      <w:proofErr w:type="gramStart"/>
      <w:r w:rsidRPr="00752805">
        <w:rPr>
          <w:sz w:val="20"/>
          <w:szCs w:val="20"/>
          <w:lang w:val="ru-RU"/>
        </w:rPr>
        <w:t xml:space="preserve">владение системой химических знаний, которая включает: основополагающие понятия (химический элемент, атом, изотоп, </w:t>
      </w:r>
      <w:r w:rsidRPr="00752805">
        <w:rPr>
          <w:sz w:val="20"/>
          <w:szCs w:val="20"/>
        </w:rPr>
        <w:t>s</w:t>
      </w:r>
      <w:r w:rsidRPr="00752805">
        <w:rPr>
          <w:sz w:val="20"/>
          <w:szCs w:val="20"/>
          <w:lang w:val="ru-RU"/>
        </w:rPr>
        <w:t xml:space="preserve">-, </w:t>
      </w:r>
      <w:r w:rsidRPr="00752805">
        <w:rPr>
          <w:sz w:val="20"/>
          <w:szCs w:val="20"/>
        </w:rPr>
        <w:t>p</w:t>
      </w:r>
      <w:r w:rsidRPr="00752805">
        <w:rPr>
          <w:sz w:val="20"/>
          <w:szCs w:val="20"/>
          <w:lang w:val="ru-RU"/>
        </w:rPr>
        <w:t xml:space="preserve">-, </w:t>
      </w:r>
      <w:r w:rsidRPr="00752805">
        <w:rPr>
          <w:sz w:val="20"/>
          <w:szCs w:val="20"/>
        </w:rPr>
        <w:t>d</w:t>
      </w:r>
      <w:r w:rsidRPr="00752805">
        <w:rPr>
          <w:sz w:val="20"/>
          <w:szCs w:val="20"/>
          <w:lang w:val="ru-RU"/>
        </w:rPr>
        <w:t xml:space="preserve">- электронные </w:t>
      </w:r>
      <w:proofErr w:type="spellStart"/>
      <w:r w:rsidRPr="00752805">
        <w:rPr>
          <w:sz w:val="20"/>
          <w:szCs w:val="20"/>
          <w:lang w:val="ru-RU"/>
        </w:rPr>
        <w:t>орбитали</w:t>
      </w:r>
      <w:proofErr w:type="spellEnd"/>
      <w:r w:rsidRPr="00752805">
        <w:rPr>
          <w:sz w:val="20"/>
          <w:szCs w:val="20"/>
          <w:lang w:val="ru-RU"/>
        </w:rPr>
        <w:t xml:space="preserve"> атомов, ион, молекула, моль, молярный объём, валентность, </w:t>
      </w:r>
      <w:proofErr w:type="spellStart"/>
      <w:r w:rsidRPr="00752805">
        <w:rPr>
          <w:sz w:val="20"/>
          <w:szCs w:val="20"/>
          <w:lang w:val="ru-RU"/>
        </w:rPr>
        <w:t>электроотрицательность</w:t>
      </w:r>
      <w:proofErr w:type="spellEnd"/>
      <w:r w:rsidRPr="00752805">
        <w:rPr>
          <w:sz w:val="20"/>
          <w:szCs w:val="20"/>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752805">
        <w:rPr>
          <w:sz w:val="20"/>
          <w:szCs w:val="20"/>
          <w:lang w:val="ru-RU"/>
        </w:rPr>
        <w:t>неэлектролиты</w:t>
      </w:r>
      <w:proofErr w:type="spellEnd"/>
      <w:r w:rsidRPr="00752805">
        <w:rPr>
          <w:sz w:val="20"/>
          <w:szCs w:val="20"/>
          <w:lang w:val="ru-RU"/>
        </w:rPr>
        <w:t>, электролитическая диссоциация, окислитель, восстановитель, скорость химической реакции, химическое равновесие);</w:t>
      </w:r>
      <w:proofErr w:type="gramEnd"/>
      <w:r w:rsidRPr="00752805">
        <w:rPr>
          <w:sz w:val="20"/>
          <w:szCs w:val="20"/>
          <w:lang w:val="ru-RU"/>
        </w:rPr>
        <w:t xml:space="preserve"> </w:t>
      </w:r>
      <w:proofErr w:type="gramStart"/>
      <w:r w:rsidRPr="00752805">
        <w:rPr>
          <w:sz w:val="20"/>
          <w:szCs w:val="20"/>
          <w:lang w:val="ru-RU"/>
        </w:rPr>
        <w:t xml:space="preserve">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752805">
        <w:rPr>
          <w:sz w:val="20"/>
          <w:szCs w:val="20"/>
          <w:lang w:val="ru-RU"/>
        </w:rPr>
        <w:t>фактологические</w:t>
      </w:r>
      <w:proofErr w:type="spellEnd"/>
      <w:r w:rsidRPr="00752805">
        <w:rPr>
          <w:sz w:val="20"/>
          <w:szCs w:val="20"/>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r w:rsidRPr="00752805">
        <w:rPr>
          <w:sz w:val="20"/>
          <w:szCs w:val="20"/>
          <w:lang w:val="ru-RU"/>
        </w:rPr>
        <w:t xml:space="preserve"> </w:t>
      </w:r>
      <w:proofErr w:type="spellStart"/>
      <w:proofErr w:type="gramStart"/>
      <w:r w:rsidRPr="00752805">
        <w:rPr>
          <w:sz w:val="20"/>
          <w:szCs w:val="20"/>
          <w:lang w:val="ru-RU"/>
        </w:rPr>
        <w:t>сформированность</w:t>
      </w:r>
      <w:proofErr w:type="spellEnd"/>
      <w:r w:rsidRPr="00752805">
        <w:rPr>
          <w:sz w:val="20"/>
          <w:szCs w:val="20"/>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 </w:t>
      </w:r>
      <w:proofErr w:type="spellStart"/>
      <w:r w:rsidRPr="00752805">
        <w:rPr>
          <w:sz w:val="20"/>
          <w:szCs w:val="20"/>
          <w:lang w:val="ru-RU"/>
        </w:rPr>
        <w:t>сформированность</w:t>
      </w:r>
      <w:proofErr w:type="spellEnd"/>
      <w:r w:rsidRPr="00752805">
        <w:rPr>
          <w:sz w:val="20"/>
          <w:szCs w:val="20"/>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sidRPr="00752805">
        <w:rPr>
          <w:sz w:val="20"/>
          <w:szCs w:val="20"/>
        </w:rPr>
        <w:t>IUPAC</w:t>
      </w:r>
      <w:r w:rsidRPr="00752805">
        <w:rPr>
          <w:sz w:val="20"/>
          <w:szCs w:val="20"/>
          <w:lang w:val="ru-RU"/>
        </w:rPr>
        <w:t xml:space="preserve">) и тривиальные названия отдельных неорганических веществ (угарный газ, углекислый газ, аммиак, </w:t>
      </w:r>
      <w:proofErr w:type="spellStart"/>
      <w:r w:rsidRPr="00752805">
        <w:rPr>
          <w:sz w:val="20"/>
          <w:szCs w:val="20"/>
          <w:lang w:val="ru-RU"/>
        </w:rPr>
        <w:t>гашёная</w:t>
      </w:r>
      <w:proofErr w:type="spellEnd"/>
      <w:r w:rsidRPr="00752805">
        <w:rPr>
          <w:sz w:val="20"/>
          <w:szCs w:val="20"/>
          <w:lang w:val="ru-RU"/>
        </w:rPr>
        <w:t xml:space="preserve"> известь, негашёная известь, питьевая сода, пирит и другие);</w:t>
      </w:r>
      <w:proofErr w:type="gramEnd"/>
      <w:r w:rsidRPr="00752805">
        <w:rPr>
          <w:sz w:val="20"/>
          <w:szCs w:val="20"/>
          <w:lang w:val="ru-RU"/>
        </w:rPr>
        <w:t xml:space="preserve"> </w:t>
      </w:r>
      <w:proofErr w:type="spellStart"/>
      <w:r w:rsidRPr="00752805">
        <w:rPr>
          <w:sz w:val="20"/>
          <w:szCs w:val="20"/>
          <w:lang w:val="ru-RU"/>
        </w:rPr>
        <w:t>сформированность</w:t>
      </w:r>
      <w:proofErr w:type="spellEnd"/>
      <w:r w:rsidRPr="00752805">
        <w:rPr>
          <w:sz w:val="20"/>
          <w:szCs w:val="20"/>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 </w:t>
      </w:r>
      <w:proofErr w:type="spellStart"/>
      <w:r w:rsidRPr="00752805">
        <w:rPr>
          <w:sz w:val="20"/>
          <w:szCs w:val="20"/>
          <w:lang w:val="ru-RU"/>
        </w:rPr>
        <w:t>сформированность</w:t>
      </w:r>
      <w:proofErr w:type="spellEnd"/>
      <w:r w:rsidRPr="00752805">
        <w:rPr>
          <w:sz w:val="20"/>
          <w:szCs w:val="20"/>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 </w:t>
      </w:r>
      <w:proofErr w:type="spellStart"/>
      <w:r w:rsidRPr="00752805">
        <w:rPr>
          <w:sz w:val="20"/>
          <w:szCs w:val="20"/>
          <w:lang w:val="ru-RU"/>
        </w:rPr>
        <w:t>сформированность</w:t>
      </w:r>
      <w:proofErr w:type="spellEnd"/>
      <w:r w:rsidRPr="00752805">
        <w:rPr>
          <w:sz w:val="20"/>
          <w:szCs w:val="20"/>
          <w:lang w:val="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 </w:t>
      </w:r>
      <w:proofErr w:type="spellStart"/>
      <w:r w:rsidRPr="00752805">
        <w:rPr>
          <w:sz w:val="20"/>
          <w:szCs w:val="20"/>
          <w:lang w:val="ru-RU"/>
        </w:rPr>
        <w:t>сформированность</w:t>
      </w:r>
      <w:proofErr w:type="spellEnd"/>
      <w:r w:rsidRPr="00752805">
        <w:rPr>
          <w:sz w:val="20"/>
          <w:szCs w:val="20"/>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sidRPr="00752805">
        <w:rPr>
          <w:sz w:val="20"/>
          <w:szCs w:val="20"/>
        </w:rPr>
        <w:t>s</w:t>
      </w:r>
      <w:r w:rsidRPr="00752805">
        <w:rPr>
          <w:sz w:val="20"/>
          <w:szCs w:val="20"/>
          <w:lang w:val="ru-RU"/>
        </w:rPr>
        <w:t xml:space="preserve">-, </w:t>
      </w:r>
      <w:r w:rsidRPr="00752805">
        <w:rPr>
          <w:sz w:val="20"/>
          <w:szCs w:val="20"/>
        </w:rPr>
        <w:t>p</w:t>
      </w:r>
      <w:r w:rsidRPr="00752805">
        <w:rPr>
          <w:sz w:val="20"/>
          <w:szCs w:val="20"/>
          <w:lang w:val="ru-RU"/>
        </w:rPr>
        <w:t xml:space="preserve">-, </w:t>
      </w:r>
      <w:r w:rsidRPr="00752805">
        <w:rPr>
          <w:sz w:val="20"/>
          <w:szCs w:val="20"/>
        </w:rPr>
        <w:t>d</w:t>
      </w:r>
      <w:r w:rsidRPr="00752805">
        <w:rPr>
          <w:sz w:val="20"/>
          <w:szCs w:val="20"/>
          <w:lang w:val="ru-RU"/>
        </w:rPr>
        <w:t xml:space="preserve">-электронные </w:t>
      </w:r>
      <w:proofErr w:type="spellStart"/>
      <w:r w:rsidRPr="00752805">
        <w:rPr>
          <w:sz w:val="20"/>
          <w:szCs w:val="20"/>
          <w:lang w:val="ru-RU"/>
        </w:rPr>
        <w:t>орбитали</w:t>
      </w:r>
      <w:proofErr w:type="spellEnd"/>
      <w:r w:rsidRPr="00752805">
        <w:rPr>
          <w:sz w:val="20"/>
          <w:szCs w:val="20"/>
          <w:lang w:val="ru-RU"/>
        </w:rPr>
        <w:t xml:space="preserve">»,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 </w:t>
      </w:r>
      <w:proofErr w:type="spellStart"/>
      <w:r w:rsidRPr="00752805">
        <w:rPr>
          <w:sz w:val="20"/>
          <w:szCs w:val="20"/>
          <w:lang w:val="ru-RU"/>
        </w:rPr>
        <w:t>сформированность</w:t>
      </w:r>
      <w:proofErr w:type="spellEnd"/>
      <w:r w:rsidRPr="00752805">
        <w:rPr>
          <w:sz w:val="20"/>
          <w:szCs w:val="20"/>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 </w:t>
      </w:r>
      <w:proofErr w:type="spellStart"/>
      <w:r w:rsidRPr="00752805">
        <w:rPr>
          <w:sz w:val="20"/>
          <w:szCs w:val="20"/>
          <w:lang w:val="ru-RU"/>
        </w:rPr>
        <w:t>сформированность</w:t>
      </w:r>
      <w:proofErr w:type="spellEnd"/>
      <w:r w:rsidRPr="00752805">
        <w:rPr>
          <w:sz w:val="20"/>
          <w:szCs w:val="20"/>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 </w:t>
      </w:r>
      <w:proofErr w:type="spellStart"/>
      <w:proofErr w:type="gramStart"/>
      <w:r w:rsidRPr="00752805">
        <w:rPr>
          <w:sz w:val="20"/>
          <w:szCs w:val="20"/>
          <w:lang w:val="ru-RU"/>
        </w:rPr>
        <w:t>сформированность</w:t>
      </w:r>
      <w:proofErr w:type="spellEnd"/>
      <w:r w:rsidRPr="00752805">
        <w:rPr>
          <w:sz w:val="20"/>
          <w:szCs w:val="20"/>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roofErr w:type="spellStart"/>
      <w:r w:rsidRPr="00752805">
        <w:rPr>
          <w:sz w:val="20"/>
          <w:szCs w:val="20"/>
          <w:lang w:val="ru-RU"/>
        </w:rPr>
        <w:t>сформированность</w:t>
      </w:r>
      <w:proofErr w:type="spellEnd"/>
      <w:r w:rsidRPr="00752805">
        <w:rPr>
          <w:sz w:val="20"/>
          <w:szCs w:val="20"/>
          <w:lang w:val="ru-RU"/>
        </w:rPr>
        <w:t xml:space="preserve"> умений проводить реакции, подтверждающие качественный состав различных неорганических веществ, </w:t>
      </w:r>
      <w:r w:rsidRPr="00752805">
        <w:rPr>
          <w:sz w:val="20"/>
          <w:szCs w:val="20"/>
          <w:lang w:val="ru-RU"/>
        </w:rPr>
        <w:lastRenderedPageBreak/>
        <w:t xml:space="preserve">распознавать опытным путём ионы, присутствующие в водных растворах неорганических веществ; </w:t>
      </w:r>
      <w:proofErr w:type="spellStart"/>
      <w:r w:rsidRPr="00752805">
        <w:rPr>
          <w:sz w:val="20"/>
          <w:szCs w:val="20"/>
          <w:lang w:val="ru-RU"/>
        </w:rPr>
        <w:t>сформированность</w:t>
      </w:r>
      <w:proofErr w:type="spellEnd"/>
      <w:r w:rsidRPr="00752805">
        <w:rPr>
          <w:sz w:val="20"/>
          <w:szCs w:val="20"/>
          <w:lang w:val="ru-RU"/>
        </w:rPr>
        <w:t xml:space="preserve"> умений раскрывать сущность </w:t>
      </w:r>
      <w:proofErr w:type="spellStart"/>
      <w:r w:rsidRPr="00752805">
        <w:rPr>
          <w:sz w:val="20"/>
          <w:szCs w:val="20"/>
          <w:lang w:val="ru-RU"/>
        </w:rPr>
        <w:t>окислительновосстановительных</w:t>
      </w:r>
      <w:proofErr w:type="spellEnd"/>
      <w:r w:rsidRPr="00752805">
        <w:rPr>
          <w:sz w:val="20"/>
          <w:szCs w:val="20"/>
          <w:lang w:val="ru-RU"/>
        </w:rPr>
        <w:t xml:space="preserve"> реакций посредством составления электронного баланса этих реакций;</w:t>
      </w:r>
      <w:proofErr w:type="gramEnd"/>
      <w:r w:rsidRPr="00752805">
        <w:rPr>
          <w:sz w:val="20"/>
          <w:szCs w:val="20"/>
          <w:lang w:val="ru-RU"/>
        </w:rPr>
        <w:t xml:space="preserve"> </w:t>
      </w:r>
      <w:proofErr w:type="spellStart"/>
      <w:proofErr w:type="gramStart"/>
      <w:r w:rsidRPr="00752805">
        <w:rPr>
          <w:sz w:val="20"/>
          <w:szCs w:val="20"/>
          <w:lang w:val="ru-RU"/>
        </w:rPr>
        <w:t>сформированность</w:t>
      </w:r>
      <w:proofErr w:type="spellEnd"/>
      <w:r w:rsidRPr="00752805">
        <w:rPr>
          <w:sz w:val="20"/>
          <w:szCs w:val="20"/>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752805">
        <w:rPr>
          <w:sz w:val="20"/>
          <w:szCs w:val="20"/>
          <w:lang w:val="ru-RU"/>
        </w:rPr>
        <w:t>Ле</w:t>
      </w:r>
      <w:proofErr w:type="spellEnd"/>
      <w:r w:rsidRPr="00752805">
        <w:rPr>
          <w:sz w:val="20"/>
          <w:szCs w:val="20"/>
          <w:lang w:val="ru-RU"/>
        </w:rPr>
        <w:t xml:space="preserve"> </w:t>
      </w:r>
      <w:proofErr w:type="spellStart"/>
      <w:r w:rsidRPr="00752805">
        <w:rPr>
          <w:sz w:val="20"/>
          <w:szCs w:val="20"/>
          <w:lang w:val="ru-RU"/>
        </w:rPr>
        <w:t>Шателье</w:t>
      </w:r>
      <w:proofErr w:type="spellEnd"/>
      <w:r w:rsidRPr="00752805">
        <w:rPr>
          <w:sz w:val="20"/>
          <w:szCs w:val="20"/>
          <w:lang w:val="ru-RU"/>
        </w:rPr>
        <w:t xml:space="preserve">); </w:t>
      </w:r>
      <w:proofErr w:type="spellStart"/>
      <w:r w:rsidRPr="00752805">
        <w:rPr>
          <w:sz w:val="20"/>
          <w:szCs w:val="20"/>
          <w:lang w:val="ru-RU"/>
        </w:rPr>
        <w:t>сформированность</w:t>
      </w:r>
      <w:proofErr w:type="spellEnd"/>
      <w:r w:rsidRPr="00752805">
        <w:rPr>
          <w:sz w:val="20"/>
          <w:szCs w:val="20"/>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752805">
        <w:rPr>
          <w:sz w:val="20"/>
          <w:szCs w:val="20"/>
          <w:lang w:val="ru-RU"/>
        </w:rPr>
        <w:t>сформированность</w:t>
      </w:r>
      <w:proofErr w:type="spellEnd"/>
      <w:r w:rsidRPr="00752805">
        <w:rPr>
          <w:sz w:val="20"/>
          <w:szCs w:val="20"/>
          <w:lang w:val="ru-RU"/>
        </w:rPr>
        <w:t xml:space="preserve"> представлений об общих научных принципах и экологических проблемах химического производства;</w:t>
      </w:r>
      <w:proofErr w:type="gramEnd"/>
      <w:r w:rsidRPr="00752805">
        <w:rPr>
          <w:sz w:val="20"/>
          <w:szCs w:val="20"/>
          <w:lang w:val="ru-RU"/>
        </w:rPr>
        <w:t xml:space="preserve"> </w:t>
      </w:r>
      <w:proofErr w:type="spellStart"/>
      <w:r w:rsidRPr="00752805">
        <w:rPr>
          <w:sz w:val="20"/>
          <w:szCs w:val="20"/>
          <w:lang w:val="ru-RU"/>
        </w:rPr>
        <w:t>сформированность</w:t>
      </w:r>
      <w:proofErr w:type="spellEnd"/>
      <w:r w:rsidRPr="00752805">
        <w:rPr>
          <w:sz w:val="20"/>
          <w:szCs w:val="20"/>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 </w:t>
      </w:r>
      <w:proofErr w:type="spellStart"/>
      <w:r w:rsidRPr="00752805">
        <w:rPr>
          <w:sz w:val="20"/>
          <w:szCs w:val="20"/>
          <w:lang w:val="ru-RU"/>
        </w:rPr>
        <w:t>сформированность</w:t>
      </w:r>
      <w:proofErr w:type="spellEnd"/>
      <w:r w:rsidRPr="00752805">
        <w:rPr>
          <w:sz w:val="20"/>
          <w:szCs w:val="20"/>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w:t>
      </w:r>
      <w:proofErr w:type="spellStart"/>
      <w:r w:rsidRPr="00752805">
        <w:rPr>
          <w:sz w:val="20"/>
          <w:szCs w:val="20"/>
          <w:lang w:val="ru-RU"/>
        </w:rPr>
        <w:t>сформированность</w:t>
      </w:r>
      <w:proofErr w:type="spellEnd"/>
      <w:r w:rsidRPr="00752805">
        <w:rPr>
          <w:sz w:val="20"/>
          <w:szCs w:val="20"/>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752805">
        <w:rPr>
          <w:sz w:val="20"/>
          <w:szCs w:val="20"/>
          <w:lang w:val="ru-RU"/>
        </w:rPr>
        <w:t>т-</w:t>
      </w:r>
      <w:proofErr w:type="gramEnd"/>
      <w:r w:rsidRPr="00752805">
        <w:rPr>
          <w:sz w:val="20"/>
          <w:szCs w:val="20"/>
          <w:lang w:val="ru-RU"/>
        </w:rPr>
        <w:t xml:space="preserve">,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 </w:t>
      </w:r>
      <w:proofErr w:type="spellStart"/>
      <w:r w:rsidRPr="00752805">
        <w:rPr>
          <w:sz w:val="20"/>
          <w:szCs w:val="20"/>
          <w:lang w:val="ru-RU"/>
        </w:rPr>
        <w:t>сформированность</w:t>
      </w:r>
      <w:proofErr w:type="spellEnd"/>
      <w:r w:rsidRPr="00752805">
        <w:rPr>
          <w:sz w:val="20"/>
          <w:szCs w:val="20"/>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 </w:t>
      </w:r>
      <w:proofErr w:type="spellStart"/>
      <w:r w:rsidRPr="00752805">
        <w:rPr>
          <w:sz w:val="20"/>
          <w:szCs w:val="20"/>
          <w:lang w:val="ru-RU"/>
        </w:rPr>
        <w:t>сформированность</w:t>
      </w:r>
      <w:proofErr w:type="spellEnd"/>
      <w:r w:rsidRPr="00752805">
        <w:rPr>
          <w:sz w:val="20"/>
          <w:szCs w:val="20"/>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 </w:t>
      </w:r>
      <w:proofErr w:type="gramStart"/>
      <w:r w:rsidRPr="00752805">
        <w:rPr>
          <w:sz w:val="20"/>
          <w:szCs w:val="20"/>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 для слепых и слабовидящих обучающихся: умение использовать рельефно точечную систему обозначений Л. Брайля для записи химических формул.</w:t>
      </w:r>
      <w:proofErr w:type="gramEnd"/>
    </w:p>
    <w:p w:rsidR="004968D9" w:rsidRPr="00752805" w:rsidRDefault="004968D9" w:rsidP="004968D9">
      <w:pPr>
        <w:pStyle w:val="a5"/>
        <w:spacing w:after="0"/>
        <w:ind w:right="-164"/>
        <w:rPr>
          <w:rStyle w:val="a7"/>
          <w:sz w:val="20"/>
          <w:szCs w:val="20"/>
          <w:lang w:val="ru-RU"/>
        </w:rPr>
      </w:pPr>
    </w:p>
    <w:p w:rsidR="004968D9" w:rsidRPr="00752805" w:rsidRDefault="004968D9" w:rsidP="004968D9">
      <w:pPr>
        <w:pStyle w:val="a5"/>
        <w:spacing w:after="0"/>
        <w:ind w:right="-563"/>
        <w:rPr>
          <w:rStyle w:val="a7"/>
          <w:sz w:val="20"/>
          <w:szCs w:val="20"/>
          <w:lang w:val="ru-RU"/>
        </w:rPr>
      </w:pPr>
      <w:r w:rsidRPr="00752805">
        <w:rPr>
          <w:rStyle w:val="a7"/>
          <w:sz w:val="20"/>
          <w:szCs w:val="20"/>
          <w:lang w:val="ru-RU"/>
        </w:rPr>
        <w:t xml:space="preserve">Тематическое планирование </w:t>
      </w:r>
    </w:p>
    <w:p w:rsidR="004968D9" w:rsidRPr="00752805" w:rsidRDefault="004968D9" w:rsidP="004968D9">
      <w:pPr>
        <w:pStyle w:val="a5"/>
        <w:spacing w:after="0"/>
        <w:ind w:right="-563"/>
        <w:rPr>
          <w:rStyle w:val="a7"/>
          <w:sz w:val="20"/>
          <w:szCs w:val="20"/>
          <w:lang w:val="ru-RU"/>
        </w:rPr>
      </w:pPr>
      <w:r w:rsidRPr="00752805">
        <w:rPr>
          <w:rStyle w:val="a7"/>
          <w:sz w:val="20"/>
          <w:szCs w:val="20"/>
          <w:lang w:val="ru-RU"/>
        </w:rPr>
        <w:t>10 класс (34 ч)</w:t>
      </w:r>
    </w:p>
    <w:p w:rsidR="004968D9" w:rsidRPr="00752805" w:rsidRDefault="004968D9" w:rsidP="004968D9">
      <w:pPr>
        <w:pStyle w:val="a5"/>
        <w:spacing w:after="0"/>
        <w:ind w:right="-563"/>
        <w:rPr>
          <w:rStyle w:val="a7"/>
          <w:sz w:val="20"/>
          <w:szCs w:val="20"/>
          <w:lang w:val="ru-RU"/>
        </w:rPr>
      </w:pPr>
    </w:p>
    <w:tbl>
      <w:tblPr>
        <w:tblStyle w:val="TableNormal"/>
        <w:tblW w:w="10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3828"/>
        <w:gridCol w:w="4110"/>
        <w:gridCol w:w="1418"/>
      </w:tblGrid>
      <w:tr w:rsidR="004968D9" w:rsidRPr="00E07C76" w:rsidTr="00C36DE2">
        <w:trPr>
          <w:trHeight w:val="690"/>
        </w:trPr>
        <w:tc>
          <w:tcPr>
            <w:tcW w:w="1139" w:type="dxa"/>
          </w:tcPr>
          <w:p w:rsidR="004968D9" w:rsidRPr="00752805" w:rsidRDefault="004968D9" w:rsidP="00C36DE2">
            <w:pPr>
              <w:spacing w:before="57"/>
              <w:ind w:firstLine="5"/>
              <w:rPr>
                <w:b/>
                <w:sz w:val="20"/>
                <w:szCs w:val="20"/>
              </w:rPr>
            </w:pPr>
            <w:proofErr w:type="spellStart"/>
            <w:r w:rsidRPr="00752805">
              <w:rPr>
                <w:b/>
                <w:sz w:val="20"/>
                <w:szCs w:val="20"/>
              </w:rPr>
              <w:t>Тематичес</w:t>
            </w:r>
            <w:proofErr w:type="spellEnd"/>
            <w:r w:rsidRPr="00752805">
              <w:rPr>
                <w:b/>
                <w:sz w:val="20"/>
                <w:szCs w:val="20"/>
                <w:lang w:val="ru-RU"/>
              </w:rPr>
              <w:t>-</w:t>
            </w:r>
            <w:proofErr w:type="spellStart"/>
            <w:r w:rsidRPr="00752805">
              <w:rPr>
                <w:b/>
                <w:sz w:val="20"/>
                <w:szCs w:val="20"/>
              </w:rPr>
              <w:t>кие</w:t>
            </w:r>
            <w:proofErr w:type="spellEnd"/>
            <w:r w:rsidRPr="00752805">
              <w:rPr>
                <w:b/>
                <w:spacing w:val="-37"/>
                <w:sz w:val="20"/>
                <w:szCs w:val="20"/>
              </w:rPr>
              <w:t xml:space="preserve"> </w:t>
            </w:r>
            <w:proofErr w:type="spellStart"/>
            <w:r w:rsidRPr="00752805">
              <w:rPr>
                <w:b/>
                <w:sz w:val="20"/>
                <w:szCs w:val="20"/>
              </w:rPr>
              <w:t>блоки</w:t>
            </w:r>
            <w:proofErr w:type="spellEnd"/>
            <w:r w:rsidRPr="00752805">
              <w:rPr>
                <w:b/>
                <w:sz w:val="20"/>
                <w:szCs w:val="20"/>
              </w:rPr>
              <w:t>,</w:t>
            </w:r>
            <w:r w:rsidRPr="00752805">
              <w:rPr>
                <w:b/>
                <w:spacing w:val="20"/>
                <w:sz w:val="20"/>
                <w:szCs w:val="20"/>
              </w:rPr>
              <w:t xml:space="preserve"> </w:t>
            </w:r>
            <w:proofErr w:type="spellStart"/>
            <w:r w:rsidRPr="00752805">
              <w:rPr>
                <w:b/>
                <w:sz w:val="20"/>
                <w:szCs w:val="20"/>
              </w:rPr>
              <w:t>темы</w:t>
            </w:r>
            <w:proofErr w:type="spellEnd"/>
          </w:p>
        </w:tc>
        <w:tc>
          <w:tcPr>
            <w:tcW w:w="3828" w:type="dxa"/>
          </w:tcPr>
          <w:p w:rsidR="004968D9" w:rsidRPr="00752805" w:rsidRDefault="004968D9" w:rsidP="00C36DE2">
            <w:pPr>
              <w:tabs>
                <w:tab w:val="left" w:pos="1824"/>
              </w:tabs>
              <w:spacing w:before="57"/>
              <w:ind w:hanging="19"/>
              <w:jc w:val="center"/>
              <w:rPr>
                <w:b/>
                <w:sz w:val="20"/>
                <w:szCs w:val="20"/>
              </w:rPr>
            </w:pPr>
            <w:proofErr w:type="spellStart"/>
            <w:r w:rsidRPr="00752805">
              <w:rPr>
                <w:b/>
                <w:sz w:val="20"/>
                <w:szCs w:val="20"/>
              </w:rPr>
              <w:t>Основное</w:t>
            </w:r>
            <w:proofErr w:type="spellEnd"/>
            <w:r w:rsidRPr="00752805">
              <w:rPr>
                <w:b/>
                <w:spacing w:val="1"/>
                <w:sz w:val="20"/>
                <w:szCs w:val="20"/>
              </w:rPr>
              <w:t xml:space="preserve"> </w:t>
            </w:r>
            <w:proofErr w:type="spellStart"/>
            <w:r w:rsidRPr="00752805">
              <w:rPr>
                <w:b/>
                <w:sz w:val="20"/>
                <w:szCs w:val="20"/>
              </w:rPr>
              <w:t>содержание</w:t>
            </w:r>
            <w:proofErr w:type="spellEnd"/>
          </w:p>
        </w:tc>
        <w:tc>
          <w:tcPr>
            <w:tcW w:w="4110" w:type="dxa"/>
          </w:tcPr>
          <w:p w:rsidR="004968D9" w:rsidRPr="00752805" w:rsidRDefault="004968D9" w:rsidP="00C36DE2">
            <w:pPr>
              <w:spacing w:before="57"/>
              <w:ind w:left="142" w:right="361"/>
              <w:rPr>
                <w:b/>
                <w:sz w:val="20"/>
                <w:szCs w:val="20"/>
              </w:rPr>
            </w:pPr>
            <w:proofErr w:type="spellStart"/>
            <w:r w:rsidRPr="00752805">
              <w:rPr>
                <w:b/>
                <w:sz w:val="20"/>
                <w:szCs w:val="20"/>
              </w:rPr>
              <w:t>Основные</w:t>
            </w:r>
            <w:proofErr w:type="spellEnd"/>
            <w:r w:rsidRPr="00752805">
              <w:rPr>
                <w:b/>
                <w:spacing w:val="11"/>
                <w:sz w:val="20"/>
                <w:szCs w:val="20"/>
              </w:rPr>
              <w:t xml:space="preserve"> </w:t>
            </w:r>
            <w:proofErr w:type="spellStart"/>
            <w:r w:rsidRPr="00752805">
              <w:rPr>
                <w:b/>
                <w:sz w:val="20"/>
                <w:szCs w:val="20"/>
              </w:rPr>
              <w:t>виды</w:t>
            </w:r>
            <w:proofErr w:type="spellEnd"/>
            <w:r w:rsidRPr="00752805">
              <w:rPr>
                <w:b/>
                <w:spacing w:val="1"/>
                <w:sz w:val="20"/>
                <w:szCs w:val="20"/>
              </w:rPr>
              <w:t xml:space="preserve"> </w:t>
            </w:r>
            <w:proofErr w:type="spellStart"/>
            <w:r w:rsidRPr="00752805">
              <w:rPr>
                <w:b/>
                <w:sz w:val="20"/>
                <w:szCs w:val="20"/>
              </w:rPr>
              <w:t>деятельности</w:t>
            </w:r>
            <w:proofErr w:type="spellEnd"/>
            <w:r w:rsidRPr="00752805">
              <w:rPr>
                <w:b/>
                <w:spacing w:val="37"/>
                <w:sz w:val="20"/>
                <w:szCs w:val="20"/>
              </w:rPr>
              <w:t xml:space="preserve"> </w:t>
            </w:r>
            <w:proofErr w:type="spellStart"/>
            <w:r w:rsidRPr="00752805">
              <w:rPr>
                <w:b/>
                <w:sz w:val="20"/>
                <w:szCs w:val="20"/>
              </w:rPr>
              <w:t>обучающихся</w:t>
            </w:r>
            <w:proofErr w:type="spellEnd"/>
          </w:p>
        </w:tc>
        <w:tc>
          <w:tcPr>
            <w:tcW w:w="1418" w:type="dxa"/>
          </w:tcPr>
          <w:p w:rsidR="004968D9" w:rsidRPr="00752805" w:rsidRDefault="004968D9" w:rsidP="00071367">
            <w:pPr>
              <w:rPr>
                <w:b/>
                <w:sz w:val="20"/>
                <w:szCs w:val="20"/>
                <w:lang w:val="ru-RU"/>
              </w:rPr>
            </w:pPr>
            <w:r w:rsidRPr="00752805">
              <w:rPr>
                <w:b/>
                <w:sz w:val="20"/>
                <w:szCs w:val="20"/>
                <w:lang w:val="ru-RU"/>
              </w:rPr>
              <w:t>Электронные (цифровые) образователь</w:t>
            </w:r>
          </w:p>
          <w:p w:rsidR="004968D9" w:rsidRPr="00752805" w:rsidRDefault="004968D9" w:rsidP="00071367">
            <w:pPr>
              <w:rPr>
                <w:b/>
                <w:sz w:val="20"/>
                <w:szCs w:val="20"/>
                <w:lang w:val="ru-RU"/>
              </w:rPr>
            </w:pPr>
            <w:proofErr w:type="spellStart"/>
            <w:r w:rsidRPr="00752805">
              <w:rPr>
                <w:b/>
                <w:sz w:val="20"/>
                <w:szCs w:val="20"/>
                <w:lang w:val="ru-RU"/>
              </w:rPr>
              <w:t>ные</w:t>
            </w:r>
            <w:proofErr w:type="spellEnd"/>
            <w:r w:rsidRPr="00752805">
              <w:rPr>
                <w:b/>
                <w:sz w:val="20"/>
                <w:szCs w:val="20"/>
                <w:lang w:val="ru-RU"/>
              </w:rPr>
              <w:t xml:space="preserve"> ресурсы</w:t>
            </w:r>
          </w:p>
        </w:tc>
      </w:tr>
      <w:tr w:rsidR="004968D9" w:rsidRPr="00752805" w:rsidTr="00C36DE2">
        <w:trPr>
          <w:trHeight w:val="690"/>
        </w:trPr>
        <w:tc>
          <w:tcPr>
            <w:tcW w:w="1139" w:type="dxa"/>
          </w:tcPr>
          <w:p w:rsidR="004968D9" w:rsidRPr="00752805" w:rsidRDefault="004968D9" w:rsidP="00C36DE2">
            <w:pPr>
              <w:spacing w:before="57"/>
              <w:ind w:firstLine="5"/>
              <w:rPr>
                <w:sz w:val="20"/>
                <w:szCs w:val="20"/>
                <w:lang w:val="ru-RU"/>
              </w:rPr>
            </w:pPr>
            <w:proofErr w:type="spellStart"/>
            <w:proofErr w:type="gramStart"/>
            <w:r w:rsidRPr="00752805">
              <w:rPr>
                <w:sz w:val="20"/>
                <w:szCs w:val="20"/>
                <w:lang w:val="ru-RU"/>
              </w:rPr>
              <w:t>Теоретичес</w:t>
            </w:r>
            <w:proofErr w:type="spellEnd"/>
            <w:r w:rsidRPr="00752805">
              <w:rPr>
                <w:sz w:val="20"/>
                <w:szCs w:val="20"/>
                <w:lang w:val="ru-RU"/>
              </w:rPr>
              <w:t>-кие</w:t>
            </w:r>
            <w:proofErr w:type="gramEnd"/>
            <w:r w:rsidRPr="00752805">
              <w:rPr>
                <w:sz w:val="20"/>
                <w:szCs w:val="20"/>
                <w:lang w:val="ru-RU"/>
              </w:rPr>
              <w:t xml:space="preserve"> основы </w:t>
            </w:r>
            <w:proofErr w:type="spellStart"/>
            <w:r w:rsidRPr="00752805">
              <w:rPr>
                <w:sz w:val="20"/>
                <w:szCs w:val="20"/>
                <w:lang w:val="ru-RU"/>
              </w:rPr>
              <w:t>органиче-ской</w:t>
            </w:r>
            <w:proofErr w:type="spellEnd"/>
            <w:r w:rsidRPr="00752805">
              <w:rPr>
                <w:sz w:val="20"/>
                <w:szCs w:val="20"/>
                <w:lang w:val="ru-RU"/>
              </w:rPr>
              <w:t xml:space="preserve"> химии </w:t>
            </w:r>
          </w:p>
          <w:p w:rsidR="004968D9" w:rsidRPr="00752805" w:rsidRDefault="004968D9" w:rsidP="00C36DE2">
            <w:pPr>
              <w:spacing w:before="57"/>
              <w:ind w:firstLine="5"/>
              <w:rPr>
                <w:b/>
                <w:sz w:val="20"/>
                <w:szCs w:val="20"/>
                <w:lang w:val="ru-RU"/>
              </w:rPr>
            </w:pPr>
            <w:r w:rsidRPr="00752805">
              <w:rPr>
                <w:sz w:val="20"/>
                <w:szCs w:val="20"/>
                <w:lang w:val="ru-RU"/>
              </w:rPr>
              <w:t>(3 ч)</w:t>
            </w:r>
          </w:p>
        </w:tc>
        <w:tc>
          <w:tcPr>
            <w:tcW w:w="3828" w:type="dxa"/>
          </w:tcPr>
          <w:p w:rsidR="004968D9" w:rsidRPr="00752805" w:rsidRDefault="004968D9" w:rsidP="00C36DE2">
            <w:pPr>
              <w:tabs>
                <w:tab w:val="left" w:pos="1824"/>
              </w:tabs>
              <w:spacing w:before="57"/>
              <w:ind w:hanging="19"/>
              <w:rPr>
                <w:sz w:val="20"/>
                <w:szCs w:val="20"/>
                <w:lang w:val="ru-RU"/>
              </w:rPr>
            </w:pPr>
            <w:r w:rsidRPr="00752805">
              <w:rPr>
                <w:sz w:val="20"/>
                <w:szCs w:val="20"/>
                <w:lang w:val="ru-RU"/>
              </w:rPr>
              <w:t xml:space="preserve">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связи, </w:t>
            </w:r>
            <w:r w:rsidRPr="00752805">
              <w:rPr>
                <w:sz w:val="20"/>
                <w:szCs w:val="20"/>
              </w:rPr>
              <w:t>σ</w:t>
            </w:r>
            <w:r w:rsidRPr="00752805">
              <w:rPr>
                <w:sz w:val="20"/>
                <w:szCs w:val="20"/>
                <w:lang w:val="ru-RU"/>
              </w:rPr>
              <w:t xml:space="preserve">- и </w:t>
            </w:r>
            <w:proofErr w:type="gramStart"/>
            <w:r w:rsidRPr="00752805">
              <w:rPr>
                <w:sz w:val="20"/>
                <w:szCs w:val="20"/>
              </w:rPr>
              <w:t>π</w:t>
            </w:r>
            <w:r w:rsidRPr="00752805">
              <w:rPr>
                <w:sz w:val="20"/>
                <w:szCs w:val="20"/>
                <w:lang w:val="ru-RU"/>
              </w:rPr>
              <w:t>-</w:t>
            </w:r>
            <w:proofErr w:type="gramEnd"/>
            <w:r w:rsidRPr="00752805">
              <w:rPr>
                <w:sz w:val="20"/>
                <w:szCs w:val="20"/>
                <w:lang w:val="ru-RU"/>
              </w:rPr>
              <w:t xml:space="preserve">связи. 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 Экспериментальные методы изучения веществ и их превращений: Демонстрации: </w:t>
            </w:r>
            <w:r w:rsidRPr="00752805">
              <w:rPr>
                <w:sz w:val="20"/>
                <w:szCs w:val="20"/>
              </w:rPr>
              <w:sym w:font="Symbol" w:char="F02D"/>
            </w:r>
            <w:r w:rsidRPr="00752805">
              <w:rPr>
                <w:sz w:val="20"/>
                <w:szCs w:val="20"/>
                <w:lang w:val="ru-RU"/>
              </w:rPr>
              <w:t xml:space="preserve"> ознакомление с образцами органических веществ и материалами на их основе; </w:t>
            </w:r>
            <w:r w:rsidRPr="00752805">
              <w:rPr>
                <w:sz w:val="20"/>
                <w:szCs w:val="20"/>
              </w:rPr>
              <w:sym w:font="Symbol" w:char="F02D"/>
            </w:r>
            <w:r w:rsidRPr="00752805">
              <w:rPr>
                <w:sz w:val="20"/>
                <w:szCs w:val="20"/>
                <w:lang w:val="ru-RU"/>
              </w:rPr>
              <w:t xml:space="preserve"> опыты по превращению органических веще</w:t>
            </w:r>
            <w:proofErr w:type="gramStart"/>
            <w:r w:rsidRPr="00752805">
              <w:rPr>
                <w:sz w:val="20"/>
                <w:szCs w:val="20"/>
                <w:lang w:val="ru-RU"/>
              </w:rPr>
              <w:t>ств пр</w:t>
            </w:r>
            <w:proofErr w:type="gramEnd"/>
            <w:r w:rsidRPr="00752805">
              <w:rPr>
                <w:sz w:val="20"/>
                <w:szCs w:val="20"/>
                <w:lang w:val="ru-RU"/>
              </w:rPr>
              <w:t>и нагревании (плавление, обугливание и горение).</w:t>
            </w:r>
          </w:p>
          <w:p w:rsidR="004968D9" w:rsidRPr="00752805" w:rsidRDefault="004968D9" w:rsidP="00C36DE2">
            <w:pPr>
              <w:tabs>
                <w:tab w:val="left" w:pos="1824"/>
              </w:tabs>
              <w:spacing w:before="57"/>
              <w:ind w:hanging="19"/>
              <w:rPr>
                <w:b/>
                <w:sz w:val="20"/>
                <w:szCs w:val="20"/>
                <w:lang w:val="ru-RU"/>
              </w:rPr>
            </w:pPr>
            <w:r w:rsidRPr="00752805">
              <w:rPr>
                <w:sz w:val="20"/>
                <w:szCs w:val="20"/>
                <w:lang w:val="ru-RU"/>
              </w:rPr>
              <w:t xml:space="preserve"> </w:t>
            </w:r>
            <w:r w:rsidRPr="00752805">
              <w:rPr>
                <w:sz w:val="20"/>
                <w:szCs w:val="20"/>
              </w:rPr>
              <w:sym w:font="Symbol" w:char="F0B7"/>
            </w:r>
            <w:r w:rsidRPr="00752805">
              <w:rPr>
                <w:sz w:val="20"/>
                <w:szCs w:val="20"/>
                <w:lang w:val="ru-RU"/>
              </w:rPr>
              <w:t xml:space="preserve"> Лабораторные опыты: </w:t>
            </w:r>
            <w:r w:rsidRPr="00752805">
              <w:rPr>
                <w:sz w:val="20"/>
                <w:szCs w:val="20"/>
              </w:rPr>
              <w:sym w:font="Symbol" w:char="F02D"/>
            </w:r>
            <w:r w:rsidRPr="00752805">
              <w:rPr>
                <w:sz w:val="20"/>
                <w:szCs w:val="20"/>
                <w:lang w:val="ru-RU"/>
              </w:rPr>
              <w:t xml:space="preserve"> моделирование молекул органических веществ. </w:t>
            </w:r>
          </w:p>
        </w:tc>
        <w:tc>
          <w:tcPr>
            <w:tcW w:w="4110" w:type="dxa"/>
          </w:tcPr>
          <w:p w:rsidR="004968D9" w:rsidRPr="00752805" w:rsidRDefault="004968D9" w:rsidP="00C36DE2">
            <w:pPr>
              <w:spacing w:before="57"/>
              <w:ind w:left="142"/>
              <w:rPr>
                <w:b/>
                <w:sz w:val="20"/>
                <w:szCs w:val="20"/>
                <w:lang w:val="ru-RU"/>
              </w:rPr>
            </w:pPr>
            <w:r w:rsidRPr="00752805">
              <w:rPr>
                <w:sz w:val="20"/>
                <w:szCs w:val="20"/>
                <w:lang w:val="ru-RU"/>
              </w:rPr>
              <w:t>Раскрывать смысл изучаемых понятий (выявлять их характерные признаки), устанавливать их взаимосвязь. Применять положения теории строения органических веществ А. М. Бутлерова для объяснения зависимости свойств веществ от их состава и строения. Использовать химическую символику для составления молекулярных и структурных (развёрнутой, сокращённой) формул органических веществ. Определять виды химической связи (одинарные, кратные) в органических соединениях. Раскрывать роль органической химии в природе, характеризовать ее значение в жизни человека, иллюстрировать связь с другими науками. Наблюдать и описывать демонстрационные опыты; проводить и описывать лабораторные опыты и практические работы.</w:t>
            </w:r>
          </w:p>
        </w:tc>
        <w:tc>
          <w:tcPr>
            <w:tcW w:w="1418" w:type="dxa"/>
          </w:tcPr>
          <w:p w:rsidR="004968D9" w:rsidRPr="00752805" w:rsidRDefault="00445E92" w:rsidP="00C36DE2">
            <w:pPr>
              <w:spacing w:before="57"/>
              <w:rPr>
                <w:b/>
                <w:sz w:val="16"/>
                <w:szCs w:val="16"/>
                <w:lang w:val="ru-RU"/>
              </w:rPr>
            </w:pPr>
            <w:hyperlink r:id="rId6" w:tgtFrame="_blank" w:history="1">
              <w:r w:rsidR="004968D9" w:rsidRPr="00752805">
                <w:rPr>
                  <w:rStyle w:val="a8"/>
                  <w:sz w:val="16"/>
                  <w:szCs w:val="16"/>
                  <w:shd w:val="clear" w:color="auto" w:fill="FFFFFF"/>
                </w:rPr>
                <w:t>http://experiment.edu.ru</w:t>
              </w:r>
            </w:hyperlink>
          </w:p>
        </w:tc>
      </w:tr>
      <w:tr w:rsidR="004968D9" w:rsidRPr="00752805" w:rsidTr="00C36DE2">
        <w:trPr>
          <w:trHeight w:val="690"/>
        </w:trPr>
        <w:tc>
          <w:tcPr>
            <w:tcW w:w="1139" w:type="dxa"/>
          </w:tcPr>
          <w:p w:rsidR="004968D9" w:rsidRPr="00752805" w:rsidRDefault="004968D9" w:rsidP="00C36DE2">
            <w:pPr>
              <w:spacing w:before="57"/>
              <w:ind w:firstLine="5"/>
              <w:rPr>
                <w:b/>
                <w:sz w:val="20"/>
                <w:szCs w:val="20"/>
                <w:lang w:val="ru-RU"/>
              </w:rPr>
            </w:pPr>
            <w:proofErr w:type="spellStart"/>
            <w:r w:rsidRPr="00752805">
              <w:rPr>
                <w:sz w:val="20"/>
                <w:szCs w:val="20"/>
              </w:rPr>
              <w:t>Углеводоро</w:t>
            </w:r>
            <w:proofErr w:type="spellEnd"/>
            <w:r w:rsidRPr="00752805">
              <w:rPr>
                <w:sz w:val="20"/>
                <w:szCs w:val="20"/>
                <w:lang w:val="ru-RU"/>
              </w:rPr>
              <w:t>-</w:t>
            </w:r>
            <w:proofErr w:type="spellStart"/>
            <w:r w:rsidRPr="00752805">
              <w:rPr>
                <w:sz w:val="20"/>
                <w:szCs w:val="20"/>
              </w:rPr>
              <w:t>ды</w:t>
            </w:r>
            <w:proofErr w:type="spellEnd"/>
            <w:r w:rsidRPr="00752805">
              <w:rPr>
                <w:sz w:val="20"/>
                <w:szCs w:val="20"/>
                <w:lang w:val="ru-RU"/>
              </w:rPr>
              <w:t xml:space="preserve"> (13 ч)</w:t>
            </w:r>
          </w:p>
        </w:tc>
        <w:tc>
          <w:tcPr>
            <w:tcW w:w="3828" w:type="dxa"/>
          </w:tcPr>
          <w:p w:rsidR="004968D9" w:rsidRPr="00752805" w:rsidRDefault="004968D9" w:rsidP="00C36DE2">
            <w:pPr>
              <w:tabs>
                <w:tab w:val="left" w:pos="1824"/>
              </w:tabs>
              <w:spacing w:before="57"/>
              <w:ind w:hanging="19"/>
              <w:rPr>
                <w:sz w:val="20"/>
                <w:szCs w:val="20"/>
                <w:lang w:val="ru-RU"/>
              </w:rPr>
            </w:pPr>
            <w:proofErr w:type="spellStart"/>
            <w:r w:rsidRPr="00752805">
              <w:rPr>
                <w:sz w:val="20"/>
                <w:szCs w:val="20"/>
                <w:lang w:val="ru-RU"/>
              </w:rPr>
              <w:t>Алканы</w:t>
            </w:r>
            <w:proofErr w:type="spellEnd"/>
            <w:r w:rsidRPr="00752805">
              <w:rPr>
                <w:sz w:val="20"/>
                <w:szCs w:val="20"/>
                <w:lang w:val="ru-RU"/>
              </w:rPr>
              <w:t xml:space="preserve">: состав и строение, гомологический ряд. Метан и этан – простейшие представители </w:t>
            </w:r>
            <w:proofErr w:type="spellStart"/>
            <w:r w:rsidRPr="00752805">
              <w:rPr>
                <w:sz w:val="20"/>
                <w:szCs w:val="20"/>
                <w:lang w:val="ru-RU"/>
              </w:rPr>
              <w:t>алканов</w:t>
            </w:r>
            <w:proofErr w:type="spellEnd"/>
            <w:r w:rsidRPr="00752805">
              <w:rPr>
                <w:sz w:val="20"/>
                <w:szCs w:val="20"/>
                <w:lang w:val="ru-RU"/>
              </w:rPr>
              <w:t xml:space="preserve">: состав, химическое строение, физические и химические свойства (реакции замещения и горения), нахождение в природе, получение и применение.  </w:t>
            </w:r>
            <w:proofErr w:type="spellStart"/>
            <w:r w:rsidRPr="00752805">
              <w:rPr>
                <w:sz w:val="20"/>
                <w:szCs w:val="20"/>
                <w:lang w:val="ru-RU"/>
              </w:rPr>
              <w:t>Алкены</w:t>
            </w:r>
            <w:proofErr w:type="spellEnd"/>
            <w:r w:rsidRPr="00752805">
              <w:rPr>
                <w:sz w:val="20"/>
                <w:szCs w:val="20"/>
                <w:lang w:val="ru-RU"/>
              </w:rPr>
              <w:t xml:space="preserve">: состав и строение, гомологический ряд. Этилен – простейший </w:t>
            </w:r>
            <w:r w:rsidRPr="00752805">
              <w:rPr>
                <w:sz w:val="20"/>
                <w:szCs w:val="20"/>
                <w:lang w:val="ru-RU"/>
              </w:rPr>
              <w:lastRenderedPageBreak/>
              <w:t xml:space="preserve">представитель </w:t>
            </w:r>
            <w:proofErr w:type="spellStart"/>
            <w:r w:rsidRPr="00752805">
              <w:rPr>
                <w:sz w:val="20"/>
                <w:szCs w:val="20"/>
                <w:lang w:val="ru-RU"/>
              </w:rPr>
              <w:t>алкенов</w:t>
            </w:r>
            <w:proofErr w:type="spellEnd"/>
            <w:r w:rsidRPr="00752805">
              <w:rPr>
                <w:sz w:val="20"/>
                <w:szCs w:val="20"/>
                <w:lang w:val="ru-RU"/>
              </w:rPr>
              <w:t xml:space="preserve">: состав, химическое строение, физические и химические свойства (реакции гидрирования, галогенирования, гидратации, окисления и полимеризации) нахождение в природе, получение и применение. </w:t>
            </w:r>
            <w:proofErr w:type="spellStart"/>
            <w:r w:rsidRPr="00752805">
              <w:rPr>
                <w:sz w:val="20"/>
                <w:szCs w:val="20"/>
                <w:lang w:val="ru-RU"/>
              </w:rPr>
              <w:t>Алкадиены</w:t>
            </w:r>
            <w:proofErr w:type="spellEnd"/>
            <w:r w:rsidRPr="00752805">
              <w:rPr>
                <w:sz w:val="20"/>
                <w:szCs w:val="20"/>
                <w:lang w:val="ru-RU"/>
              </w:rPr>
              <w:t xml:space="preserve">: бутадиен-1,3 и метилбутадиен-1,3, химическое строение, реакция полимеризации, применение (для синтеза природного и синтетического каучука и резины). </w:t>
            </w:r>
            <w:proofErr w:type="spellStart"/>
            <w:r w:rsidRPr="00752805">
              <w:rPr>
                <w:sz w:val="20"/>
                <w:szCs w:val="20"/>
                <w:lang w:val="ru-RU"/>
              </w:rPr>
              <w:t>Алкины</w:t>
            </w:r>
            <w:proofErr w:type="spellEnd"/>
            <w:r w:rsidRPr="00752805">
              <w:rPr>
                <w:sz w:val="20"/>
                <w:szCs w:val="20"/>
                <w:lang w:val="ru-RU"/>
              </w:rPr>
              <w:t xml:space="preserve">: состав и особенности строения, гомологический ряд. Ацетилен – простейший представитель </w:t>
            </w:r>
            <w:proofErr w:type="spellStart"/>
            <w:r w:rsidRPr="00752805">
              <w:rPr>
                <w:sz w:val="20"/>
                <w:szCs w:val="20"/>
                <w:lang w:val="ru-RU"/>
              </w:rPr>
              <w:t>алкинов</w:t>
            </w:r>
            <w:proofErr w:type="spellEnd"/>
            <w:r w:rsidRPr="00752805">
              <w:rPr>
                <w:sz w:val="20"/>
                <w:szCs w:val="20"/>
                <w:lang w:val="ru-RU"/>
              </w:rPr>
              <w:t xml:space="preserve">: состав, химическое строение, физические и химические свойства (реакции гидрирования, галогенирования, гидратации горения), нахождение в природе, получение и применение. Арены: бензол и толуол, состав, химическое строение молекул, физические и химические свойства (реакции галогенирования и нитрования), получение и применение. Влияние бензола на организм человека. Генетическая связь углеводородов. Природный газ. Попутные нефтяные газы. Нефть и её происхождение. Способы переработки нефти: перегонка, крекинг (термический, каталитический). Продукты переработки нефти, их применение в промышленности и в быту. Каменный уголь и продукты его переработки. Экспериментальные методы изучения веществ и их превращений: </w:t>
            </w:r>
          </w:p>
          <w:p w:rsidR="004968D9" w:rsidRPr="00752805" w:rsidRDefault="004968D9" w:rsidP="00C36DE2">
            <w:pPr>
              <w:tabs>
                <w:tab w:val="left" w:pos="1824"/>
              </w:tabs>
              <w:ind w:hanging="19"/>
              <w:rPr>
                <w:sz w:val="20"/>
                <w:szCs w:val="20"/>
                <w:lang w:val="ru-RU"/>
              </w:rPr>
            </w:pPr>
            <w:r w:rsidRPr="00752805">
              <w:rPr>
                <w:sz w:val="20"/>
                <w:szCs w:val="20"/>
              </w:rPr>
              <w:sym w:font="Symbol" w:char="F0B7"/>
            </w:r>
            <w:r w:rsidRPr="00752805">
              <w:rPr>
                <w:sz w:val="20"/>
                <w:szCs w:val="20"/>
                <w:lang w:val="ru-RU"/>
              </w:rPr>
              <w:t xml:space="preserve"> Демонстрации: </w:t>
            </w:r>
            <w:r w:rsidRPr="00752805">
              <w:rPr>
                <w:sz w:val="20"/>
                <w:szCs w:val="20"/>
              </w:rPr>
              <w:sym w:font="Symbol" w:char="F02D"/>
            </w:r>
            <w:r w:rsidRPr="00752805">
              <w:rPr>
                <w:sz w:val="20"/>
                <w:szCs w:val="20"/>
                <w:lang w:val="ru-RU"/>
              </w:rPr>
              <w:t xml:space="preserve"> коллекции «Нефть» и «Уголь»; </w:t>
            </w:r>
            <w:r w:rsidRPr="00752805">
              <w:rPr>
                <w:sz w:val="20"/>
                <w:szCs w:val="20"/>
              </w:rPr>
              <w:sym w:font="Symbol" w:char="F02D"/>
            </w:r>
            <w:r w:rsidRPr="00752805">
              <w:rPr>
                <w:sz w:val="20"/>
                <w:szCs w:val="20"/>
                <w:lang w:val="ru-RU"/>
              </w:rPr>
              <w:t xml:space="preserve"> видеофрагмент «Вулканизация резины». </w:t>
            </w:r>
          </w:p>
          <w:p w:rsidR="004968D9" w:rsidRPr="00752805" w:rsidRDefault="004968D9" w:rsidP="00C36DE2">
            <w:pPr>
              <w:tabs>
                <w:tab w:val="left" w:pos="1824"/>
              </w:tabs>
              <w:ind w:hanging="19"/>
              <w:rPr>
                <w:sz w:val="20"/>
                <w:szCs w:val="20"/>
                <w:lang w:val="ru-RU"/>
              </w:rPr>
            </w:pPr>
            <w:r w:rsidRPr="00752805">
              <w:rPr>
                <w:sz w:val="20"/>
                <w:szCs w:val="20"/>
              </w:rPr>
              <w:sym w:font="Symbol" w:char="F0B7"/>
            </w:r>
            <w:r w:rsidRPr="00752805">
              <w:rPr>
                <w:sz w:val="20"/>
                <w:szCs w:val="20"/>
                <w:lang w:val="ru-RU"/>
              </w:rPr>
              <w:t xml:space="preserve"> Лабораторные опыты: </w:t>
            </w:r>
            <w:r w:rsidRPr="00752805">
              <w:rPr>
                <w:sz w:val="20"/>
                <w:szCs w:val="20"/>
              </w:rPr>
              <w:sym w:font="Symbol" w:char="F02D"/>
            </w:r>
            <w:r w:rsidRPr="00752805">
              <w:rPr>
                <w:sz w:val="20"/>
                <w:szCs w:val="20"/>
                <w:lang w:val="ru-RU"/>
              </w:rPr>
              <w:t xml:space="preserve"> качественное определение углерода и водорода в органических веществах; </w:t>
            </w:r>
            <w:r w:rsidRPr="00752805">
              <w:rPr>
                <w:sz w:val="20"/>
                <w:szCs w:val="20"/>
              </w:rPr>
              <w:sym w:font="Symbol" w:char="F02D"/>
            </w:r>
            <w:r w:rsidRPr="00752805">
              <w:rPr>
                <w:sz w:val="20"/>
                <w:szCs w:val="20"/>
                <w:lang w:val="ru-RU"/>
              </w:rPr>
              <w:t xml:space="preserve"> ознакомление с образцами пластмасс, каучуков и резины; </w:t>
            </w:r>
            <w:r w:rsidRPr="00752805">
              <w:rPr>
                <w:sz w:val="20"/>
                <w:szCs w:val="20"/>
              </w:rPr>
              <w:sym w:font="Symbol" w:char="F02D"/>
            </w:r>
            <w:r w:rsidRPr="00752805">
              <w:rPr>
                <w:sz w:val="20"/>
                <w:szCs w:val="20"/>
                <w:lang w:val="ru-RU"/>
              </w:rPr>
              <w:t xml:space="preserve"> моделирование молекул углеводородов и галогенопроизводных. </w:t>
            </w:r>
          </w:p>
          <w:p w:rsidR="004968D9" w:rsidRPr="00752805" w:rsidRDefault="004968D9" w:rsidP="00C36DE2">
            <w:pPr>
              <w:tabs>
                <w:tab w:val="left" w:pos="1824"/>
              </w:tabs>
              <w:ind w:hanging="19"/>
              <w:rPr>
                <w:sz w:val="20"/>
                <w:szCs w:val="20"/>
                <w:lang w:val="ru-RU"/>
              </w:rPr>
            </w:pPr>
            <w:r w:rsidRPr="00752805">
              <w:rPr>
                <w:sz w:val="20"/>
                <w:szCs w:val="20"/>
              </w:rPr>
              <w:sym w:font="Symbol" w:char="F0B7"/>
            </w:r>
            <w:r w:rsidRPr="00752805">
              <w:rPr>
                <w:sz w:val="20"/>
                <w:szCs w:val="20"/>
                <w:lang w:val="ru-RU"/>
              </w:rPr>
              <w:t xml:space="preserve"> Практические работы: № 1. Получение этилена и изучение его свойств.</w:t>
            </w:r>
          </w:p>
          <w:p w:rsidR="004968D9" w:rsidRPr="00752805" w:rsidRDefault="004968D9" w:rsidP="00C36DE2">
            <w:pPr>
              <w:tabs>
                <w:tab w:val="left" w:pos="1824"/>
              </w:tabs>
              <w:ind w:hanging="19"/>
              <w:rPr>
                <w:b/>
                <w:sz w:val="20"/>
                <w:szCs w:val="20"/>
                <w:lang w:val="ru-RU"/>
              </w:rPr>
            </w:pPr>
            <w:r w:rsidRPr="00752805">
              <w:rPr>
                <w:sz w:val="20"/>
                <w:szCs w:val="20"/>
                <w:lang w:val="ru-RU"/>
              </w:rPr>
              <w:t xml:space="preserve"> </w:t>
            </w:r>
            <w:r w:rsidRPr="00752805">
              <w:rPr>
                <w:sz w:val="20"/>
                <w:szCs w:val="20"/>
              </w:rPr>
              <w:sym w:font="Symbol" w:char="F0B7"/>
            </w:r>
            <w:r w:rsidRPr="00752805">
              <w:rPr>
                <w:sz w:val="20"/>
                <w:szCs w:val="20"/>
                <w:lang w:val="ru-RU"/>
              </w:rPr>
              <w:t xml:space="preserve"> Расчётные задачи: </w:t>
            </w:r>
            <w:r w:rsidRPr="00752805">
              <w:rPr>
                <w:sz w:val="20"/>
                <w:szCs w:val="20"/>
              </w:rPr>
              <w:sym w:font="Symbol" w:char="F02D"/>
            </w:r>
            <w:r w:rsidRPr="00752805">
              <w:rPr>
                <w:sz w:val="20"/>
                <w:szCs w:val="20"/>
                <w:lang w:val="ru-RU"/>
              </w:rPr>
              <w:t xml:space="preserve"> определение молекулярной формулы органического вещества по массовым долям атомов химических элементов; </w:t>
            </w:r>
            <w:r w:rsidRPr="00752805">
              <w:rPr>
                <w:sz w:val="20"/>
                <w:szCs w:val="20"/>
              </w:rPr>
              <w:sym w:font="Symbol" w:char="F02D"/>
            </w:r>
            <w:r w:rsidRPr="00752805">
              <w:rPr>
                <w:sz w:val="20"/>
                <w:szCs w:val="20"/>
                <w:lang w:val="ru-RU"/>
              </w:rPr>
              <w:t xml:space="preserve"> расчёты по уравнению химической реакции. </w:t>
            </w:r>
          </w:p>
        </w:tc>
        <w:tc>
          <w:tcPr>
            <w:tcW w:w="4110" w:type="dxa"/>
          </w:tcPr>
          <w:p w:rsidR="004968D9" w:rsidRPr="00752805" w:rsidRDefault="004968D9" w:rsidP="00C36DE2">
            <w:pPr>
              <w:spacing w:before="57"/>
              <w:ind w:left="142"/>
              <w:rPr>
                <w:b/>
                <w:sz w:val="20"/>
                <w:szCs w:val="20"/>
                <w:lang w:val="ru-RU"/>
              </w:rPr>
            </w:pPr>
            <w:r w:rsidRPr="00752805">
              <w:rPr>
                <w:sz w:val="20"/>
                <w:szCs w:val="20"/>
                <w:lang w:val="ru-RU"/>
              </w:rPr>
              <w:lastRenderedPageBreak/>
              <w:t xml:space="preserve">Раскрывать смысл изучаемых понятий (выявлять их характерные признаки), устанавливать их взаимосвязь, использовать соответствующие понятия при описании состава, строения и превращений органических соединений. Использовать химическую символику для составления молекулярных и структурных (развёрнутой, </w:t>
            </w:r>
            <w:r w:rsidRPr="00752805">
              <w:rPr>
                <w:sz w:val="20"/>
                <w:szCs w:val="20"/>
                <w:lang w:val="ru-RU"/>
              </w:rPr>
              <w:lastRenderedPageBreak/>
              <w:t xml:space="preserve">сокращённой) формул органических веществ. Устанавливать принадлежность веществ к определенному классу углеводородов по составу и строению, называть их по систематической номенклатуре; приводить тривиальные названия отдельных представителей углеводородов. Определять виды химической связи в молекулах углеводородов; характеризовать зависимость реакционной способности углеводородов от кратности ковалентной связи. </w:t>
            </w:r>
            <w:proofErr w:type="gramStart"/>
            <w:r w:rsidRPr="00752805">
              <w:rPr>
                <w:sz w:val="20"/>
                <w:szCs w:val="20"/>
                <w:lang w:val="ru-RU"/>
              </w:rPr>
              <w:t>Характеризовать состав, строение, применение, физические и химические свойства, важнейшие способы получения типичных представителей различных классов углеводородов (метана, этана, этилена, ацетилена, бутадиена -1,3, бензола, толуола).</w:t>
            </w:r>
            <w:proofErr w:type="gramEnd"/>
            <w:r w:rsidRPr="00752805">
              <w:rPr>
                <w:sz w:val="20"/>
                <w:szCs w:val="20"/>
                <w:lang w:val="ru-RU"/>
              </w:rPr>
              <w:t xml:space="preserve"> Выявлять генетическую связь между углеводородами и подтверждать её наличие уравнениями соответствующих химических реакций с использованием структурных формул. Характеризовать источники углеводородного сырья (нефть, природный газ, уголь), способы их переработки и практическое применение получаемых продуктов. Использовать </w:t>
            </w:r>
            <w:proofErr w:type="gramStart"/>
            <w:r w:rsidRPr="00752805">
              <w:rPr>
                <w:sz w:val="20"/>
                <w:szCs w:val="20"/>
                <w:lang w:val="ru-RU"/>
              </w:rPr>
              <w:t>естественно-научные</w:t>
            </w:r>
            <w:proofErr w:type="gramEnd"/>
            <w:r w:rsidRPr="00752805">
              <w:rPr>
                <w:sz w:val="20"/>
                <w:szCs w:val="20"/>
                <w:lang w:val="ru-RU"/>
              </w:rPr>
              <w:t xml:space="preserve"> методы познания – проведение, наблюдение и описание химического эксперимента (лабораторные опыты и практические работы). Следовать правилам безопасной работы в лаборатории при использовании химической посуды и оборудования, а также правилам обращения с веществами в соответствии с инструкциями выполнения лабораторных опытов и практических работ по получению и изучению органических веществ. Представлять результаты эксперимента в форме записи уравнений соответствующих реакций и делать выводы на их основе. Проводить вычисления для определения молекулярной формулы органического вещества, по уравнению химической реакции. Самостоятельно планировать и осуществлять свою познавательную деятельность; принимать активное участие в групповой учебной деятельности.</w:t>
            </w:r>
          </w:p>
        </w:tc>
        <w:tc>
          <w:tcPr>
            <w:tcW w:w="1418" w:type="dxa"/>
          </w:tcPr>
          <w:p w:rsidR="004968D9" w:rsidRPr="00752805" w:rsidRDefault="00445E92" w:rsidP="00C36DE2">
            <w:pPr>
              <w:spacing w:before="57"/>
              <w:rPr>
                <w:b/>
                <w:sz w:val="16"/>
                <w:szCs w:val="16"/>
                <w:lang w:val="ru-RU"/>
              </w:rPr>
            </w:pPr>
            <w:hyperlink r:id="rId7" w:tgtFrame="_blank" w:history="1">
              <w:r w:rsidR="004968D9" w:rsidRPr="00752805">
                <w:rPr>
                  <w:rStyle w:val="a8"/>
                  <w:sz w:val="16"/>
                  <w:szCs w:val="16"/>
                  <w:shd w:val="clear" w:color="auto" w:fill="FFFFFF"/>
                </w:rPr>
                <w:t>http://experiment.edu.ru</w:t>
              </w:r>
            </w:hyperlink>
          </w:p>
        </w:tc>
      </w:tr>
      <w:tr w:rsidR="004968D9" w:rsidRPr="00752805" w:rsidTr="00C36DE2">
        <w:trPr>
          <w:trHeight w:val="690"/>
        </w:trPr>
        <w:tc>
          <w:tcPr>
            <w:tcW w:w="1139" w:type="dxa"/>
          </w:tcPr>
          <w:p w:rsidR="004968D9" w:rsidRPr="00752805" w:rsidRDefault="004968D9" w:rsidP="00C36DE2">
            <w:pPr>
              <w:spacing w:before="57"/>
              <w:ind w:firstLine="5"/>
              <w:rPr>
                <w:b/>
                <w:sz w:val="20"/>
                <w:szCs w:val="20"/>
                <w:lang w:val="ru-RU"/>
              </w:rPr>
            </w:pPr>
            <w:proofErr w:type="spellStart"/>
            <w:proofErr w:type="gramStart"/>
            <w:r w:rsidRPr="00752805">
              <w:rPr>
                <w:sz w:val="20"/>
                <w:szCs w:val="20"/>
                <w:lang w:val="ru-RU"/>
              </w:rPr>
              <w:lastRenderedPageBreak/>
              <w:t>Кислородсо</w:t>
            </w:r>
            <w:proofErr w:type="spellEnd"/>
            <w:r w:rsidRPr="00752805">
              <w:rPr>
                <w:sz w:val="20"/>
                <w:szCs w:val="20"/>
                <w:lang w:val="ru-RU"/>
              </w:rPr>
              <w:t>-держащие</w:t>
            </w:r>
            <w:proofErr w:type="gramEnd"/>
            <w:r w:rsidRPr="00752805">
              <w:rPr>
                <w:sz w:val="20"/>
                <w:szCs w:val="20"/>
                <w:lang w:val="ru-RU"/>
              </w:rPr>
              <w:t xml:space="preserve"> </w:t>
            </w:r>
            <w:proofErr w:type="spellStart"/>
            <w:r w:rsidRPr="00752805">
              <w:rPr>
                <w:sz w:val="20"/>
                <w:szCs w:val="20"/>
                <w:lang w:val="ru-RU"/>
              </w:rPr>
              <w:t>органичес</w:t>
            </w:r>
            <w:proofErr w:type="spellEnd"/>
            <w:r w:rsidRPr="00752805">
              <w:rPr>
                <w:sz w:val="20"/>
                <w:szCs w:val="20"/>
                <w:lang w:val="ru-RU"/>
              </w:rPr>
              <w:t xml:space="preserve">-кие соединения (13 ч) </w:t>
            </w:r>
          </w:p>
        </w:tc>
        <w:tc>
          <w:tcPr>
            <w:tcW w:w="3828" w:type="dxa"/>
          </w:tcPr>
          <w:p w:rsidR="004968D9" w:rsidRPr="00752805" w:rsidRDefault="004968D9" w:rsidP="00C36DE2">
            <w:pPr>
              <w:tabs>
                <w:tab w:val="left" w:pos="1824"/>
              </w:tabs>
              <w:ind w:hanging="19"/>
              <w:rPr>
                <w:sz w:val="20"/>
                <w:szCs w:val="20"/>
                <w:lang w:val="ru-RU"/>
              </w:rPr>
            </w:pPr>
            <w:r w:rsidRPr="00752805">
              <w:rPr>
                <w:sz w:val="20"/>
                <w:szCs w:val="20"/>
                <w:lang w:val="ru-RU"/>
              </w:rPr>
              <w:t xml:space="preserve">Предельные одноатомные спирты: метанол и этанол, химическое строение, физические и химические свойства (реакции с активными металлами, </w:t>
            </w:r>
            <w:proofErr w:type="spellStart"/>
            <w:r w:rsidRPr="00752805">
              <w:rPr>
                <w:sz w:val="20"/>
                <w:szCs w:val="20"/>
                <w:lang w:val="ru-RU"/>
              </w:rPr>
              <w:t>галогеноводородами</w:t>
            </w:r>
            <w:proofErr w:type="spellEnd"/>
            <w:r w:rsidRPr="00752805">
              <w:rPr>
                <w:sz w:val="20"/>
                <w:szCs w:val="20"/>
                <w:lang w:val="ru-RU"/>
              </w:rPr>
              <w:t xml:space="preserve">, горение), применение. Водородная связь. Физиологическое действие метанола и этанола на организм человека. Многоатомные спирты: этиленгликоль и глицерин, химическое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Фенол. Строение молекулы, физические и химические свойства фенола. Токсичность фенола, его физиологическое действие на </w:t>
            </w:r>
            <w:r w:rsidRPr="00752805">
              <w:rPr>
                <w:sz w:val="20"/>
                <w:szCs w:val="20"/>
                <w:lang w:val="ru-RU"/>
              </w:rPr>
              <w:lastRenderedPageBreak/>
              <w:t>организм человека. Применение фенола. Альдегиды: формальдегид и ацетальдегид, химическое строение, физические и химические свойства (реакции окисления и восстановления, качественные реакции), получение и применение. Одноосновные предельные карбоновые кислоты: уксусная кислота, химическое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 Сложные эфиры как производные карбоновых кислот. Гидролиз сложных эфиров. Жиры как производные глицерина и высших карбоновых кислот. Гидролиз жиров. Углеводы: состав, классификация углеводов (мон</w:t>
            </w:r>
            <w:proofErr w:type="gramStart"/>
            <w:r w:rsidRPr="00752805">
              <w:rPr>
                <w:sz w:val="20"/>
                <w:szCs w:val="20"/>
                <w:lang w:val="ru-RU"/>
              </w:rPr>
              <w:t>о-</w:t>
            </w:r>
            <w:proofErr w:type="gramEnd"/>
            <w:r w:rsidRPr="00752805">
              <w:rPr>
                <w:sz w:val="20"/>
                <w:szCs w:val="20"/>
                <w:lang w:val="ru-RU"/>
              </w:rPr>
              <w:t xml:space="preserve">, </w:t>
            </w:r>
            <w:proofErr w:type="spellStart"/>
            <w:r w:rsidRPr="00752805">
              <w:rPr>
                <w:sz w:val="20"/>
                <w:szCs w:val="20"/>
                <w:lang w:val="ru-RU"/>
              </w:rPr>
              <w:t>ди</w:t>
            </w:r>
            <w:proofErr w:type="spellEnd"/>
            <w:r w:rsidRPr="00752805">
              <w:rPr>
                <w:sz w:val="20"/>
                <w:szCs w:val="20"/>
                <w:lang w:val="ru-RU"/>
              </w:rPr>
              <w:t>-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w:t>
            </w:r>
            <w:r w:rsidRPr="00752805">
              <w:rPr>
                <w:sz w:val="20"/>
                <w:szCs w:val="20"/>
              </w:rPr>
              <w:t>II</w:t>
            </w:r>
            <w:r w:rsidRPr="00752805">
              <w:rPr>
                <w:sz w:val="20"/>
                <w:szCs w:val="20"/>
                <w:lang w:val="ru-RU"/>
              </w:rPr>
              <w:t>), окисление аммиачным раствором оксида серебра(</w:t>
            </w:r>
            <w:r w:rsidRPr="00752805">
              <w:rPr>
                <w:sz w:val="20"/>
                <w:szCs w:val="20"/>
              </w:rPr>
              <w:t>I</w:t>
            </w:r>
            <w:r w:rsidRPr="00752805">
              <w:rPr>
                <w:sz w:val="20"/>
                <w:szCs w:val="20"/>
                <w:lang w:val="ru-RU"/>
              </w:rPr>
              <w:t xml:space="preserve">),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Сахароза – представитель дисахаридов, гидролиз сахарозы, нахождение в природе и применение.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752805">
              <w:rPr>
                <w:sz w:val="20"/>
                <w:szCs w:val="20"/>
                <w:lang w:val="ru-RU"/>
              </w:rPr>
              <w:t>иодом</w:t>
            </w:r>
            <w:proofErr w:type="spellEnd"/>
            <w:r w:rsidRPr="00752805">
              <w:rPr>
                <w:sz w:val="20"/>
                <w:szCs w:val="20"/>
                <w:lang w:val="ru-RU"/>
              </w:rPr>
              <w:t xml:space="preserve">). Экспериментальные методы изучения веществ и их превращений: </w:t>
            </w:r>
          </w:p>
          <w:p w:rsidR="004968D9" w:rsidRPr="00752805" w:rsidRDefault="004968D9" w:rsidP="00C36DE2">
            <w:pPr>
              <w:tabs>
                <w:tab w:val="left" w:pos="1824"/>
              </w:tabs>
              <w:ind w:hanging="19"/>
              <w:rPr>
                <w:sz w:val="20"/>
                <w:szCs w:val="20"/>
                <w:lang w:val="ru-RU"/>
              </w:rPr>
            </w:pPr>
            <w:r w:rsidRPr="00752805">
              <w:rPr>
                <w:sz w:val="20"/>
                <w:szCs w:val="20"/>
              </w:rPr>
              <w:sym w:font="Symbol" w:char="F0B7"/>
            </w:r>
            <w:r w:rsidRPr="00752805">
              <w:rPr>
                <w:sz w:val="20"/>
                <w:szCs w:val="20"/>
                <w:lang w:val="ru-RU"/>
              </w:rPr>
              <w:t xml:space="preserve"> Лабораторные опыты: </w:t>
            </w:r>
            <w:r w:rsidRPr="00752805">
              <w:rPr>
                <w:sz w:val="20"/>
                <w:szCs w:val="20"/>
              </w:rPr>
              <w:sym w:font="Symbol" w:char="F02D"/>
            </w:r>
            <w:r w:rsidRPr="00752805">
              <w:rPr>
                <w:sz w:val="20"/>
                <w:szCs w:val="20"/>
                <w:lang w:val="ru-RU"/>
              </w:rPr>
              <w:t xml:space="preserve"> горение спиртов; </w:t>
            </w:r>
            <w:r w:rsidRPr="00752805">
              <w:rPr>
                <w:sz w:val="20"/>
                <w:szCs w:val="20"/>
              </w:rPr>
              <w:sym w:font="Symbol" w:char="F02D"/>
            </w:r>
            <w:r w:rsidRPr="00752805">
              <w:rPr>
                <w:sz w:val="20"/>
                <w:szCs w:val="20"/>
                <w:lang w:val="ru-RU"/>
              </w:rPr>
              <w:t xml:space="preserve"> взаимодействие глицерина с гидроксидом меди(</w:t>
            </w:r>
            <w:r w:rsidRPr="00752805">
              <w:rPr>
                <w:sz w:val="20"/>
                <w:szCs w:val="20"/>
              </w:rPr>
              <w:t>II</w:t>
            </w:r>
            <w:r w:rsidRPr="00752805">
              <w:rPr>
                <w:sz w:val="20"/>
                <w:szCs w:val="20"/>
                <w:lang w:val="ru-RU"/>
              </w:rPr>
              <w:t xml:space="preserve">); </w:t>
            </w:r>
            <w:r w:rsidRPr="00752805">
              <w:rPr>
                <w:sz w:val="20"/>
                <w:szCs w:val="20"/>
              </w:rPr>
              <w:sym w:font="Symbol" w:char="F02D"/>
            </w:r>
            <w:r w:rsidRPr="00752805">
              <w:rPr>
                <w:sz w:val="20"/>
                <w:szCs w:val="20"/>
                <w:lang w:val="ru-RU"/>
              </w:rPr>
              <w:t xml:space="preserve"> качественные реакции альдегидов (окисление аммиачным раствором оксида серебра и гидроксидом меди(</w:t>
            </w:r>
            <w:r w:rsidRPr="00752805">
              <w:rPr>
                <w:sz w:val="20"/>
                <w:szCs w:val="20"/>
              </w:rPr>
              <w:t>II</w:t>
            </w:r>
            <w:r w:rsidRPr="00752805">
              <w:rPr>
                <w:sz w:val="20"/>
                <w:szCs w:val="20"/>
                <w:lang w:val="ru-RU"/>
              </w:rPr>
              <w:t xml:space="preserve">)); </w:t>
            </w:r>
            <w:r w:rsidRPr="00752805">
              <w:rPr>
                <w:sz w:val="20"/>
                <w:szCs w:val="20"/>
              </w:rPr>
              <w:sym w:font="Symbol" w:char="F02D"/>
            </w:r>
            <w:r w:rsidRPr="00752805">
              <w:rPr>
                <w:sz w:val="20"/>
                <w:szCs w:val="20"/>
                <w:lang w:val="ru-RU"/>
              </w:rPr>
              <w:t xml:space="preserve"> взаимодействие крахмала с </w:t>
            </w:r>
            <w:proofErr w:type="spellStart"/>
            <w:r w:rsidRPr="00752805">
              <w:rPr>
                <w:sz w:val="20"/>
                <w:szCs w:val="20"/>
                <w:lang w:val="ru-RU"/>
              </w:rPr>
              <w:t>иодом</w:t>
            </w:r>
            <w:proofErr w:type="spellEnd"/>
          </w:p>
          <w:p w:rsidR="004968D9" w:rsidRPr="00752805" w:rsidRDefault="004968D9" w:rsidP="00C36DE2">
            <w:pPr>
              <w:tabs>
                <w:tab w:val="left" w:pos="1824"/>
              </w:tabs>
              <w:ind w:hanging="19"/>
              <w:rPr>
                <w:b/>
                <w:sz w:val="20"/>
                <w:szCs w:val="20"/>
                <w:lang w:val="ru-RU"/>
              </w:rPr>
            </w:pPr>
            <w:r w:rsidRPr="00752805">
              <w:rPr>
                <w:sz w:val="20"/>
                <w:szCs w:val="20"/>
                <w:lang w:val="ru-RU"/>
              </w:rPr>
              <w:t xml:space="preserve">. </w:t>
            </w:r>
            <w:r w:rsidRPr="00752805">
              <w:rPr>
                <w:sz w:val="20"/>
                <w:szCs w:val="20"/>
              </w:rPr>
              <w:sym w:font="Symbol" w:char="F0B7"/>
            </w:r>
            <w:r w:rsidRPr="00752805">
              <w:rPr>
                <w:sz w:val="20"/>
                <w:szCs w:val="20"/>
                <w:lang w:val="ru-RU"/>
              </w:rPr>
              <w:t xml:space="preserve"> Практические работы: № 2. Свойства раствора уксусной кислоты. </w:t>
            </w:r>
            <w:r w:rsidRPr="00752805">
              <w:rPr>
                <w:sz w:val="20"/>
                <w:szCs w:val="20"/>
              </w:rPr>
              <w:sym w:font="Symbol" w:char="F0B7"/>
            </w:r>
            <w:r w:rsidRPr="00752805">
              <w:rPr>
                <w:sz w:val="20"/>
                <w:szCs w:val="20"/>
                <w:lang w:val="ru-RU"/>
              </w:rPr>
              <w:t xml:space="preserve"> Расчётные задачи: </w:t>
            </w:r>
            <w:r w:rsidRPr="00752805">
              <w:rPr>
                <w:sz w:val="20"/>
                <w:szCs w:val="20"/>
              </w:rPr>
              <w:sym w:font="Symbol" w:char="F02D"/>
            </w:r>
            <w:r w:rsidRPr="00752805">
              <w:rPr>
                <w:sz w:val="20"/>
                <w:szCs w:val="20"/>
                <w:lang w:val="ru-RU"/>
              </w:rPr>
              <w:t xml:space="preserve"> определение молекулярной формулы органического вещества по массовым долям атомов химических элементов и по массе (объему) продуктов сгорания; </w:t>
            </w:r>
            <w:r w:rsidRPr="00752805">
              <w:rPr>
                <w:sz w:val="20"/>
                <w:szCs w:val="20"/>
              </w:rPr>
              <w:sym w:font="Symbol" w:char="F02D"/>
            </w:r>
            <w:r w:rsidRPr="00752805">
              <w:rPr>
                <w:sz w:val="20"/>
                <w:szCs w:val="20"/>
                <w:lang w:val="ru-RU"/>
              </w:rPr>
              <w:t xml:space="preserve"> расчёты по уравнению химической реакции.</w:t>
            </w:r>
          </w:p>
        </w:tc>
        <w:tc>
          <w:tcPr>
            <w:tcW w:w="4110" w:type="dxa"/>
          </w:tcPr>
          <w:p w:rsidR="004968D9" w:rsidRPr="00752805" w:rsidRDefault="004968D9" w:rsidP="00C36DE2">
            <w:pPr>
              <w:tabs>
                <w:tab w:val="left" w:pos="4111"/>
              </w:tabs>
              <w:spacing w:before="57"/>
              <w:ind w:left="142"/>
              <w:rPr>
                <w:b/>
                <w:sz w:val="20"/>
                <w:szCs w:val="20"/>
                <w:lang w:val="ru-RU"/>
              </w:rPr>
            </w:pPr>
            <w:r w:rsidRPr="00752805">
              <w:rPr>
                <w:sz w:val="20"/>
                <w:szCs w:val="20"/>
                <w:lang w:val="ru-RU"/>
              </w:rPr>
              <w:lastRenderedPageBreak/>
              <w:t xml:space="preserve">Раскрывать смысл изучаемых понятий (выявлять их характерные признаки), устанавливать их взаимосвязь, использовать соответствующие понятия при описании состава, строения и превращений органических соединений. Использовать химическую символику для составления молекулярных и структурных (развёрнутой, сокращённой) формул органических веществ. Устанавливать принадлежность веществ к определенному классу по составу и строению, называть их по систематической номенклатуре; приводить тривиальные названия отдельных представителей кислородсодержащих соединений. </w:t>
            </w:r>
            <w:proofErr w:type="gramStart"/>
            <w:r w:rsidRPr="00752805">
              <w:rPr>
                <w:sz w:val="20"/>
                <w:szCs w:val="20"/>
                <w:lang w:val="ru-RU"/>
              </w:rPr>
              <w:t xml:space="preserve">Характеризовать состав, строение, применение, физические и химические свойства, важнейшие способы получения </w:t>
            </w:r>
            <w:r w:rsidRPr="00752805">
              <w:rPr>
                <w:sz w:val="20"/>
                <w:szCs w:val="20"/>
                <w:lang w:val="ru-RU"/>
              </w:rPr>
              <w:lastRenderedPageBreak/>
              <w:t>типичных представителей различных классов кислородсодержащих соединений (метанола, этанола, глицерина, фенола, формальдегида, ацетальдегида, уксусной кислоты, глюкозы, сахарозы, крахмала, целлюлозы); выявлять генетическую связь между ними и подтверждать её наличие уравнениями соответствующих химических реакций с использованием структурных формул.</w:t>
            </w:r>
            <w:proofErr w:type="gramEnd"/>
            <w:r w:rsidRPr="00752805">
              <w:rPr>
                <w:sz w:val="20"/>
                <w:szCs w:val="20"/>
                <w:lang w:val="ru-RU"/>
              </w:rPr>
              <w:t xml:space="preserve"> Описывать состав, химическое строение и применение жиров, характеризовать их значение для жизнедеятельности организмов. Осознавать опасность воздействия на живые организмы определенных органических веществ, пояснять на примерах способы уменьшения и предотвращения их вредного воздействия на организм человека. Использовать </w:t>
            </w:r>
            <w:proofErr w:type="gramStart"/>
            <w:r w:rsidRPr="00752805">
              <w:rPr>
                <w:sz w:val="20"/>
                <w:szCs w:val="20"/>
                <w:lang w:val="ru-RU"/>
              </w:rPr>
              <w:t>естественно-научные</w:t>
            </w:r>
            <w:proofErr w:type="gramEnd"/>
            <w:r w:rsidRPr="00752805">
              <w:rPr>
                <w:sz w:val="20"/>
                <w:szCs w:val="20"/>
                <w:lang w:val="ru-RU"/>
              </w:rPr>
              <w:t xml:space="preserve"> методы познания – проведение, наблюдение и описание химического эксперимента (лабораторные опыты и практические работы). Следовать правилам безопасной работы в лаборатории при использовании химической посуды и оборудования, а также правилам обращения с веществами в соответствии с инструкциями выполнения лабораторных опытов и практических работ по получению и изучению органических веществ. Представлять результаты эксперимента в форме записи уравнений соответствующих реакций и делать выводы на их основе. Проводить вычисления для определения молекулярной формулы органического вещества, по уравнению химической реакции. Самостоятельно планировать и осуществлять свою познавательную деятельность; принимать активное участие в групповой учебной деятельности.</w:t>
            </w:r>
          </w:p>
        </w:tc>
        <w:tc>
          <w:tcPr>
            <w:tcW w:w="1418" w:type="dxa"/>
          </w:tcPr>
          <w:p w:rsidR="004968D9" w:rsidRPr="00752805" w:rsidRDefault="00445E92" w:rsidP="00C36DE2">
            <w:pPr>
              <w:spacing w:before="57"/>
              <w:rPr>
                <w:b/>
                <w:sz w:val="16"/>
                <w:szCs w:val="16"/>
                <w:lang w:val="ru-RU"/>
              </w:rPr>
            </w:pPr>
            <w:hyperlink r:id="rId8" w:tgtFrame="_blank" w:history="1">
              <w:r w:rsidR="004968D9" w:rsidRPr="00752805">
                <w:rPr>
                  <w:rStyle w:val="a8"/>
                  <w:sz w:val="16"/>
                  <w:szCs w:val="16"/>
                  <w:shd w:val="clear" w:color="auto" w:fill="FFFFFF"/>
                </w:rPr>
                <w:t>http://experiment.edu.ru</w:t>
              </w:r>
            </w:hyperlink>
          </w:p>
        </w:tc>
      </w:tr>
      <w:tr w:rsidR="004968D9" w:rsidRPr="00752805" w:rsidTr="00C36DE2">
        <w:trPr>
          <w:trHeight w:val="690"/>
        </w:trPr>
        <w:tc>
          <w:tcPr>
            <w:tcW w:w="1139" w:type="dxa"/>
          </w:tcPr>
          <w:p w:rsidR="004968D9" w:rsidRPr="00752805" w:rsidRDefault="004968D9" w:rsidP="00C36DE2">
            <w:pPr>
              <w:spacing w:before="57"/>
              <w:ind w:firstLine="5"/>
              <w:rPr>
                <w:b/>
                <w:sz w:val="20"/>
                <w:szCs w:val="20"/>
                <w:lang w:val="ru-RU"/>
              </w:rPr>
            </w:pPr>
            <w:proofErr w:type="spellStart"/>
            <w:r w:rsidRPr="00752805">
              <w:rPr>
                <w:sz w:val="20"/>
                <w:szCs w:val="20"/>
              </w:rPr>
              <w:lastRenderedPageBreak/>
              <w:t>Азотсодержащие</w:t>
            </w:r>
            <w:proofErr w:type="spellEnd"/>
            <w:r w:rsidRPr="00752805">
              <w:rPr>
                <w:sz w:val="20"/>
                <w:szCs w:val="20"/>
              </w:rPr>
              <w:t xml:space="preserve"> </w:t>
            </w:r>
            <w:proofErr w:type="spellStart"/>
            <w:r w:rsidRPr="00752805">
              <w:rPr>
                <w:sz w:val="20"/>
                <w:szCs w:val="20"/>
              </w:rPr>
              <w:t>органические</w:t>
            </w:r>
            <w:proofErr w:type="spellEnd"/>
            <w:r w:rsidRPr="00752805">
              <w:rPr>
                <w:sz w:val="20"/>
                <w:szCs w:val="20"/>
              </w:rPr>
              <w:t xml:space="preserve"> </w:t>
            </w:r>
            <w:proofErr w:type="spellStart"/>
            <w:r w:rsidRPr="00752805">
              <w:rPr>
                <w:sz w:val="20"/>
                <w:szCs w:val="20"/>
              </w:rPr>
              <w:t>соединения</w:t>
            </w:r>
            <w:proofErr w:type="spellEnd"/>
            <w:r w:rsidRPr="00752805">
              <w:rPr>
                <w:sz w:val="20"/>
                <w:szCs w:val="20"/>
                <w:lang w:val="ru-RU"/>
              </w:rPr>
              <w:t xml:space="preserve"> (3 ч)</w:t>
            </w:r>
          </w:p>
        </w:tc>
        <w:tc>
          <w:tcPr>
            <w:tcW w:w="3828" w:type="dxa"/>
          </w:tcPr>
          <w:p w:rsidR="004968D9" w:rsidRPr="00752805" w:rsidRDefault="004968D9" w:rsidP="00C36DE2">
            <w:pPr>
              <w:tabs>
                <w:tab w:val="left" w:pos="1824"/>
              </w:tabs>
              <w:ind w:hanging="19"/>
              <w:rPr>
                <w:sz w:val="20"/>
                <w:szCs w:val="20"/>
                <w:lang w:val="ru-RU"/>
              </w:rPr>
            </w:pPr>
            <w:r w:rsidRPr="00752805">
              <w:rPr>
                <w:sz w:val="20"/>
                <w:szCs w:val="20"/>
                <w:lang w:val="ru-RU"/>
              </w:rPr>
              <w:t xml:space="preserve">Амины: метиламин – простейший представитель аминов: состав, химическое строение, физические и химические свойства (реакции с кислотами и горения), нахождение в природе. 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Синтез пептидов. Белки как природные полимеры. Первичная, вторичная и третичная структура белков. Химические </w:t>
            </w:r>
            <w:r w:rsidRPr="00752805">
              <w:rPr>
                <w:sz w:val="20"/>
                <w:szCs w:val="20"/>
                <w:lang w:val="ru-RU"/>
              </w:rPr>
              <w:lastRenderedPageBreak/>
              <w:t xml:space="preserve">свойства белков: гидролиз, денатурация, качественные реакции на белки. Экспериментальные методы изучения веществ и их превращений: </w:t>
            </w:r>
          </w:p>
          <w:p w:rsidR="004968D9" w:rsidRPr="00752805" w:rsidRDefault="004968D9" w:rsidP="00C36DE2">
            <w:pPr>
              <w:tabs>
                <w:tab w:val="left" w:pos="1824"/>
              </w:tabs>
              <w:ind w:hanging="19"/>
              <w:rPr>
                <w:b/>
                <w:sz w:val="20"/>
                <w:szCs w:val="20"/>
                <w:lang w:val="ru-RU"/>
              </w:rPr>
            </w:pPr>
            <w:r w:rsidRPr="00752805">
              <w:rPr>
                <w:sz w:val="20"/>
                <w:szCs w:val="20"/>
              </w:rPr>
              <w:sym w:font="Symbol" w:char="F0B7"/>
            </w:r>
            <w:r w:rsidRPr="00752805">
              <w:rPr>
                <w:sz w:val="20"/>
                <w:szCs w:val="20"/>
                <w:lang w:val="ru-RU"/>
              </w:rPr>
              <w:t xml:space="preserve"> Демонстрации: </w:t>
            </w:r>
            <w:r w:rsidRPr="00752805">
              <w:rPr>
                <w:sz w:val="20"/>
                <w:szCs w:val="20"/>
              </w:rPr>
              <w:sym w:font="Symbol" w:char="F02D"/>
            </w:r>
            <w:r w:rsidRPr="00752805">
              <w:rPr>
                <w:sz w:val="20"/>
                <w:szCs w:val="20"/>
                <w:lang w:val="ru-RU"/>
              </w:rPr>
              <w:t xml:space="preserve"> денатурация белков при нагревании; </w:t>
            </w:r>
            <w:r w:rsidRPr="00752805">
              <w:rPr>
                <w:sz w:val="20"/>
                <w:szCs w:val="20"/>
              </w:rPr>
              <w:sym w:font="Symbol" w:char="F02D"/>
            </w:r>
            <w:r w:rsidRPr="00752805">
              <w:rPr>
                <w:sz w:val="20"/>
                <w:szCs w:val="20"/>
                <w:lang w:val="ru-RU"/>
              </w:rPr>
              <w:t xml:space="preserve"> цветные реакции белков </w:t>
            </w:r>
          </w:p>
        </w:tc>
        <w:tc>
          <w:tcPr>
            <w:tcW w:w="4110" w:type="dxa"/>
          </w:tcPr>
          <w:p w:rsidR="004968D9" w:rsidRPr="00752805" w:rsidRDefault="004968D9" w:rsidP="00C36DE2">
            <w:pPr>
              <w:tabs>
                <w:tab w:val="left" w:pos="3827"/>
              </w:tabs>
              <w:spacing w:before="57"/>
              <w:ind w:left="142"/>
              <w:rPr>
                <w:b/>
                <w:sz w:val="20"/>
                <w:szCs w:val="20"/>
                <w:lang w:val="ru-RU"/>
              </w:rPr>
            </w:pPr>
            <w:r w:rsidRPr="00752805">
              <w:rPr>
                <w:sz w:val="20"/>
                <w:szCs w:val="20"/>
                <w:lang w:val="ru-RU"/>
              </w:rPr>
              <w:lastRenderedPageBreak/>
              <w:t xml:space="preserve">Раскрывать смысл изучаемых понятий (выявлять их характерные признаки), устанавливать их взаимосвязь, использовать соответствующие понятия при описании состава, строения и превращений органических соединений. Использовать химическую символику для составления молекулярных и структурных (развёрнутой, сокращённой) формул органических веществ. Определять принадлежность веществ к определенному классу по составу и строению, называть их по систематической </w:t>
            </w:r>
            <w:r w:rsidRPr="00752805">
              <w:rPr>
                <w:sz w:val="20"/>
                <w:szCs w:val="20"/>
                <w:lang w:val="ru-RU"/>
              </w:rPr>
              <w:lastRenderedPageBreak/>
              <w:t xml:space="preserve">номенклатуре; приводить тривиальные названия отдельных представителей. Характеризовать состав, строение, применение, физические и химические свойства, важнейшие способы получения типичных представителей азотсодержащих соединений (метиламина, глицина, белков). Описывать состав, структуру, основные свойства белков; пояснять на примерах значение белков для организма человека. Использовать </w:t>
            </w:r>
            <w:proofErr w:type="gramStart"/>
            <w:r w:rsidRPr="00752805">
              <w:rPr>
                <w:sz w:val="20"/>
                <w:szCs w:val="20"/>
                <w:lang w:val="ru-RU"/>
              </w:rPr>
              <w:t>естественно-научные</w:t>
            </w:r>
            <w:proofErr w:type="gramEnd"/>
            <w:r w:rsidRPr="00752805">
              <w:rPr>
                <w:sz w:val="20"/>
                <w:szCs w:val="20"/>
                <w:lang w:val="ru-RU"/>
              </w:rPr>
              <w:t xml:space="preserve"> методы познания – наблюдать и описывать демонстрационный эксперимент. Самостоятельно планировать и осуществлять свою познавательную деятельность; принимать активное участие в групповой учебной деятельности.</w:t>
            </w:r>
          </w:p>
        </w:tc>
        <w:tc>
          <w:tcPr>
            <w:tcW w:w="1418" w:type="dxa"/>
          </w:tcPr>
          <w:p w:rsidR="004968D9" w:rsidRPr="00752805" w:rsidRDefault="00445E92" w:rsidP="00C36DE2">
            <w:pPr>
              <w:spacing w:before="57"/>
              <w:rPr>
                <w:b/>
                <w:sz w:val="16"/>
                <w:szCs w:val="16"/>
                <w:lang w:val="ru-RU"/>
              </w:rPr>
            </w:pPr>
            <w:hyperlink r:id="rId9" w:tgtFrame="_blank" w:history="1">
              <w:r w:rsidR="004968D9" w:rsidRPr="00752805">
                <w:rPr>
                  <w:rStyle w:val="a8"/>
                  <w:sz w:val="16"/>
                  <w:szCs w:val="16"/>
                  <w:shd w:val="clear" w:color="auto" w:fill="FFFFFF"/>
                </w:rPr>
                <w:t>http://experiment.edu.ru</w:t>
              </w:r>
            </w:hyperlink>
          </w:p>
        </w:tc>
      </w:tr>
      <w:tr w:rsidR="004968D9" w:rsidRPr="00752805" w:rsidTr="00C36DE2">
        <w:trPr>
          <w:trHeight w:val="690"/>
        </w:trPr>
        <w:tc>
          <w:tcPr>
            <w:tcW w:w="1139" w:type="dxa"/>
          </w:tcPr>
          <w:p w:rsidR="004968D9" w:rsidRPr="00752805" w:rsidRDefault="004968D9" w:rsidP="00C36DE2">
            <w:pPr>
              <w:spacing w:before="57"/>
              <w:ind w:firstLine="5"/>
              <w:rPr>
                <w:b/>
                <w:sz w:val="20"/>
                <w:szCs w:val="20"/>
                <w:lang w:val="ru-RU"/>
              </w:rPr>
            </w:pPr>
            <w:proofErr w:type="spellStart"/>
            <w:r w:rsidRPr="00752805">
              <w:rPr>
                <w:sz w:val="20"/>
                <w:szCs w:val="20"/>
              </w:rPr>
              <w:lastRenderedPageBreak/>
              <w:t>Высокомолекулярные</w:t>
            </w:r>
            <w:proofErr w:type="spellEnd"/>
            <w:r w:rsidRPr="00752805">
              <w:rPr>
                <w:sz w:val="20"/>
                <w:szCs w:val="20"/>
              </w:rPr>
              <w:t xml:space="preserve"> </w:t>
            </w:r>
            <w:proofErr w:type="spellStart"/>
            <w:r w:rsidRPr="00752805">
              <w:rPr>
                <w:sz w:val="20"/>
                <w:szCs w:val="20"/>
              </w:rPr>
              <w:t>соединени</w:t>
            </w:r>
            <w:proofErr w:type="spellEnd"/>
            <w:r w:rsidRPr="00752805">
              <w:rPr>
                <w:sz w:val="20"/>
                <w:szCs w:val="20"/>
                <w:lang w:val="ru-RU"/>
              </w:rPr>
              <w:t xml:space="preserve">я (2 ч) </w:t>
            </w:r>
          </w:p>
        </w:tc>
        <w:tc>
          <w:tcPr>
            <w:tcW w:w="3828" w:type="dxa"/>
          </w:tcPr>
          <w:p w:rsidR="004968D9" w:rsidRPr="00752805" w:rsidRDefault="004968D9" w:rsidP="00C36DE2">
            <w:pPr>
              <w:tabs>
                <w:tab w:val="left" w:pos="1824"/>
              </w:tabs>
              <w:ind w:hanging="19"/>
              <w:rPr>
                <w:sz w:val="20"/>
                <w:szCs w:val="20"/>
                <w:lang w:val="ru-RU"/>
              </w:rPr>
            </w:pPr>
            <w:r w:rsidRPr="00752805">
              <w:rPr>
                <w:sz w:val="20"/>
                <w:szCs w:val="20"/>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Пластмассы (полиэтилен, полипропилен, поливинилхлорид, полистирол). </w:t>
            </w:r>
            <w:proofErr w:type="gramStart"/>
            <w:r w:rsidRPr="00752805">
              <w:rPr>
                <w:sz w:val="20"/>
                <w:szCs w:val="20"/>
                <w:lang w:val="ru-RU"/>
              </w:rPr>
              <w:t>Натуральный</w:t>
            </w:r>
            <w:proofErr w:type="gramEnd"/>
            <w:r w:rsidRPr="00752805">
              <w:rPr>
                <w:sz w:val="20"/>
                <w:szCs w:val="20"/>
                <w:lang w:val="ru-RU"/>
              </w:rPr>
              <w:t xml:space="preserve"> и синтетические каучуки (бутадиеновый, хлоропреновый и </w:t>
            </w:r>
            <w:proofErr w:type="spellStart"/>
            <w:r w:rsidRPr="00752805">
              <w:rPr>
                <w:sz w:val="20"/>
                <w:szCs w:val="20"/>
                <w:lang w:val="ru-RU"/>
              </w:rPr>
              <w:t>изопреновый</w:t>
            </w:r>
            <w:proofErr w:type="spellEnd"/>
            <w:r w:rsidRPr="00752805">
              <w:rPr>
                <w:sz w:val="20"/>
                <w:szCs w:val="20"/>
                <w:lang w:val="ru-RU"/>
              </w:rPr>
              <w:t xml:space="preserve">). </w:t>
            </w:r>
            <w:proofErr w:type="gramStart"/>
            <w:r w:rsidRPr="00752805">
              <w:rPr>
                <w:sz w:val="20"/>
                <w:szCs w:val="20"/>
                <w:lang w:val="ru-RU"/>
              </w:rPr>
              <w:t>Волокна: натуральные (хлопок, шерсть, шёлк), искусственные (ацетатное волокно, вискоза), синтетические (капрон и лавсан).</w:t>
            </w:r>
            <w:proofErr w:type="gramEnd"/>
            <w:r w:rsidRPr="00752805">
              <w:rPr>
                <w:sz w:val="20"/>
                <w:szCs w:val="20"/>
                <w:lang w:val="ru-RU"/>
              </w:rPr>
              <w:t xml:space="preserve"> Экспериментальные методы изучения веществ и их превращений: </w:t>
            </w:r>
          </w:p>
          <w:p w:rsidR="004968D9" w:rsidRPr="00752805" w:rsidRDefault="004968D9" w:rsidP="00C36DE2">
            <w:pPr>
              <w:tabs>
                <w:tab w:val="left" w:pos="1824"/>
              </w:tabs>
              <w:ind w:hanging="19"/>
              <w:rPr>
                <w:b/>
                <w:sz w:val="20"/>
                <w:szCs w:val="20"/>
                <w:lang w:val="ru-RU"/>
              </w:rPr>
            </w:pPr>
            <w:r w:rsidRPr="00752805">
              <w:rPr>
                <w:sz w:val="20"/>
                <w:szCs w:val="20"/>
              </w:rPr>
              <w:sym w:font="Symbol" w:char="F0B7"/>
            </w:r>
            <w:r w:rsidRPr="00752805">
              <w:rPr>
                <w:sz w:val="20"/>
                <w:szCs w:val="20"/>
                <w:lang w:val="ru-RU"/>
              </w:rPr>
              <w:t xml:space="preserve"> Демонстрации: </w:t>
            </w:r>
            <w:r w:rsidRPr="00752805">
              <w:rPr>
                <w:sz w:val="20"/>
                <w:szCs w:val="20"/>
              </w:rPr>
              <w:sym w:font="Symbol" w:char="F02D"/>
            </w:r>
            <w:r w:rsidRPr="00752805">
              <w:rPr>
                <w:sz w:val="20"/>
                <w:szCs w:val="20"/>
                <w:lang w:val="ru-RU"/>
              </w:rPr>
              <w:t xml:space="preserve"> ознакомление с образцами природных и искусственных волокон, пластмасс, каучуков. </w:t>
            </w:r>
          </w:p>
        </w:tc>
        <w:tc>
          <w:tcPr>
            <w:tcW w:w="4110" w:type="dxa"/>
          </w:tcPr>
          <w:p w:rsidR="004968D9" w:rsidRPr="00752805" w:rsidRDefault="004968D9" w:rsidP="00C36DE2">
            <w:pPr>
              <w:tabs>
                <w:tab w:val="left" w:pos="3827"/>
              </w:tabs>
              <w:spacing w:before="57"/>
              <w:ind w:left="142"/>
              <w:rPr>
                <w:b/>
                <w:sz w:val="20"/>
                <w:szCs w:val="20"/>
                <w:lang w:val="ru-RU"/>
              </w:rPr>
            </w:pPr>
            <w:r w:rsidRPr="00752805">
              <w:rPr>
                <w:sz w:val="20"/>
                <w:szCs w:val="20"/>
                <w:lang w:val="ru-RU"/>
              </w:rPr>
              <w:t xml:space="preserve">Владеть изучаемыми химическими понятиями: раскрывать смысл изучаемых понятий и применять эти понятия при описании состава и строения высокомолекулярных органических веществ, для объяснения отдельных фактов и явлений. Использовать химическую символику для составления структурных формул веществ и уравнений реакций полимеризации и поликонденсации. Описывать состав, строение, основные свойства каучуков, наиболее распространённых видов пластмасс, волокон; применение в различных отраслях. Использовать </w:t>
            </w:r>
            <w:proofErr w:type="gramStart"/>
            <w:r w:rsidRPr="00752805">
              <w:rPr>
                <w:sz w:val="20"/>
                <w:szCs w:val="20"/>
                <w:lang w:val="ru-RU"/>
              </w:rPr>
              <w:t>естественно-научные</w:t>
            </w:r>
            <w:proofErr w:type="gramEnd"/>
            <w:r w:rsidRPr="00752805">
              <w:rPr>
                <w:sz w:val="20"/>
                <w:szCs w:val="20"/>
                <w:lang w:val="ru-RU"/>
              </w:rPr>
              <w:t xml:space="preserve"> методы познания – наблюдать и описывать демонстрационный эксперимент.</w:t>
            </w:r>
          </w:p>
        </w:tc>
        <w:tc>
          <w:tcPr>
            <w:tcW w:w="1418" w:type="dxa"/>
          </w:tcPr>
          <w:p w:rsidR="004968D9" w:rsidRPr="00752805" w:rsidRDefault="00445E92" w:rsidP="00C36DE2">
            <w:pPr>
              <w:spacing w:before="57"/>
              <w:rPr>
                <w:b/>
                <w:sz w:val="16"/>
                <w:szCs w:val="16"/>
                <w:lang w:val="ru-RU"/>
              </w:rPr>
            </w:pPr>
            <w:hyperlink r:id="rId10" w:tgtFrame="_blank" w:history="1">
              <w:r w:rsidR="004968D9" w:rsidRPr="00752805">
                <w:rPr>
                  <w:rStyle w:val="a8"/>
                  <w:sz w:val="16"/>
                  <w:szCs w:val="16"/>
                  <w:shd w:val="clear" w:color="auto" w:fill="FFFFFF"/>
                </w:rPr>
                <w:t>http://experiment.edu.ru</w:t>
              </w:r>
            </w:hyperlink>
          </w:p>
        </w:tc>
      </w:tr>
    </w:tbl>
    <w:p w:rsidR="004968D9" w:rsidRPr="00752805" w:rsidRDefault="004968D9" w:rsidP="004968D9">
      <w:pPr>
        <w:pStyle w:val="a5"/>
        <w:spacing w:after="0"/>
        <w:ind w:right="-563"/>
        <w:rPr>
          <w:rStyle w:val="a7"/>
          <w:sz w:val="20"/>
          <w:szCs w:val="20"/>
          <w:lang w:val="ru-RU"/>
        </w:rPr>
      </w:pPr>
    </w:p>
    <w:p w:rsidR="004968D9" w:rsidRPr="00752805" w:rsidRDefault="004968D9" w:rsidP="004968D9">
      <w:pPr>
        <w:pStyle w:val="a5"/>
        <w:spacing w:after="0"/>
        <w:ind w:right="-563"/>
        <w:rPr>
          <w:rStyle w:val="a7"/>
          <w:sz w:val="20"/>
          <w:szCs w:val="20"/>
          <w:lang w:val="ru-RU"/>
        </w:rPr>
      </w:pPr>
    </w:p>
    <w:p w:rsidR="004968D9" w:rsidRDefault="004968D9" w:rsidP="004968D9">
      <w:pPr>
        <w:pStyle w:val="a5"/>
        <w:spacing w:after="0"/>
        <w:ind w:right="-563"/>
        <w:rPr>
          <w:rStyle w:val="a7"/>
          <w:sz w:val="20"/>
          <w:szCs w:val="20"/>
          <w:lang w:val="ru-RU"/>
        </w:rPr>
      </w:pPr>
    </w:p>
    <w:p w:rsidR="004968D9" w:rsidRDefault="004968D9" w:rsidP="004968D9">
      <w:pPr>
        <w:pStyle w:val="a5"/>
        <w:spacing w:after="0"/>
        <w:ind w:right="-563"/>
        <w:rPr>
          <w:rStyle w:val="a7"/>
          <w:sz w:val="20"/>
          <w:szCs w:val="20"/>
          <w:lang w:val="ru-RU"/>
        </w:rPr>
      </w:pPr>
    </w:p>
    <w:p w:rsidR="004968D9" w:rsidRDefault="004968D9" w:rsidP="004968D9">
      <w:pPr>
        <w:pStyle w:val="a5"/>
        <w:spacing w:after="0"/>
        <w:ind w:right="-563"/>
        <w:rPr>
          <w:rStyle w:val="a7"/>
          <w:sz w:val="20"/>
          <w:szCs w:val="20"/>
          <w:lang w:val="ru-RU"/>
        </w:rPr>
      </w:pPr>
    </w:p>
    <w:p w:rsidR="004968D9" w:rsidRPr="00752805" w:rsidRDefault="004968D9" w:rsidP="004968D9">
      <w:pPr>
        <w:pStyle w:val="a5"/>
        <w:spacing w:after="0"/>
        <w:ind w:right="-563"/>
        <w:rPr>
          <w:rStyle w:val="a7"/>
          <w:sz w:val="20"/>
          <w:szCs w:val="20"/>
          <w:lang w:val="ru-RU"/>
        </w:rPr>
      </w:pPr>
      <w:r w:rsidRPr="00752805">
        <w:rPr>
          <w:rStyle w:val="a7"/>
          <w:sz w:val="20"/>
          <w:szCs w:val="20"/>
          <w:lang w:val="ru-RU"/>
        </w:rPr>
        <w:t>11 класс (34 ч)</w:t>
      </w:r>
    </w:p>
    <w:p w:rsidR="004968D9" w:rsidRPr="00752805" w:rsidRDefault="004968D9" w:rsidP="004968D9">
      <w:pPr>
        <w:pStyle w:val="a5"/>
        <w:spacing w:after="0"/>
        <w:ind w:right="-563"/>
        <w:rPr>
          <w:rStyle w:val="a7"/>
          <w:sz w:val="20"/>
          <w:szCs w:val="20"/>
          <w:lang w:val="ru-RU"/>
        </w:rPr>
      </w:pPr>
    </w:p>
    <w:tbl>
      <w:tblPr>
        <w:tblStyle w:val="TableNormal"/>
        <w:tblW w:w="10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3544"/>
        <w:gridCol w:w="4394"/>
        <w:gridCol w:w="1418"/>
      </w:tblGrid>
      <w:tr w:rsidR="004968D9" w:rsidRPr="00E07C76" w:rsidTr="00C36DE2">
        <w:trPr>
          <w:trHeight w:val="690"/>
        </w:trPr>
        <w:tc>
          <w:tcPr>
            <w:tcW w:w="1139" w:type="dxa"/>
          </w:tcPr>
          <w:p w:rsidR="004968D9" w:rsidRPr="00752805" w:rsidRDefault="004968D9" w:rsidP="00C36DE2">
            <w:pPr>
              <w:spacing w:before="57"/>
              <w:ind w:firstLine="5"/>
              <w:rPr>
                <w:b/>
                <w:sz w:val="20"/>
                <w:szCs w:val="20"/>
              </w:rPr>
            </w:pPr>
            <w:proofErr w:type="spellStart"/>
            <w:r w:rsidRPr="00752805">
              <w:rPr>
                <w:b/>
                <w:sz w:val="20"/>
                <w:szCs w:val="20"/>
              </w:rPr>
              <w:t>Тематичес</w:t>
            </w:r>
            <w:proofErr w:type="spellEnd"/>
            <w:r w:rsidRPr="00752805">
              <w:rPr>
                <w:b/>
                <w:sz w:val="20"/>
                <w:szCs w:val="20"/>
                <w:lang w:val="ru-RU"/>
              </w:rPr>
              <w:t>-</w:t>
            </w:r>
            <w:proofErr w:type="spellStart"/>
            <w:r w:rsidRPr="00752805">
              <w:rPr>
                <w:b/>
                <w:sz w:val="20"/>
                <w:szCs w:val="20"/>
              </w:rPr>
              <w:t>кие</w:t>
            </w:r>
            <w:proofErr w:type="spellEnd"/>
            <w:r w:rsidRPr="00752805">
              <w:rPr>
                <w:b/>
                <w:spacing w:val="-37"/>
                <w:sz w:val="20"/>
                <w:szCs w:val="20"/>
              </w:rPr>
              <w:t xml:space="preserve"> </w:t>
            </w:r>
            <w:proofErr w:type="spellStart"/>
            <w:r w:rsidRPr="00752805">
              <w:rPr>
                <w:b/>
                <w:sz w:val="20"/>
                <w:szCs w:val="20"/>
              </w:rPr>
              <w:t>блоки</w:t>
            </w:r>
            <w:proofErr w:type="spellEnd"/>
            <w:r w:rsidRPr="00752805">
              <w:rPr>
                <w:b/>
                <w:sz w:val="20"/>
                <w:szCs w:val="20"/>
              </w:rPr>
              <w:t>,</w:t>
            </w:r>
            <w:r w:rsidRPr="00752805">
              <w:rPr>
                <w:b/>
                <w:spacing w:val="20"/>
                <w:sz w:val="20"/>
                <w:szCs w:val="20"/>
              </w:rPr>
              <w:t xml:space="preserve"> </w:t>
            </w:r>
            <w:proofErr w:type="spellStart"/>
            <w:r w:rsidRPr="00752805">
              <w:rPr>
                <w:b/>
                <w:sz w:val="20"/>
                <w:szCs w:val="20"/>
              </w:rPr>
              <w:t>темы</w:t>
            </w:r>
            <w:proofErr w:type="spellEnd"/>
          </w:p>
        </w:tc>
        <w:tc>
          <w:tcPr>
            <w:tcW w:w="3544" w:type="dxa"/>
          </w:tcPr>
          <w:p w:rsidR="004968D9" w:rsidRPr="00752805" w:rsidRDefault="004968D9" w:rsidP="00C36DE2">
            <w:pPr>
              <w:tabs>
                <w:tab w:val="left" w:pos="1824"/>
              </w:tabs>
              <w:spacing w:before="57"/>
              <w:ind w:hanging="19"/>
              <w:jc w:val="center"/>
              <w:rPr>
                <w:b/>
                <w:sz w:val="20"/>
                <w:szCs w:val="20"/>
              </w:rPr>
            </w:pPr>
            <w:proofErr w:type="spellStart"/>
            <w:r w:rsidRPr="00752805">
              <w:rPr>
                <w:b/>
                <w:sz w:val="20"/>
                <w:szCs w:val="20"/>
              </w:rPr>
              <w:t>Основное</w:t>
            </w:r>
            <w:proofErr w:type="spellEnd"/>
            <w:r w:rsidRPr="00752805">
              <w:rPr>
                <w:b/>
                <w:spacing w:val="1"/>
                <w:sz w:val="20"/>
                <w:szCs w:val="20"/>
              </w:rPr>
              <w:t xml:space="preserve"> </w:t>
            </w:r>
            <w:proofErr w:type="spellStart"/>
            <w:r w:rsidRPr="00752805">
              <w:rPr>
                <w:b/>
                <w:sz w:val="20"/>
                <w:szCs w:val="20"/>
              </w:rPr>
              <w:t>содержание</w:t>
            </w:r>
            <w:proofErr w:type="spellEnd"/>
          </w:p>
        </w:tc>
        <w:tc>
          <w:tcPr>
            <w:tcW w:w="4394" w:type="dxa"/>
          </w:tcPr>
          <w:p w:rsidR="004968D9" w:rsidRPr="00752805" w:rsidRDefault="004968D9" w:rsidP="00C36DE2">
            <w:pPr>
              <w:spacing w:before="57"/>
              <w:ind w:left="142" w:right="361"/>
              <w:rPr>
                <w:b/>
                <w:sz w:val="20"/>
                <w:szCs w:val="20"/>
              </w:rPr>
            </w:pPr>
            <w:proofErr w:type="spellStart"/>
            <w:r w:rsidRPr="00752805">
              <w:rPr>
                <w:b/>
                <w:sz w:val="20"/>
                <w:szCs w:val="20"/>
              </w:rPr>
              <w:t>Основные</w:t>
            </w:r>
            <w:proofErr w:type="spellEnd"/>
            <w:r w:rsidRPr="00752805">
              <w:rPr>
                <w:b/>
                <w:spacing w:val="11"/>
                <w:sz w:val="20"/>
                <w:szCs w:val="20"/>
              </w:rPr>
              <w:t xml:space="preserve"> </w:t>
            </w:r>
            <w:proofErr w:type="spellStart"/>
            <w:r w:rsidRPr="00752805">
              <w:rPr>
                <w:b/>
                <w:sz w:val="20"/>
                <w:szCs w:val="20"/>
              </w:rPr>
              <w:t>виды</w:t>
            </w:r>
            <w:proofErr w:type="spellEnd"/>
            <w:r w:rsidRPr="00752805">
              <w:rPr>
                <w:b/>
                <w:spacing w:val="1"/>
                <w:sz w:val="20"/>
                <w:szCs w:val="20"/>
              </w:rPr>
              <w:t xml:space="preserve"> </w:t>
            </w:r>
            <w:proofErr w:type="spellStart"/>
            <w:r w:rsidRPr="00752805">
              <w:rPr>
                <w:b/>
                <w:sz w:val="20"/>
                <w:szCs w:val="20"/>
              </w:rPr>
              <w:t>деятельности</w:t>
            </w:r>
            <w:proofErr w:type="spellEnd"/>
            <w:r w:rsidRPr="00752805">
              <w:rPr>
                <w:b/>
                <w:spacing w:val="37"/>
                <w:sz w:val="20"/>
                <w:szCs w:val="20"/>
              </w:rPr>
              <w:t xml:space="preserve"> </w:t>
            </w:r>
            <w:proofErr w:type="spellStart"/>
            <w:r w:rsidRPr="00752805">
              <w:rPr>
                <w:b/>
                <w:sz w:val="20"/>
                <w:szCs w:val="20"/>
              </w:rPr>
              <w:t>обучающихся</w:t>
            </w:r>
            <w:proofErr w:type="spellEnd"/>
          </w:p>
        </w:tc>
        <w:tc>
          <w:tcPr>
            <w:tcW w:w="1418" w:type="dxa"/>
          </w:tcPr>
          <w:p w:rsidR="004968D9" w:rsidRPr="00752805" w:rsidRDefault="004968D9" w:rsidP="00C36DE2">
            <w:pPr>
              <w:spacing w:before="57"/>
              <w:rPr>
                <w:b/>
                <w:sz w:val="20"/>
                <w:szCs w:val="20"/>
                <w:lang w:val="ru-RU"/>
              </w:rPr>
            </w:pPr>
            <w:r w:rsidRPr="00752805">
              <w:rPr>
                <w:b/>
                <w:sz w:val="20"/>
                <w:szCs w:val="20"/>
                <w:lang w:val="ru-RU"/>
              </w:rPr>
              <w:t>Электронные (цифровые) образователь</w:t>
            </w:r>
          </w:p>
          <w:p w:rsidR="004968D9" w:rsidRPr="00752805" w:rsidRDefault="004968D9" w:rsidP="00C36DE2">
            <w:pPr>
              <w:spacing w:before="57"/>
              <w:rPr>
                <w:b/>
                <w:sz w:val="20"/>
                <w:szCs w:val="20"/>
                <w:lang w:val="ru-RU"/>
              </w:rPr>
            </w:pPr>
            <w:proofErr w:type="spellStart"/>
            <w:r w:rsidRPr="00752805">
              <w:rPr>
                <w:b/>
                <w:sz w:val="20"/>
                <w:szCs w:val="20"/>
                <w:lang w:val="ru-RU"/>
              </w:rPr>
              <w:t>ные</w:t>
            </w:r>
            <w:proofErr w:type="spellEnd"/>
            <w:r w:rsidRPr="00752805">
              <w:rPr>
                <w:b/>
                <w:sz w:val="20"/>
                <w:szCs w:val="20"/>
                <w:lang w:val="ru-RU"/>
              </w:rPr>
              <w:t xml:space="preserve"> ресурсы</w:t>
            </w:r>
          </w:p>
        </w:tc>
      </w:tr>
      <w:tr w:rsidR="004968D9" w:rsidRPr="00752805" w:rsidTr="00C36DE2">
        <w:trPr>
          <w:trHeight w:val="416"/>
        </w:trPr>
        <w:tc>
          <w:tcPr>
            <w:tcW w:w="1139" w:type="dxa"/>
          </w:tcPr>
          <w:p w:rsidR="004968D9" w:rsidRPr="00752805" w:rsidRDefault="004968D9" w:rsidP="00C36DE2">
            <w:pPr>
              <w:spacing w:before="57"/>
              <w:ind w:firstLine="5"/>
              <w:rPr>
                <w:sz w:val="20"/>
                <w:szCs w:val="20"/>
                <w:lang w:val="ru-RU"/>
              </w:rPr>
            </w:pPr>
            <w:proofErr w:type="spellStart"/>
            <w:proofErr w:type="gramStart"/>
            <w:r w:rsidRPr="00752805">
              <w:rPr>
                <w:sz w:val="20"/>
                <w:szCs w:val="20"/>
                <w:lang w:val="ru-RU"/>
              </w:rPr>
              <w:t>Теоретичес</w:t>
            </w:r>
            <w:proofErr w:type="spellEnd"/>
            <w:r w:rsidRPr="00752805">
              <w:rPr>
                <w:sz w:val="20"/>
                <w:szCs w:val="20"/>
                <w:lang w:val="ru-RU"/>
              </w:rPr>
              <w:t>-кие</w:t>
            </w:r>
            <w:proofErr w:type="gramEnd"/>
            <w:r w:rsidRPr="00752805">
              <w:rPr>
                <w:sz w:val="20"/>
                <w:szCs w:val="20"/>
                <w:lang w:val="ru-RU"/>
              </w:rPr>
              <w:t xml:space="preserve"> основы химии </w:t>
            </w:r>
          </w:p>
          <w:p w:rsidR="004968D9" w:rsidRPr="00752805" w:rsidRDefault="004968D9" w:rsidP="00C36DE2">
            <w:pPr>
              <w:spacing w:before="57"/>
              <w:ind w:firstLine="5"/>
              <w:rPr>
                <w:b/>
                <w:sz w:val="20"/>
                <w:szCs w:val="20"/>
                <w:lang w:val="ru-RU"/>
              </w:rPr>
            </w:pPr>
            <w:r w:rsidRPr="00752805">
              <w:rPr>
                <w:sz w:val="20"/>
                <w:szCs w:val="20"/>
                <w:lang w:val="ru-RU"/>
              </w:rPr>
              <w:t>(13 ч)</w:t>
            </w:r>
          </w:p>
        </w:tc>
        <w:tc>
          <w:tcPr>
            <w:tcW w:w="3544" w:type="dxa"/>
          </w:tcPr>
          <w:p w:rsidR="004968D9" w:rsidRPr="00752805" w:rsidRDefault="004968D9" w:rsidP="00C36DE2">
            <w:pPr>
              <w:tabs>
                <w:tab w:val="left" w:pos="1824"/>
              </w:tabs>
              <w:ind w:hanging="19"/>
              <w:rPr>
                <w:sz w:val="20"/>
                <w:szCs w:val="20"/>
                <w:lang w:val="ru-RU"/>
              </w:rPr>
            </w:pPr>
            <w:r w:rsidRPr="00752805">
              <w:rPr>
                <w:sz w:val="20"/>
                <w:szCs w:val="20"/>
                <w:lang w:val="ru-RU"/>
              </w:rPr>
              <w:t xml:space="preserve">Химический элемент. Атом. Состав атома, изотопы. Электронная оболочка. Энергетические уровни, подуровни. Атомные </w:t>
            </w:r>
            <w:proofErr w:type="spellStart"/>
            <w:r w:rsidRPr="00752805">
              <w:rPr>
                <w:sz w:val="20"/>
                <w:szCs w:val="20"/>
                <w:lang w:val="ru-RU"/>
              </w:rPr>
              <w:t>орбитали</w:t>
            </w:r>
            <w:proofErr w:type="spellEnd"/>
            <w:r w:rsidRPr="00752805">
              <w:rPr>
                <w:sz w:val="20"/>
                <w:szCs w:val="20"/>
                <w:lang w:val="ru-RU"/>
              </w:rPr>
              <w:t xml:space="preserve">, </w:t>
            </w:r>
            <w:r w:rsidRPr="00752805">
              <w:rPr>
                <w:sz w:val="20"/>
                <w:szCs w:val="20"/>
              </w:rPr>
              <w:t>s</w:t>
            </w:r>
            <w:r w:rsidRPr="00752805">
              <w:rPr>
                <w:sz w:val="20"/>
                <w:szCs w:val="20"/>
                <w:lang w:val="ru-RU"/>
              </w:rPr>
              <w:t xml:space="preserve">-, </w:t>
            </w:r>
            <w:r w:rsidRPr="00752805">
              <w:rPr>
                <w:sz w:val="20"/>
                <w:szCs w:val="20"/>
              </w:rPr>
              <w:t>p</w:t>
            </w:r>
            <w:r w:rsidRPr="00752805">
              <w:rPr>
                <w:sz w:val="20"/>
                <w:szCs w:val="20"/>
                <w:lang w:val="ru-RU"/>
              </w:rPr>
              <w:t xml:space="preserve">-, </w:t>
            </w:r>
            <w:r w:rsidRPr="00752805">
              <w:rPr>
                <w:sz w:val="20"/>
                <w:szCs w:val="20"/>
              </w:rPr>
              <w:t>d</w:t>
            </w:r>
            <w:r w:rsidRPr="00752805">
              <w:rPr>
                <w:sz w:val="20"/>
                <w:szCs w:val="20"/>
                <w:lang w:val="ru-RU"/>
              </w:rPr>
              <w:t xml:space="preserve">-, </w:t>
            </w:r>
            <w:r w:rsidRPr="00752805">
              <w:rPr>
                <w:sz w:val="20"/>
                <w:szCs w:val="20"/>
              </w:rPr>
              <w:t>f</w:t>
            </w:r>
            <w:r w:rsidRPr="00752805">
              <w:rPr>
                <w:sz w:val="20"/>
                <w:szCs w:val="20"/>
                <w:lang w:val="ru-RU"/>
              </w:rPr>
              <w:t xml:space="preserve">-элементы. Особенности распределения электронов по </w:t>
            </w:r>
            <w:proofErr w:type="spellStart"/>
            <w:r w:rsidRPr="00752805">
              <w:rPr>
                <w:sz w:val="20"/>
                <w:szCs w:val="20"/>
                <w:lang w:val="ru-RU"/>
              </w:rPr>
              <w:t>орбиталям</w:t>
            </w:r>
            <w:proofErr w:type="spellEnd"/>
            <w:r w:rsidRPr="00752805">
              <w:rPr>
                <w:sz w:val="20"/>
                <w:szCs w:val="20"/>
                <w:lang w:val="ru-RU"/>
              </w:rPr>
              <w:t xml:space="preserve"> в атомах малых и больших периодов. Электронная конфигурация атомов. 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и системы </w:t>
            </w:r>
            <w:r w:rsidRPr="00752805">
              <w:rPr>
                <w:sz w:val="20"/>
                <w:szCs w:val="20"/>
                <w:lang w:val="ru-RU"/>
              </w:rPr>
              <w:lastRenderedPageBreak/>
              <w:t xml:space="preserve">химических  элементов Д.И. Менделеева в развитии науки. Экспериментальные методы изучения веществ и их превращений: </w:t>
            </w:r>
            <w:r w:rsidRPr="00752805">
              <w:rPr>
                <w:sz w:val="20"/>
                <w:szCs w:val="20"/>
              </w:rPr>
              <w:sym w:font="Symbol" w:char="F0B7"/>
            </w:r>
            <w:r w:rsidRPr="00752805">
              <w:rPr>
                <w:sz w:val="20"/>
                <w:szCs w:val="20"/>
                <w:lang w:val="ru-RU"/>
              </w:rPr>
              <w:t xml:space="preserve"> Демонстрации: Виды таблиц «Периодическая система химических элементов Д.И. Менделеева». Строение вещества. Химическая связь. Виды (</w:t>
            </w:r>
            <w:proofErr w:type="gramStart"/>
            <w:r w:rsidRPr="00752805">
              <w:rPr>
                <w:sz w:val="20"/>
                <w:szCs w:val="20"/>
                <w:lang w:val="ru-RU"/>
              </w:rPr>
              <w:t>ковалентная</w:t>
            </w:r>
            <w:proofErr w:type="gramEnd"/>
            <w:r w:rsidRPr="00752805">
              <w:rPr>
                <w:sz w:val="20"/>
                <w:szCs w:val="20"/>
                <w:lang w:val="ru-RU"/>
              </w:rPr>
              <w:t xml:space="preserve"> неполярная и полярная, ионная, металлическая) и механизмы образования химической связи (обменный и </w:t>
            </w:r>
            <w:proofErr w:type="spellStart"/>
            <w:r w:rsidRPr="00752805">
              <w:rPr>
                <w:sz w:val="20"/>
                <w:szCs w:val="20"/>
                <w:lang w:val="ru-RU"/>
              </w:rPr>
              <w:t>донорноакцепторный</w:t>
            </w:r>
            <w:proofErr w:type="spellEnd"/>
            <w:r w:rsidRPr="00752805">
              <w:rPr>
                <w:sz w:val="20"/>
                <w:szCs w:val="20"/>
                <w:lang w:val="ru-RU"/>
              </w:rPr>
              <w:t xml:space="preserve">). Водородная связь. Валентность. </w:t>
            </w:r>
            <w:proofErr w:type="spellStart"/>
            <w:r w:rsidRPr="00752805">
              <w:rPr>
                <w:sz w:val="20"/>
                <w:szCs w:val="20"/>
                <w:lang w:val="ru-RU"/>
              </w:rPr>
              <w:t>Электроотрицательность</w:t>
            </w:r>
            <w:proofErr w:type="spellEnd"/>
            <w:r w:rsidRPr="00752805">
              <w:rPr>
                <w:sz w:val="20"/>
                <w:szCs w:val="20"/>
                <w:lang w:val="ru-RU"/>
              </w:rPr>
              <w:t xml:space="preserve">. Степень окисления. Катионы и анионы. Вещества молекулярного и немолекулярного строения. Закон постоянства состава вещества. Типы кристаллических решеток и свойства веществ. Понятие о дисперсных системах. Истинные растворы. Количественные характеристики растворов (массовая доля вещества в растворе).  Классификация неорганических соединений. Номенклатура неорганических веществ. Экспериментальные методы изучения веществ и их превращений: </w:t>
            </w:r>
          </w:p>
          <w:p w:rsidR="004968D9" w:rsidRPr="00752805" w:rsidRDefault="004968D9" w:rsidP="00C36DE2">
            <w:pPr>
              <w:tabs>
                <w:tab w:val="left" w:pos="1824"/>
              </w:tabs>
              <w:ind w:hanging="19"/>
              <w:rPr>
                <w:sz w:val="20"/>
                <w:szCs w:val="20"/>
                <w:lang w:val="ru-RU"/>
              </w:rPr>
            </w:pPr>
            <w:r w:rsidRPr="00752805">
              <w:rPr>
                <w:sz w:val="20"/>
                <w:szCs w:val="20"/>
              </w:rPr>
              <w:sym w:font="Symbol" w:char="F0B7"/>
            </w:r>
            <w:r w:rsidRPr="00752805">
              <w:rPr>
                <w:sz w:val="20"/>
                <w:szCs w:val="20"/>
                <w:lang w:val="ru-RU"/>
              </w:rPr>
              <w:t xml:space="preserve"> Демонстрации: </w:t>
            </w:r>
            <w:r w:rsidRPr="00752805">
              <w:rPr>
                <w:sz w:val="20"/>
                <w:szCs w:val="20"/>
              </w:rPr>
              <w:sym w:font="Symbol" w:char="F02D"/>
            </w:r>
            <w:r w:rsidRPr="00752805">
              <w:rPr>
                <w:sz w:val="20"/>
                <w:szCs w:val="20"/>
                <w:lang w:val="ru-RU"/>
              </w:rPr>
              <w:t xml:space="preserve"> модели кристаллических решеток. </w:t>
            </w:r>
          </w:p>
          <w:p w:rsidR="004968D9" w:rsidRPr="00752805" w:rsidRDefault="004968D9" w:rsidP="00C36DE2">
            <w:pPr>
              <w:tabs>
                <w:tab w:val="left" w:pos="1824"/>
              </w:tabs>
              <w:ind w:hanging="19"/>
              <w:rPr>
                <w:sz w:val="20"/>
                <w:szCs w:val="20"/>
                <w:lang w:val="ru-RU"/>
              </w:rPr>
            </w:pPr>
            <w:r w:rsidRPr="00752805">
              <w:rPr>
                <w:sz w:val="20"/>
                <w:szCs w:val="20"/>
              </w:rPr>
              <w:sym w:font="Symbol" w:char="F0B7"/>
            </w:r>
            <w:r w:rsidRPr="00752805">
              <w:rPr>
                <w:sz w:val="20"/>
                <w:szCs w:val="20"/>
                <w:lang w:val="ru-RU"/>
              </w:rPr>
              <w:t xml:space="preserve"> Расчётные задачи: </w:t>
            </w:r>
            <w:r w:rsidRPr="00752805">
              <w:rPr>
                <w:sz w:val="20"/>
                <w:szCs w:val="20"/>
              </w:rPr>
              <w:sym w:font="Symbol" w:char="F02D"/>
            </w:r>
            <w:r w:rsidRPr="00752805">
              <w:rPr>
                <w:sz w:val="20"/>
                <w:szCs w:val="20"/>
                <w:lang w:val="ru-RU"/>
              </w:rPr>
              <w:t xml:space="preserve"> расчеты с использованием понятия «массовая доля растворенного вещества». 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Скорость реакции, ее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752805">
              <w:rPr>
                <w:sz w:val="20"/>
                <w:szCs w:val="20"/>
                <w:lang w:val="ru-RU"/>
              </w:rPr>
              <w:t>Ле</w:t>
            </w:r>
            <w:proofErr w:type="spellEnd"/>
            <w:r w:rsidRPr="00752805">
              <w:rPr>
                <w:sz w:val="20"/>
                <w:szCs w:val="20"/>
                <w:lang w:val="ru-RU"/>
              </w:rPr>
              <w:t xml:space="preserve"> </w:t>
            </w:r>
            <w:proofErr w:type="spellStart"/>
            <w:r w:rsidRPr="00752805">
              <w:rPr>
                <w:sz w:val="20"/>
                <w:szCs w:val="20"/>
                <w:lang w:val="ru-RU"/>
              </w:rPr>
              <w:t>Шателье</w:t>
            </w:r>
            <w:proofErr w:type="spellEnd"/>
            <w:r w:rsidRPr="00752805">
              <w:rPr>
                <w:sz w:val="20"/>
                <w:szCs w:val="20"/>
                <w:lang w:val="ru-RU"/>
              </w:rPr>
              <w:t>. Электролитическая диссоциация. Сильные и слабые электролиты. Среда водных растворов веществ: кислая, нейтральная, щелочная. Водородный</w:t>
            </w:r>
            <w:r w:rsidR="00071367">
              <w:rPr>
                <w:sz w:val="20"/>
                <w:szCs w:val="20"/>
                <w:lang w:val="ru-RU"/>
              </w:rPr>
              <w:t xml:space="preserve"> </w:t>
            </w:r>
            <w:r w:rsidRPr="00752805">
              <w:rPr>
                <w:sz w:val="20"/>
                <w:szCs w:val="20"/>
                <w:lang w:val="ru-RU"/>
              </w:rPr>
              <w:t>показатель (</w:t>
            </w:r>
            <w:r w:rsidRPr="00752805">
              <w:rPr>
                <w:sz w:val="20"/>
                <w:szCs w:val="20"/>
              </w:rPr>
              <w:t>pH</w:t>
            </w:r>
            <w:r w:rsidRPr="00752805">
              <w:rPr>
                <w:sz w:val="20"/>
                <w:szCs w:val="20"/>
                <w:lang w:val="ru-RU"/>
              </w:rPr>
              <w:t>) раствора. Реакц</w:t>
            </w:r>
            <w:proofErr w:type="gramStart"/>
            <w:r w:rsidRPr="00752805">
              <w:rPr>
                <w:sz w:val="20"/>
                <w:szCs w:val="20"/>
                <w:lang w:val="ru-RU"/>
              </w:rPr>
              <w:t>ии ио</w:t>
            </w:r>
            <w:proofErr w:type="gramEnd"/>
            <w:r w:rsidRPr="00752805">
              <w:rPr>
                <w:sz w:val="20"/>
                <w:szCs w:val="20"/>
                <w:lang w:val="ru-RU"/>
              </w:rPr>
              <w:t xml:space="preserve">нного обмена в органической и неорганической химии. </w:t>
            </w:r>
            <w:proofErr w:type="spellStart"/>
            <w:r w:rsidRPr="00752805">
              <w:rPr>
                <w:sz w:val="20"/>
                <w:szCs w:val="20"/>
                <w:lang w:val="ru-RU"/>
              </w:rPr>
              <w:t>Окислительно</w:t>
            </w:r>
            <w:proofErr w:type="spellEnd"/>
            <w:r w:rsidRPr="00752805">
              <w:rPr>
                <w:sz w:val="20"/>
                <w:szCs w:val="20"/>
                <w:lang w:val="ru-RU"/>
              </w:rPr>
              <w:t xml:space="preserve">-восстановительные реакции. Понятие об электролизе расплавов и растворов солей. Применение электролиза. Экспериментальные методы изучения веществ и их превращений: </w:t>
            </w:r>
          </w:p>
          <w:p w:rsidR="004968D9" w:rsidRPr="00752805" w:rsidRDefault="004968D9" w:rsidP="00C36DE2">
            <w:pPr>
              <w:tabs>
                <w:tab w:val="left" w:pos="1824"/>
              </w:tabs>
              <w:ind w:hanging="19"/>
              <w:rPr>
                <w:sz w:val="20"/>
                <w:szCs w:val="20"/>
                <w:lang w:val="ru-RU"/>
              </w:rPr>
            </w:pPr>
            <w:r w:rsidRPr="00752805">
              <w:rPr>
                <w:sz w:val="20"/>
                <w:szCs w:val="20"/>
              </w:rPr>
              <w:sym w:font="Symbol" w:char="F0B7"/>
            </w:r>
            <w:r w:rsidRPr="00752805">
              <w:rPr>
                <w:sz w:val="20"/>
                <w:szCs w:val="20"/>
                <w:lang w:val="ru-RU"/>
              </w:rPr>
              <w:t xml:space="preserve"> Демонстрации: </w:t>
            </w:r>
            <w:r w:rsidRPr="00752805">
              <w:rPr>
                <w:sz w:val="20"/>
                <w:szCs w:val="20"/>
              </w:rPr>
              <w:sym w:font="Symbol" w:char="F02D"/>
            </w:r>
            <w:r w:rsidRPr="00752805">
              <w:rPr>
                <w:sz w:val="20"/>
                <w:szCs w:val="20"/>
                <w:lang w:val="ru-RU"/>
              </w:rPr>
              <w:t xml:space="preserve"> разложение пероксида водорода в присутствии катализатора. </w:t>
            </w:r>
          </w:p>
          <w:p w:rsidR="004968D9" w:rsidRPr="00752805" w:rsidRDefault="004968D9" w:rsidP="00C36DE2">
            <w:pPr>
              <w:tabs>
                <w:tab w:val="left" w:pos="1824"/>
              </w:tabs>
              <w:ind w:hanging="19"/>
              <w:rPr>
                <w:sz w:val="20"/>
                <w:szCs w:val="20"/>
                <w:lang w:val="ru-RU"/>
              </w:rPr>
            </w:pPr>
            <w:r w:rsidRPr="00752805">
              <w:rPr>
                <w:sz w:val="20"/>
                <w:szCs w:val="20"/>
              </w:rPr>
              <w:sym w:font="Symbol" w:char="F0B7"/>
            </w:r>
            <w:r w:rsidRPr="00752805">
              <w:rPr>
                <w:sz w:val="20"/>
                <w:szCs w:val="20"/>
                <w:lang w:val="ru-RU"/>
              </w:rPr>
              <w:t xml:space="preserve"> Лабораторные опыты: </w:t>
            </w:r>
            <w:r w:rsidRPr="00752805">
              <w:rPr>
                <w:sz w:val="20"/>
                <w:szCs w:val="20"/>
              </w:rPr>
              <w:sym w:font="Symbol" w:char="F02D"/>
            </w:r>
            <w:r w:rsidRPr="00752805">
              <w:rPr>
                <w:sz w:val="20"/>
                <w:szCs w:val="20"/>
                <w:lang w:val="ru-RU"/>
              </w:rPr>
              <w:t xml:space="preserve"> проведение реакций ионного обмена; </w:t>
            </w:r>
            <w:r w:rsidRPr="00752805">
              <w:rPr>
                <w:sz w:val="20"/>
                <w:szCs w:val="20"/>
              </w:rPr>
              <w:sym w:font="Symbol" w:char="F02D"/>
            </w:r>
            <w:r w:rsidRPr="00752805">
              <w:rPr>
                <w:sz w:val="20"/>
                <w:szCs w:val="20"/>
                <w:lang w:val="ru-RU"/>
              </w:rPr>
              <w:t xml:space="preserve"> определение среды растворов веществ с помощью универсального индикатора.</w:t>
            </w:r>
          </w:p>
          <w:p w:rsidR="004968D9" w:rsidRPr="00752805" w:rsidRDefault="004968D9" w:rsidP="00C36DE2">
            <w:pPr>
              <w:tabs>
                <w:tab w:val="left" w:pos="1824"/>
              </w:tabs>
              <w:ind w:hanging="19"/>
              <w:rPr>
                <w:sz w:val="20"/>
                <w:szCs w:val="20"/>
                <w:lang w:val="ru-RU"/>
              </w:rPr>
            </w:pPr>
            <w:r w:rsidRPr="00752805">
              <w:rPr>
                <w:sz w:val="20"/>
                <w:szCs w:val="20"/>
                <w:lang w:val="ru-RU"/>
              </w:rPr>
              <w:t xml:space="preserve"> </w:t>
            </w:r>
            <w:r w:rsidRPr="00752805">
              <w:rPr>
                <w:sz w:val="20"/>
                <w:szCs w:val="20"/>
              </w:rPr>
              <w:sym w:font="Symbol" w:char="F0B7"/>
            </w:r>
            <w:r w:rsidRPr="00752805">
              <w:rPr>
                <w:sz w:val="20"/>
                <w:szCs w:val="20"/>
                <w:lang w:val="ru-RU"/>
              </w:rPr>
              <w:t xml:space="preserve"> Практические работы: № 1. Влияние различных факторов на скорость химической реакции.</w:t>
            </w:r>
          </w:p>
          <w:p w:rsidR="004968D9" w:rsidRPr="00752805" w:rsidRDefault="004968D9" w:rsidP="00C36DE2">
            <w:pPr>
              <w:tabs>
                <w:tab w:val="left" w:pos="1824"/>
              </w:tabs>
              <w:ind w:hanging="19"/>
              <w:rPr>
                <w:b/>
                <w:sz w:val="20"/>
                <w:szCs w:val="20"/>
                <w:lang w:val="ru-RU"/>
              </w:rPr>
            </w:pPr>
            <w:r w:rsidRPr="00752805">
              <w:rPr>
                <w:sz w:val="20"/>
                <w:szCs w:val="20"/>
                <w:lang w:val="ru-RU"/>
              </w:rPr>
              <w:lastRenderedPageBreak/>
              <w:t xml:space="preserve"> </w:t>
            </w:r>
            <w:r w:rsidRPr="00752805">
              <w:rPr>
                <w:sz w:val="20"/>
                <w:szCs w:val="20"/>
              </w:rPr>
              <w:sym w:font="Symbol" w:char="F0B7"/>
            </w:r>
            <w:r w:rsidRPr="00752805">
              <w:rPr>
                <w:sz w:val="20"/>
                <w:szCs w:val="20"/>
                <w:lang w:val="ru-RU"/>
              </w:rPr>
              <w:t xml:space="preserve"> Расчётные задачи: </w:t>
            </w:r>
            <w:r w:rsidRPr="00752805">
              <w:rPr>
                <w:sz w:val="20"/>
                <w:szCs w:val="20"/>
              </w:rPr>
              <w:sym w:font="Symbol" w:char="F02D"/>
            </w:r>
            <w:r w:rsidRPr="00752805">
              <w:rPr>
                <w:sz w:val="20"/>
                <w:szCs w:val="20"/>
                <w:lang w:val="ru-RU"/>
              </w:rPr>
              <w:t xml:space="preserve"> расчеты по уравнениям химических реакций, в том числе термохимические расчёты </w:t>
            </w:r>
          </w:p>
        </w:tc>
        <w:tc>
          <w:tcPr>
            <w:tcW w:w="4394" w:type="dxa"/>
          </w:tcPr>
          <w:p w:rsidR="004968D9" w:rsidRPr="00752805" w:rsidRDefault="004968D9" w:rsidP="00C36DE2">
            <w:pPr>
              <w:spacing w:before="57"/>
              <w:ind w:left="142"/>
              <w:rPr>
                <w:b/>
                <w:sz w:val="20"/>
                <w:szCs w:val="20"/>
                <w:lang w:val="ru-RU"/>
              </w:rPr>
            </w:pPr>
            <w:r w:rsidRPr="00752805">
              <w:rPr>
                <w:sz w:val="20"/>
                <w:szCs w:val="20"/>
                <w:lang w:val="ru-RU"/>
              </w:rPr>
              <w:lastRenderedPageBreak/>
              <w:t xml:space="preserve">Раскрывать смысл изучаемых понятий (выявлять их характерные признаки), устанавливать их взаимосвязь. Раскрывать смысл периодического закона Д. И. Менделеева и демонстрировать его систематизирующую, объяснительную и прогностическую функции. Характеризовать электронное строение атомов химических элементов 1–4 периодов, используя понятия </w:t>
            </w:r>
            <w:r w:rsidRPr="00752805">
              <w:rPr>
                <w:sz w:val="20"/>
                <w:szCs w:val="20"/>
              </w:rPr>
              <w:t>s</w:t>
            </w:r>
            <w:r w:rsidRPr="00752805">
              <w:rPr>
                <w:sz w:val="20"/>
                <w:szCs w:val="20"/>
                <w:lang w:val="ru-RU"/>
              </w:rPr>
              <w:t xml:space="preserve">-, </w:t>
            </w:r>
            <w:r w:rsidRPr="00752805">
              <w:rPr>
                <w:sz w:val="20"/>
                <w:szCs w:val="20"/>
              </w:rPr>
              <w:t>p</w:t>
            </w:r>
            <w:r w:rsidRPr="00752805">
              <w:rPr>
                <w:sz w:val="20"/>
                <w:szCs w:val="20"/>
                <w:lang w:val="ru-RU"/>
              </w:rPr>
              <w:t xml:space="preserve">-, </w:t>
            </w:r>
            <w:r w:rsidRPr="00752805">
              <w:rPr>
                <w:sz w:val="20"/>
                <w:szCs w:val="20"/>
              </w:rPr>
              <w:t>d</w:t>
            </w:r>
            <w:r w:rsidRPr="00752805">
              <w:rPr>
                <w:sz w:val="20"/>
                <w:szCs w:val="20"/>
                <w:lang w:val="ru-RU"/>
              </w:rPr>
              <w:t xml:space="preserve">-электронные </w:t>
            </w:r>
            <w:proofErr w:type="spellStart"/>
            <w:r w:rsidRPr="00752805">
              <w:rPr>
                <w:sz w:val="20"/>
                <w:szCs w:val="20"/>
                <w:lang w:val="ru-RU"/>
              </w:rPr>
              <w:t>орбитали</w:t>
            </w:r>
            <w:proofErr w:type="spellEnd"/>
            <w:r w:rsidRPr="00752805">
              <w:rPr>
                <w:sz w:val="20"/>
                <w:szCs w:val="20"/>
                <w:lang w:val="ru-RU"/>
              </w:rPr>
              <w:t xml:space="preserve">, энергетические уровни. Объяснять закономерности изменения свойств химических элементов и их соединений по периодам и группам Периодической системы Д. И. Менделеева. Раскрывать смысл изучаемых понятий (выделять их характерные признаки) и применять эти понятия при описании состава и строения веществ, для объяснения отдельных фактов и явлений. Определять виды химической </w:t>
            </w:r>
            <w:r w:rsidRPr="00752805">
              <w:rPr>
                <w:sz w:val="20"/>
                <w:szCs w:val="20"/>
                <w:lang w:val="ru-RU"/>
              </w:rPr>
              <w:lastRenderedPageBreak/>
              <w:t xml:space="preserve">связи (ковалентной, ионной, металлической, водородной) в соединениях; тип кристаллической решётки конкретного вещества. Определять валентность и степень окисления химических элементов в соединениях различного состава. Проводить вычисления с использованием понятия «массовая доля вещества в растворе». Владеть изучаемыми химическими понятиями. Объяснять зависимость скорости химической реакции от различных факторов. Определять характер смещения химического равновесия в зависимости от внешнего воздействия (принцип </w:t>
            </w:r>
            <w:proofErr w:type="spellStart"/>
            <w:r w:rsidRPr="00752805">
              <w:rPr>
                <w:sz w:val="20"/>
                <w:szCs w:val="20"/>
                <w:lang w:val="ru-RU"/>
              </w:rPr>
              <w:t>Ле</w:t>
            </w:r>
            <w:proofErr w:type="spellEnd"/>
            <w:r w:rsidRPr="00752805">
              <w:rPr>
                <w:sz w:val="20"/>
                <w:szCs w:val="20"/>
                <w:lang w:val="ru-RU"/>
              </w:rPr>
              <w:t xml:space="preserve"> </w:t>
            </w:r>
            <w:proofErr w:type="spellStart"/>
            <w:r w:rsidRPr="00752805">
              <w:rPr>
                <w:sz w:val="20"/>
                <w:szCs w:val="20"/>
                <w:lang w:val="ru-RU"/>
              </w:rPr>
              <w:t>Шателье</w:t>
            </w:r>
            <w:proofErr w:type="spellEnd"/>
            <w:r w:rsidRPr="00752805">
              <w:rPr>
                <w:sz w:val="20"/>
                <w:szCs w:val="20"/>
                <w:lang w:val="ru-RU"/>
              </w:rPr>
              <w:t xml:space="preserve">).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Использовать </w:t>
            </w:r>
            <w:proofErr w:type="gramStart"/>
            <w:r w:rsidRPr="00752805">
              <w:rPr>
                <w:sz w:val="20"/>
                <w:szCs w:val="20"/>
                <w:lang w:val="ru-RU"/>
              </w:rPr>
              <w:t>естественно-научные</w:t>
            </w:r>
            <w:proofErr w:type="gramEnd"/>
            <w:r w:rsidRPr="00752805">
              <w:rPr>
                <w:sz w:val="20"/>
                <w:szCs w:val="20"/>
                <w:lang w:val="ru-RU"/>
              </w:rPr>
              <w:t xml:space="preserve"> методы познания – проведение, наблюдение и описание химического эксперимента (демонстрационные и лабораторные опыты, практические работы): по определению среды водных растворов веществ, реакций ионного обмена, влиянию различных факторов на скорость реакций. Следовать правилам пользования химической посудой и лабораторным оборудованием. Представлять результаты химического эксперимента в форме записи уравнений соответствующих реакций и делать выводы на их основе. Проводить вычисления по уравнениям химических реакций, в том числе термохимические расчёты.</w:t>
            </w:r>
          </w:p>
        </w:tc>
        <w:tc>
          <w:tcPr>
            <w:tcW w:w="1418" w:type="dxa"/>
          </w:tcPr>
          <w:p w:rsidR="004968D9" w:rsidRPr="00752805" w:rsidRDefault="00445E92" w:rsidP="00C36DE2">
            <w:pPr>
              <w:spacing w:before="57"/>
              <w:rPr>
                <w:b/>
                <w:sz w:val="16"/>
                <w:szCs w:val="16"/>
                <w:lang w:val="ru-RU"/>
              </w:rPr>
            </w:pPr>
            <w:hyperlink r:id="rId11" w:tgtFrame="_blank" w:history="1">
              <w:r w:rsidR="004968D9" w:rsidRPr="00752805">
                <w:rPr>
                  <w:rStyle w:val="a8"/>
                  <w:sz w:val="16"/>
                  <w:szCs w:val="16"/>
                  <w:shd w:val="clear" w:color="auto" w:fill="FFFFFF"/>
                </w:rPr>
                <w:t>http://experiment.edu.ru</w:t>
              </w:r>
            </w:hyperlink>
          </w:p>
        </w:tc>
      </w:tr>
      <w:tr w:rsidR="004968D9" w:rsidRPr="00752805" w:rsidTr="00C36DE2">
        <w:trPr>
          <w:trHeight w:val="690"/>
        </w:trPr>
        <w:tc>
          <w:tcPr>
            <w:tcW w:w="1139" w:type="dxa"/>
          </w:tcPr>
          <w:p w:rsidR="004968D9" w:rsidRPr="00752805" w:rsidRDefault="004968D9" w:rsidP="00C36DE2">
            <w:pPr>
              <w:spacing w:before="57"/>
              <w:ind w:firstLine="5"/>
              <w:rPr>
                <w:b/>
                <w:sz w:val="20"/>
                <w:szCs w:val="20"/>
                <w:lang w:val="ru-RU"/>
              </w:rPr>
            </w:pPr>
            <w:proofErr w:type="spellStart"/>
            <w:r w:rsidRPr="00752805">
              <w:rPr>
                <w:sz w:val="20"/>
                <w:szCs w:val="20"/>
              </w:rPr>
              <w:lastRenderedPageBreak/>
              <w:t>Неорганическая</w:t>
            </w:r>
            <w:proofErr w:type="spellEnd"/>
            <w:r w:rsidRPr="00752805">
              <w:rPr>
                <w:sz w:val="20"/>
                <w:szCs w:val="20"/>
              </w:rPr>
              <w:t xml:space="preserve"> </w:t>
            </w:r>
            <w:proofErr w:type="spellStart"/>
            <w:r w:rsidRPr="00752805">
              <w:rPr>
                <w:sz w:val="20"/>
                <w:szCs w:val="20"/>
              </w:rPr>
              <w:t>химия</w:t>
            </w:r>
            <w:proofErr w:type="spellEnd"/>
            <w:r w:rsidRPr="00752805">
              <w:rPr>
                <w:sz w:val="20"/>
                <w:szCs w:val="20"/>
                <w:lang w:val="ru-RU"/>
              </w:rPr>
              <w:t xml:space="preserve"> (17 ч)</w:t>
            </w:r>
          </w:p>
        </w:tc>
        <w:tc>
          <w:tcPr>
            <w:tcW w:w="3544" w:type="dxa"/>
          </w:tcPr>
          <w:p w:rsidR="004968D9" w:rsidRPr="00752805" w:rsidRDefault="004968D9" w:rsidP="00C36DE2">
            <w:pPr>
              <w:tabs>
                <w:tab w:val="left" w:pos="1824"/>
              </w:tabs>
              <w:ind w:hanging="19"/>
              <w:rPr>
                <w:sz w:val="20"/>
                <w:szCs w:val="20"/>
                <w:lang w:val="ru-RU"/>
              </w:rPr>
            </w:pPr>
            <w:r w:rsidRPr="00752805">
              <w:rPr>
                <w:sz w:val="20"/>
                <w:szCs w:val="20"/>
                <w:lang w:val="ru-RU"/>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природе и технике. Сплавы металлов. Электрохимический ряд напряжений металлов. Общие способы получения металлов. Коррозия металлов. Способы защиты от коррозии. Общая характеристика металлов главных подгрупп (</w:t>
            </w:r>
            <w:r w:rsidRPr="00752805">
              <w:rPr>
                <w:sz w:val="20"/>
                <w:szCs w:val="20"/>
              </w:rPr>
              <w:t>IA</w:t>
            </w:r>
            <w:r w:rsidRPr="00752805">
              <w:rPr>
                <w:sz w:val="20"/>
                <w:szCs w:val="20"/>
                <w:lang w:val="ru-RU"/>
              </w:rPr>
              <w:t xml:space="preserve">-группа, </w:t>
            </w:r>
            <w:proofErr w:type="gramStart"/>
            <w:r w:rsidRPr="00752805">
              <w:rPr>
                <w:sz w:val="20"/>
                <w:szCs w:val="20"/>
              </w:rPr>
              <w:t>II</w:t>
            </w:r>
            <w:proofErr w:type="gramEnd"/>
            <w:r w:rsidRPr="00752805">
              <w:rPr>
                <w:sz w:val="20"/>
                <w:szCs w:val="20"/>
                <w:lang w:val="ru-RU"/>
              </w:rPr>
              <w:t>А-группа) Периодической системы химических элементов. Алюминий. Амфотерные свойства оксида и гидроксида алюминия. Общая характеристика металлов побочных подгрупп (Б-групп) Периодической системы химических элементов: медь, цинк, хром, железо. Важнейшие соединения металлов (оксиды, гидроксиды, соли). Экспериментальные методы изучения веществ и их превращений:</w:t>
            </w:r>
          </w:p>
          <w:p w:rsidR="004968D9" w:rsidRPr="00752805" w:rsidRDefault="004968D9" w:rsidP="00C36DE2">
            <w:pPr>
              <w:tabs>
                <w:tab w:val="left" w:pos="1824"/>
              </w:tabs>
              <w:ind w:hanging="19"/>
              <w:rPr>
                <w:sz w:val="20"/>
                <w:szCs w:val="20"/>
                <w:lang w:val="ru-RU"/>
              </w:rPr>
            </w:pPr>
            <w:r w:rsidRPr="00752805">
              <w:rPr>
                <w:sz w:val="20"/>
                <w:szCs w:val="20"/>
                <w:lang w:val="ru-RU"/>
              </w:rPr>
              <w:t xml:space="preserve"> </w:t>
            </w:r>
            <w:r w:rsidRPr="00752805">
              <w:rPr>
                <w:sz w:val="20"/>
                <w:szCs w:val="20"/>
              </w:rPr>
              <w:sym w:font="Symbol" w:char="F0B7"/>
            </w:r>
            <w:r w:rsidRPr="00752805">
              <w:rPr>
                <w:sz w:val="20"/>
                <w:szCs w:val="20"/>
                <w:lang w:val="ru-RU"/>
              </w:rPr>
              <w:t xml:space="preserve"> Демонстрации: </w:t>
            </w:r>
            <w:r w:rsidRPr="00752805">
              <w:rPr>
                <w:sz w:val="20"/>
                <w:szCs w:val="20"/>
              </w:rPr>
              <w:sym w:font="Symbol" w:char="F02D"/>
            </w:r>
            <w:r w:rsidRPr="00752805">
              <w:rPr>
                <w:sz w:val="20"/>
                <w:szCs w:val="20"/>
                <w:lang w:val="ru-RU"/>
              </w:rPr>
              <w:t xml:space="preserve"> коллекция «Металлы и сплавы». </w:t>
            </w:r>
          </w:p>
          <w:p w:rsidR="004968D9" w:rsidRPr="00752805" w:rsidRDefault="004968D9" w:rsidP="00C36DE2">
            <w:pPr>
              <w:tabs>
                <w:tab w:val="left" w:pos="1824"/>
              </w:tabs>
              <w:ind w:hanging="19"/>
              <w:rPr>
                <w:sz w:val="20"/>
                <w:szCs w:val="20"/>
                <w:lang w:val="ru-RU"/>
              </w:rPr>
            </w:pPr>
            <w:r w:rsidRPr="00752805">
              <w:rPr>
                <w:sz w:val="20"/>
                <w:szCs w:val="20"/>
              </w:rPr>
              <w:sym w:font="Symbol" w:char="F0B7"/>
            </w:r>
            <w:r w:rsidRPr="00752805">
              <w:rPr>
                <w:sz w:val="20"/>
                <w:szCs w:val="20"/>
                <w:lang w:val="ru-RU"/>
              </w:rPr>
              <w:t xml:space="preserve"> Лабораторные опыты: </w:t>
            </w:r>
            <w:r w:rsidRPr="00752805">
              <w:rPr>
                <w:sz w:val="20"/>
                <w:szCs w:val="20"/>
              </w:rPr>
              <w:sym w:font="Symbol" w:char="F02D"/>
            </w:r>
            <w:r w:rsidRPr="00752805">
              <w:rPr>
                <w:sz w:val="20"/>
                <w:szCs w:val="20"/>
                <w:lang w:val="ru-RU"/>
              </w:rPr>
              <w:t xml:space="preserve"> взаимодействие гидроксида алюминия с растворами кислот и щелочей; </w:t>
            </w:r>
            <w:r w:rsidRPr="00752805">
              <w:rPr>
                <w:sz w:val="20"/>
                <w:szCs w:val="20"/>
              </w:rPr>
              <w:sym w:font="Symbol" w:char="F02D"/>
            </w:r>
            <w:r w:rsidRPr="00752805">
              <w:rPr>
                <w:sz w:val="20"/>
                <w:szCs w:val="20"/>
                <w:lang w:val="ru-RU"/>
              </w:rPr>
              <w:t xml:space="preserve"> качественные реакции на катионы металлов.</w:t>
            </w:r>
          </w:p>
          <w:p w:rsidR="004968D9" w:rsidRPr="00752805" w:rsidRDefault="004968D9" w:rsidP="00C36DE2">
            <w:pPr>
              <w:tabs>
                <w:tab w:val="left" w:pos="1824"/>
              </w:tabs>
              <w:ind w:hanging="19"/>
              <w:rPr>
                <w:sz w:val="20"/>
                <w:szCs w:val="20"/>
                <w:lang w:val="ru-RU"/>
              </w:rPr>
            </w:pPr>
            <w:r w:rsidRPr="00752805">
              <w:rPr>
                <w:sz w:val="20"/>
                <w:szCs w:val="20"/>
                <w:lang w:val="ru-RU"/>
              </w:rPr>
              <w:t xml:space="preserve"> </w:t>
            </w:r>
            <w:r w:rsidRPr="00752805">
              <w:rPr>
                <w:sz w:val="20"/>
                <w:szCs w:val="20"/>
              </w:rPr>
              <w:sym w:font="Symbol" w:char="F0B7"/>
            </w:r>
            <w:r w:rsidRPr="00752805">
              <w:rPr>
                <w:sz w:val="20"/>
                <w:szCs w:val="20"/>
                <w:lang w:val="ru-RU"/>
              </w:rPr>
              <w:t xml:space="preserve"> Практические работы: № 2. Решение экспериментальных задач по теме «Металлы». </w:t>
            </w:r>
          </w:p>
          <w:p w:rsidR="004968D9" w:rsidRPr="00752805" w:rsidRDefault="004968D9" w:rsidP="00C36DE2">
            <w:pPr>
              <w:tabs>
                <w:tab w:val="left" w:pos="1824"/>
              </w:tabs>
              <w:ind w:hanging="19"/>
              <w:rPr>
                <w:sz w:val="20"/>
                <w:szCs w:val="20"/>
                <w:lang w:val="ru-RU"/>
              </w:rPr>
            </w:pPr>
            <w:r w:rsidRPr="00752805">
              <w:rPr>
                <w:sz w:val="20"/>
                <w:szCs w:val="20"/>
              </w:rPr>
              <w:sym w:font="Symbol" w:char="F0B7"/>
            </w:r>
            <w:r w:rsidRPr="00752805">
              <w:rPr>
                <w:sz w:val="20"/>
                <w:szCs w:val="20"/>
                <w:lang w:val="ru-RU"/>
              </w:rPr>
              <w:t xml:space="preserve"> Расчётные задачи: </w:t>
            </w:r>
            <w:r w:rsidRPr="00752805">
              <w:rPr>
                <w:sz w:val="20"/>
                <w:szCs w:val="20"/>
              </w:rPr>
              <w:sym w:font="Symbol" w:char="F02D"/>
            </w:r>
            <w:r w:rsidRPr="00752805">
              <w:rPr>
                <w:sz w:val="20"/>
                <w:szCs w:val="20"/>
                <w:lang w:val="ru-RU"/>
              </w:rPr>
              <w:t xml:space="preserve"> 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 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Химические свойства важнейших неметаллов (галогенов, серы, азота, фосфора, углерода и кремния). Оксиды неметаллов. Кислородсодержащие кислоты. Водородные соединения неметаллов. Экспериментальные методы изучения веществ и их превращений:</w:t>
            </w:r>
          </w:p>
          <w:p w:rsidR="004968D9" w:rsidRPr="00752805" w:rsidRDefault="004968D9" w:rsidP="00C36DE2">
            <w:pPr>
              <w:tabs>
                <w:tab w:val="left" w:pos="1824"/>
              </w:tabs>
              <w:ind w:hanging="19"/>
              <w:rPr>
                <w:sz w:val="20"/>
                <w:szCs w:val="20"/>
                <w:lang w:val="ru-RU"/>
              </w:rPr>
            </w:pPr>
            <w:r w:rsidRPr="00752805">
              <w:rPr>
                <w:sz w:val="20"/>
                <w:szCs w:val="20"/>
                <w:lang w:val="ru-RU"/>
              </w:rPr>
              <w:t xml:space="preserve"> </w:t>
            </w:r>
            <w:r w:rsidRPr="00752805">
              <w:rPr>
                <w:sz w:val="20"/>
                <w:szCs w:val="20"/>
              </w:rPr>
              <w:sym w:font="Symbol" w:char="F0B7"/>
            </w:r>
            <w:r w:rsidRPr="00752805">
              <w:rPr>
                <w:sz w:val="20"/>
                <w:szCs w:val="20"/>
                <w:lang w:val="ru-RU"/>
              </w:rPr>
              <w:t xml:space="preserve"> Демонстрации: </w:t>
            </w:r>
            <w:r w:rsidRPr="00752805">
              <w:rPr>
                <w:sz w:val="20"/>
                <w:szCs w:val="20"/>
              </w:rPr>
              <w:sym w:font="Symbol" w:char="F02D"/>
            </w:r>
            <w:r w:rsidRPr="00752805">
              <w:rPr>
                <w:sz w:val="20"/>
                <w:szCs w:val="20"/>
                <w:lang w:val="ru-RU"/>
              </w:rPr>
              <w:t xml:space="preserve"> образцы неметаллов; </w:t>
            </w:r>
            <w:r w:rsidRPr="00752805">
              <w:rPr>
                <w:sz w:val="20"/>
                <w:szCs w:val="20"/>
              </w:rPr>
              <w:sym w:font="Symbol" w:char="F02D"/>
            </w:r>
            <w:r w:rsidRPr="00752805">
              <w:rPr>
                <w:sz w:val="20"/>
                <w:szCs w:val="20"/>
                <w:lang w:val="ru-RU"/>
              </w:rPr>
              <w:t xml:space="preserve"> взаимодействие меди с азотной кислотой различной концентрации.</w:t>
            </w:r>
          </w:p>
          <w:p w:rsidR="004968D9" w:rsidRPr="00752805" w:rsidRDefault="004968D9" w:rsidP="00C36DE2">
            <w:pPr>
              <w:tabs>
                <w:tab w:val="left" w:pos="1824"/>
              </w:tabs>
              <w:ind w:hanging="19"/>
              <w:rPr>
                <w:sz w:val="20"/>
                <w:szCs w:val="20"/>
                <w:lang w:val="ru-RU"/>
              </w:rPr>
            </w:pPr>
            <w:r w:rsidRPr="00752805">
              <w:rPr>
                <w:sz w:val="20"/>
                <w:szCs w:val="20"/>
                <w:lang w:val="ru-RU"/>
              </w:rPr>
              <w:t xml:space="preserve"> </w:t>
            </w:r>
            <w:r w:rsidRPr="00752805">
              <w:rPr>
                <w:sz w:val="20"/>
                <w:szCs w:val="20"/>
              </w:rPr>
              <w:sym w:font="Symbol" w:char="F0B7"/>
            </w:r>
            <w:r w:rsidRPr="00752805">
              <w:rPr>
                <w:sz w:val="20"/>
                <w:szCs w:val="20"/>
                <w:lang w:val="ru-RU"/>
              </w:rPr>
              <w:t xml:space="preserve"> Лабораторные опыты: </w:t>
            </w:r>
            <w:r w:rsidRPr="00752805">
              <w:rPr>
                <w:sz w:val="20"/>
                <w:szCs w:val="20"/>
              </w:rPr>
              <w:sym w:font="Symbol" w:char="F02D"/>
            </w:r>
            <w:r w:rsidRPr="00752805">
              <w:rPr>
                <w:sz w:val="20"/>
                <w:szCs w:val="20"/>
                <w:lang w:val="ru-RU"/>
              </w:rPr>
              <w:t xml:space="preserve"> качественные реакции на анионы и катион аммония. </w:t>
            </w:r>
          </w:p>
          <w:p w:rsidR="004968D9" w:rsidRPr="00752805" w:rsidRDefault="004968D9" w:rsidP="00C36DE2">
            <w:pPr>
              <w:tabs>
                <w:tab w:val="left" w:pos="1824"/>
              </w:tabs>
              <w:ind w:hanging="19"/>
              <w:rPr>
                <w:sz w:val="20"/>
                <w:szCs w:val="20"/>
                <w:lang w:val="ru-RU"/>
              </w:rPr>
            </w:pPr>
            <w:r w:rsidRPr="00752805">
              <w:rPr>
                <w:sz w:val="20"/>
                <w:szCs w:val="20"/>
              </w:rPr>
              <w:sym w:font="Symbol" w:char="F0B7"/>
            </w:r>
            <w:r w:rsidRPr="00752805">
              <w:rPr>
                <w:sz w:val="20"/>
                <w:szCs w:val="20"/>
                <w:lang w:val="ru-RU"/>
              </w:rPr>
              <w:t xml:space="preserve"> Практические работы: № 3. Решение экспериментальных задач по теме «Неметаллы». </w:t>
            </w:r>
          </w:p>
          <w:p w:rsidR="004968D9" w:rsidRPr="00752805" w:rsidRDefault="004968D9" w:rsidP="00C36DE2">
            <w:pPr>
              <w:tabs>
                <w:tab w:val="left" w:pos="1824"/>
              </w:tabs>
              <w:ind w:hanging="19"/>
              <w:rPr>
                <w:b/>
                <w:sz w:val="20"/>
                <w:szCs w:val="20"/>
                <w:lang w:val="ru-RU"/>
              </w:rPr>
            </w:pPr>
            <w:r w:rsidRPr="00752805">
              <w:rPr>
                <w:sz w:val="20"/>
                <w:szCs w:val="20"/>
              </w:rPr>
              <w:sym w:font="Symbol" w:char="F0B7"/>
            </w:r>
            <w:r w:rsidRPr="00752805">
              <w:rPr>
                <w:sz w:val="20"/>
                <w:szCs w:val="20"/>
                <w:lang w:val="ru-RU"/>
              </w:rPr>
              <w:t xml:space="preserve"> Расчётные задачи: </w:t>
            </w:r>
            <w:r w:rsidRPr="00752805">
              <w:rPr>
                <w:sz w:val="20"/>
                <w:szCs w:val="20"/>
              </w:rPr>
              <w:sym w:font="Symbol" w:char="F02D"/>
            </w:r>
            <w:r w:rsidRPr="00752805">
              <w:rPr>
                <w:sz w:val="20"/>
                <w:szCs w:val="20"/>
                <w:lang w:val="ru-RU"/>
              </w:rPr>
              <w:t xml:space="preserve"> расчеты массы вещества или объема газов по </w:t>
            </w:r>
            <w:r w:rsidRPr="00752805">
              <w:rPr>
                <w:sz w:val="20"/>
                <w:szCs w:val="20"/>
                <w:lang w:val="ru-RU"/>
              </w:rPr>
              <w:lastRenderedPageBreak/>
              <w:t xml:space="preserve">известному количеству вещества, массе или объему одного из участвующих в реакции веществ; расчеты массы (объема, количества вещества) продуктов реакции, если одно из веществ имеет примеси. Неорганические и органические кислоты. Неорганические и органические основания. Амфотерные неорганические и органические соединения. </w:t>
            </w:r>
            <w:proofErr w:type="spellStart"/>
            <w:r w:rsidRPr="00752805">
              <w:rPr>
                <w:sz w:val="20"/>
                <w:szCs w:val="20"/>
              </w:rPr>
              <w:t>Генетическая</w:t>
            </w:r>
            <w:proofErr w:type="spellEnd"/>
            <w:r w:rsidRPr="00752805">
              <w:rPr>
                <w:sz w:val="20"/>
                <w:szCs w:val="20"/>
              </w:rPr>
              <w:t xml:space="preserve"> </w:t>
            </w:r>
            <w:proofErr w:type="spellStart"/>
            <w:r w:rsidRPr="00752805">
              <w:rPr>
                <w:sz w:val="20"/>
                <w:szCs w:val="20"/>
              </w:rPr>
              <w:t>связь</w:t>
            </w:r>
            <w:proofErr w:type="spellEnd"/>
            <w:r w:rsidRPr="00752805">
              <w:rPr>
                <w:sz w:val="20"/>
                <w:szCs w:val="20"/>
              </w:rPr>
              <w:t xml:space="preserve"> </w:t>
            </w:r>
            <w:proofErr w:type="spellStart"/>
            <w:r w:rsidRPr="00752805">
              <w:rPr>
                <w:sz w:val="20"/>
                <w:szCs w:val="20"/>
              </w:rPr>
              <w:t>неорганических</w:t>
            </w:r>
            <w:proofErr w:type="spellEnd"/>
            <w:r w:rsidRPr="00752805">
              <w:rPr>
                <w:sz w:val="20"/>
                <w:szCs w:val="20"/>
              </w:rPr>
              <w:t xml:space="preserve"> и </w:t>
            </w:r>
            <w:proofErr w:type="spellStart"/>
            <w:r w:rsidRPr="00752805">
              <w:rPr>
                <w:sz w:val="20"/>
                <w:szCs w:val="20"/>
              </w:rPr>
              <w:t>органических</w:t>
            </w:r>
            <w:proofErr w:type="spellEnd"/>
            <w:r w:rsidRPr="00752805">
              <w:rPr>
                <w:sz w:val="20"/>
                <w:szCs w:val="20"/>
              </w:rPr>
              <w:t xml:space="preserve"> </w:t>
            </w:r>
            <w:proofErr w:type="spellStart"/>
            <w:r w:rsidRPr="00752805">
              <w:rPr>
                <w:sz w:val="20"/>
                <w:szCs w:val="20"/>
              </w:rPr>
              <w:t>веществ</w:t>
            </w:r>
            <w:proofErr w:type="spellEnd"/>
            <w:r w:rsidRPr="00752805">
              <w:rPr>
                <w:sz w:val="20"/>
                <w:szCs w:val="20"/>
                <w:lang w:val="ru-RU"/>
              </w:rPr>
              <w:t>.</w:t>
            </w:r>
          </w:p>
        </w:tc>
        <w:tc>
          <w:tcPr>
            <w:tcW w:w="4394" w:type="dxa"/>
          </w:tcPr>
          <w:p w:rsidR="004968D9" w:rsidRPr="00752805" w:rsidRDefault="004968D9" w:rsidP="00C36DE2">
            <w:pPr>
              <w:spacing w:before="57"/>
              <w:ind w:left="142"/>
              <w:rPr>
                <w:b/>
                <w:sz w:val="20"/>
                <w:szCs w:val="20"/>
                <w:lang w:val="ru-RU"/>
              </w:rPr>
            </w:pPr>
            <w:r w:rsidRPr="00752805">
              <w:rPr>
                <w:sz w:val="20"/>
                <w:szCs w:val="20"/>
                <w:lang w:val="ru-RU"/>
              </w:rPr>
              <w:lastRenderedPageBreak/>
              <w:t xml:space="preserve">Раскрывать смысл изучаемых понятий (выделять их характерные признаки) и применять эти понятия при описании состава и строения веществ, для объяснения отдельных фактов и явлений. Объяснять общие закономерности в изменении свойств элементов – металлов и их соединений с учётом строения их атомов и положения в Периодической системе химических элементов Д. И. Менделеева. Характеризовать (описывать) общие химические свойства металлов, их важнейших соединений, подтверждая это описание примерами уравнений соответствующих химических реакций; применение металлов в различных областях, а также использование их для создания современных материалов и технологий. Описывать способы защиты металлов от коррозии. Раскрывать сущность </w:t>
            </w:r>
            <w:proofErr w:type="spellStart"/>
            <w:r w:rsidRPr="00752805">
              <w:rPr>
                <w:sz w:val="20"/>
                <w:szCs w:val="20"/>
                <w:lang w:val="ru-RU"/>
              </w:rPr>
              <w:t>окислительно</w:t>
            </w:r>
            <w:proofErr w:type="spellEnd"/>
            <w:r w:rsidRPr="00752805">
              <w:rPr>
                <w:sz w:val="20"/>
                <w:szCs w:val="20"/>
                <w:lang w:val="ru-RU"/>
              </w:rPr>
              <w:t xml:space="preserve">-восстановительных реакций посредством составления электронного баланса этих реакций. Проводить реакции, подтверждающие характерные свойства изучаемых веществ, распознавать опытным путём ионы металлов, присутствующие в водных растворах. Использовать </w:t>
            </w:r>
            <w:proofErr w:type="gramStart"/>
            <w:r w:rsidRPr="00752805">
              <w:rPr>
                <w:sz w:val="20"/>
                <w:szCs w:val="20"/>
                <w:lang w:val="ru-RU"/>
              </w:rPr>
              <w:t>естественно-научные</w:t>
            </w:r>
            <w:proofErr w:type="gramEnd"/>
            <w:r w:rsidRPr="00752805">
              <w:rPr>
                <w:sz w:val="20"/>
                <w:szCs w:val="20"/>
                <w:lang w:val="ru-RU"/>
              </w:rPr>
              <w:t xml:space="preserve"> методы познания – проведение, наблюдение и описание химического эксперимента (демонстрационные и лабораторные опыты, практические работы). Представлять результаты химического эксперимента в форме записи уравнений соответствующих реакций и делать выводы на их основе. Следовать правилам пользования химической посудой и лабораторным оборудованием. Проводить вычисления по уравнениям химических реакций. Самостоятельно планировать и осуществлять свою познавательную деятельность; принимать активное участие в групповой учебной деятельности. Раскрывать смысл изучаемых понятий (выделять их характерные признаки) и применять эти понятия при описании состава и строения веществ, для объяснения отдельных фактов и явлений. Объяснять общие закономерности в изменении свойств неметаллов и их соединений с учётом строения их атомов и положения в Периодической системе химических элементов Д. И. Менделеева. Характеризовать (описывать) общие химические свойства неметаллов, их важнейших соединений, подтверждая это описание примерами уравнений соответствующих химических реакций. Характеризовать влияние неметаллов и их соединений на живые организмы; описывать применение в различных областях практической деятельности человека. Подтверждать существование генетической связи между неорганическими веществами с помощью уравнений соответствующих химических реакций. Раскрывать сущность </w:t>
            </w:r>
            <w:proofErr w:type="spellStart"/>
            <w:r w:rsidRPr="00752805">
              <w:rPr>
                <w:sz w:val="20"/>
                <w:szCs w:val="20"/>
                <w:lang w:val="ru-RU"/>
              </w:rPr>
              <w:t>окислительно</w:t>
            </w:r>
            <w:proofErr w:type="spellEnd"/>
            <w:r w:rsidR="00071367">
              <w:rPr>
                <w:sz w:val="20"/>
                <w:szCs w:val="20"/>
                <w:lang w:val="ru-RU"/>
              </w:rPr>
              <w:t>-</w:t>
            </w:r>
            <w:r w:rsidRPr="00752805">
              <w:rPr>
                <w:sz w:val="20"/>
                <w:szCs w:val="20"/>
                <w:lang w:val="ru-RU"/>
              </w:rPr>
              <w:t xml:space="preserve">восстановительных реакций посредством составления электронного баланса этих реакций. Проводить реакции, подтверждающие характерные свойства изучаемых веществ, </w:t>
            </w:r>
            <w:r w:rsidRPr="00752805">
              <w:rPr>
                <w:sz w:val="20"/>
                <w:szCs w:val="20"/>
                <w:lang w:val="ru-RU"/>
              </w:rPr>
              <w:lastRenderedPageBreak/>
              <w:t xml:space="preserve">распознавать опытным путём анионы, присутствующие в водных растворах. Использовать </w:t>
            </w:r>
            <w:proofErr w:type="gramStart"/>
            <w:r w:rsidRPr="00752805">
              <w:rPr>
                <w:sz w:val="20"/>
                <w:szCs w:val="20"/>
                <w:lang w:val="ru-RU"/>
              </w:rPr>
              <w:t>естественно-научные</w:t>
            </w:r>
            <w:proofErr w:type="gramEnd"/>
            <w:r w:rsidRPr="00752805">
              <w:rPr>
                <w:sz w:val="20"/>
                <w:szCs w:val="20"/>
                <w:lang w:val="ru-RU"/>
              </w:rPr>
              <w:t xml:space="preserve"> методы познания – проведение, наблюдение и описание химического эксперимента (демонстрационные и лабораторные опыты, практические работы). Представлять результаты химического эксперимента в форме записи уравнений соответствующих реакций и делать выводы на их основе</w:t>
            </w:r>
            <w:proofErr w:type="gramStart"/>
            <w:r w:rsidRPr="00752805">
              <w:rPr>
                <w:sz w:val="20"/>
                <w:szCs w:val="20"/>
                <w:lang w:val="ru-RU"/>
              </w:rPr>
              <w:t xml:space="preserve"> С</w:t>
            </w:r>
            <w:proofErr w:type="gramEnd"/>
            <w:r w:rsidRPr="00752805">
              <w:rPr>
                <w:sz w:val="20"/>
                <w:szCs w:val="20"/>
                <w:lang w:val="ru-RU"/>
              </w:rPr>
              <w:t>ледовать правилам пользования химической посудой и лабораторным оборудованием. Проводить вычисления по уравнениям химических реакций. Самостоятельно планировать и осуществлять свою познавательную деятельность; принимать активное участие в групповой учебной деятельности.</w:t>
            </w:r>
          </w:p>
        </w:tc>
        <w:tc>
          <w:tcPr>
            <w:tcW w:w="1418" w:type="dxa"/>
          </w:tcPr>
          <w:p w:rsidR="004968D9" w:rsidRPr="00752805" w:rsidRDefault="00445E92" w:rsidP="00C36DE2">
            <w:pPr>
              <w:spacing w:before="57"/>
              <w:rPr>
                <w:b/>
                <w:sz w:val="16"/>
                <w:szCs w:val="16"/>
                <w:lang w:val="ru-RU"/>
              </w:rPr>
            </w:pPr>
            <w:hyperlink r:id="rId12" w:tgtFrame="_blank" w:history="1">
              <w:r w:rsidR="004968D9" w:rsidRPr="00752805">
                <w:rPr>
                  <w:rStyle w:val="a8"/>
                  <w:sz w:val="16"/>
                  <w:szCs w:val="16"/>
                  <w:shd w:val="clear" w:color="auto" w:fill="FFFFFF"/>
                </w:rPr>
                <w:t>http://experiment.edu.ru</w:t>
              </w:r>
            </w:hyperlink>
          </w:p>
        </w:tc>
      </w:tr>
      <w:tr w:rsidR="004968D9" w:rsidRPr="00752805" w:rsidTr="00C36DE2">
        <w:trPr>
          <w:trHeight w:val="690"/>
        </w:trPr>
        <w:tc>
          <w:tcPr>
            <w:tcW w:w="1139" w:type="dxa"/>
          </w:tcPr>
          <w:p w:rsidR="004968D9" w:rsidRPr="00752805" w:rsidRDefault="004968D9" w:rsidP="00C36DE2">
            <w:pPr>
              <w:spacing w:before="57"/>
              <w:ind w:firstLine="5"/>
              <w:rPr>
                <w:b/>
                <w:sz w:val="20"/>
                <w:szCs w:val="20"/>
                <w:lang w:val="ru-RU"/>
              </w:rPr>
            </w:pPr>
            <w:proofErr w:type="spellStart"/>
            <w:r w:rsidRPr="00752805">
              <w:rPr>
                <w:sz w:val="20"/>
                <w:szCs w:val="20"/>
              </w:rPr>
              <w:lastRenderedPageBreak/>
              <w:t>Химия</w:t>
            </w:r>
            <w:proofErr w:type="spellEnd"/>
            <w:r w:rsidRPr="00752805">
              <w:rPr>
                <w:sz w:val="20"/>
                <w:szCs w:val="20"/>
              </w:rPr>
              <w:t xml:space="preserve"> и </w:t>
            </w:r>
            <w:proofErr w:type="spellStart"/>
            <w:r w:rsidRPr="00752805">
              <w:rPr>
                <w:sz w:val="20"/>
                <w:szCs w:val="20"/>
              </w:rPr>
              <w:t>жизнь</w:t>
            </w:r>
            <w:proofErr w:type="spellEnd"/>
            <w:r w:rsidRPr="00752805">
              <w:rPr>
                <w:sz w:val="20"/>
                <w:szCs w:val="20"/>
                <w:lang w:val="ru-RU"/>
              </w:rPr>
              <w:t xml:space="preserve"> (4 ч)</w:t>
            </w:r>
          </w:p>
        </w:tc>
        <w:tc>
          <w:tcPr>
            <w:tcW w:w="3544" w:type="dxa"/>
          </w:tcPr>
          <w:p w:rsidR="004968D9" w:rsidRPr="00752805" w:rsidRDefault="004968D9" w:rsidP="00C36DE2">
            <w:pPr>
              <w:tabs>
                <w:tab w:val="left" w:pos="1824"/>
              </w:tabs>
              <w:spacing w:before="57"/>
              <w:ind w:hanging="19"/>
              <w:rPr>
                <w:b/>
                <w:sz w:val="20"/>
                <w:szCs w:val="20"/>
                <w:lang w:val="ru-RU"/>
              </w:rPr>
            </w:pPr>
            <w:r w:rsidRPr="00752805">
              <w:rPr>
                <w:sz w:val="20"/>
                <w:szCs w:val="20"/>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Человек в мире веществ, материалов и химических реакций: 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Бытовая химическая грамотность. </w:t>
            </w:r>
          </w:p>
        </w:tc>
        <w:tc>
          <w:tcPr>
            <w:tcW w:w="4394" w:type="dxa"/>
          </w:tcPr>
          <w:p w:rsidR="004968D9" w:rsidRPr="00752805" w:rsidRDefault="004968D9" w:rsidP="00C36DE2">
            <w:pPr>
              <w:spacing w:before="57"/>
              <w:ind w:left="142" w:right="361"/>
              <w:rPr>
                <w:b/>
                <w:sz w:val="20"/>
                <w:szCs w:val="20"/>
                <w:lang w:val="ru-RU"/>
              </w:rPr>
            </w:pPr>
            <w:r w:rsidRPr="00752805">
              <w:rPr>
                <w:sz w:val="20"/>
                <w:szCs w:val="20"/>
                <w:lang w:val="ru-RU"/>
              </w:rPr>
              <w:t>Раскрывать роль химии в решении энергетических, сырьевых и экологических проблем человечества, описывать основные направления развития химической науки и технологии. Применять правила безопасного обращения с веществами, используемыми в повседневной жизни, правила поведения в целях сбережения здоровья и окружающей природной среды; понимать вред (опасность) воздействия на живые организмы определенных веществ смысл показателя ПДК, пояснять</w:t>
            </w:r>
            <w:r w:rsidR="00071367">
              <w:rPr>
                <w:sz w:val="20"/>
                <w:szCs w:val="20"/>
                <w:lang w:val="ru-RU"/>
              </w:rPr>
              <w:t xml:space="preserve"> </w:t>
            </w:r>
            <w:r w:rsidRPr="00752805">
              <w:rPr>
                <w:sz w:val="20"/>
                <w:szCs w:val="20"/>
                <w:lang w:val="ru-RU"/>
              </w:rPr>
              <w:t>на примерах способы уменьшения и предотвращения их вредного воздействия. Анализировать и критически оценивать информацию, связанную с химическими процессами и их влиянием на состояние окружающей среды. Использовать полученные знания и представления о сферах деятельности, связанных с наукой и современными технологиями, как основу для ориентации в выборе своей будущей профессиональной деятельности. Принимать участие в обсуждении проблем химической и экологической направленности, высказывать собственную позицию по проблеме и предлагать возможные пути её решения.</w:t>
            </w:r>
          </w:p>
        </w:tc>
        <w:tc>
          <w:tcPr>
            <w:tcW w:w="1418" w:type="dxa"/>
          </w:tcPr>
          <w:p w:rsidR="004968D9" w:rsidRPr="00752805" w:rsidRDefault="00445E92" w:rsidP="00C36DE2">
            <w:pPr>
              <w:spacing w:before="57"/>
              <w:rPr>
                <w:b/>
                <w:sz w:val="16"/>
                <w:szCs w:val="16"/>
                <w:lang w:val="ru-RU"/>
              </w:rPr>
            </w:pPr>
            <w:hyperlink r:id="rId13" w:tgtFrame="_blank" w:history="1">
              <w:r w:rsidR="004968D9" w:rsidRPr="00752805">
                <w:rPr>
                  <w:rStyle w:val="a8"/>
                  <w:sz w:val="16"/>
                  <w:szCs w:val="16"/>
                  <w:shd w:val="clear" w:color="auto" w:fill="FFFFFF"/>
                </w:rPr>
                <w:t>http://experiment.edu.ru</w:t>
              </w:r>
            </w:hyperlink>
          </w:p>
        </w:tc>
      </w:tr>
    </w:tbl>
    <w:p w:rsidR="004968D9" w:rsidRPr="00752805" w:rsidRDefault="004968D9" w:rsidP="004968D9">
      <w:pPr>
        <w:pStyle w:val="a5"/>
        <w:spacing w:after="0"/>
        <w:ind w:right="-563"/>
        <w:rPr>
          <w:rStyle w:val="a7"/>
          <w:sz w:val="20"/>
          <w:szCs w:val="20"/>
          <w:lang w:val="ru-RU"/>
        </w:rPr>
      </w:pPr>
    </w:p>
    <w:p w:rsidR="004968D9" w:rsidRPr="00752805" w:rsidRDefault="004968D9" w:rsidP="00071367">
      <w:pPr>
        <w:widowControl w:val="0"/>
        <w:autoSpaceDE w:val="0"/>
        <w:autoSpaceDN w:val="0"/>
        <w:spacing w:before="200"/>
        <w:ind w:firstLine="540"/>
        <w:jc w:val="both"/>
        <w:rPr>
          <w:sz w:val="20"/>
          <w:lang w:eastAsia="ru-RU"/>
        </w:rPr>
      </w:pPr>
      <w:r w:rsidRPr="00752805">
        <w:rPr>
          <w:sz w:val="20"/>
          <w:lang w:eastAsia="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химии.</w:t>
      </w:r>
    </w:p>
    <w:p w:rsidR="004968D9" w:rsidRPr="00752805" w:rsidRDefault="004968D9" w:rsidP="004968D9">
      <w:pPr>
        <w:widowControl w:val="0"/>
        <w:autoSpaceDE w:val="0"/>
        <w:autoSpaceDN w:val="0"/>
        <w:jc w:val="center"/>
        <w:rPr>
          <w:sz w:val="20"/>
          <w:lang w:eastAsia="ru-RU"/>
        </w:rPr>
      </w:pPr>
      <w:r w:rsidRPr="00752805">
        <w:rPr>
          <w:sz w:val="20"/>
          <w:lang w:eastAsia="ru-RU"/>
        </w:rPr>
        <w:t xml:space="preserve">Проверяемые требования к результатам освоения </w:t>
      </w:r>
      <w:proofErr w:type="gramStart"/>
      <w:r w:rsidRPr="00752805">
        <w:rPr>
          <w:sz w:val="20"/>
          <w:lang w:eastAsia="ru-RU"/>
        </w:rPr>
        <w:t>основной</w:t>
      </w:r>
      <w:proofErr w:type="gramEnd"/>
    </w:p>
    <w:p w:rsidR="004968D9" w:rsidRPr="00752805" w:rsidRDefault="004968D9" w:rsidP="00071367">
      <w:pPr>
        <w:widowControl w:val="0"/>
        <w:autoSpaceDE w:val="0"/>
        <w:autoSpaceDN w:val="0"/>
        <w:jc w:val="center"/>
        <w:rPr>
          <w:sz w:val="20"/>
          <w:lang w:eastAsia="ru-RU"/>
        </w:rPr>
      </w:pPr>
      <w:r w:rsidRPr="00752805">
        <w:rPr>
          <w:sz w:val="20"/>
          <w:lang w:eastAsia="ru-RU"/>
        </w:rPr>
        <w:t>образовательной программы (10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96"/>
        <w:gridCol w:w="9356"/>
      </w:tblGrid>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Код проверяемого результата</w:t>
            </w:r>
          </w:p>
        </w:tc>
        <w:tc>
          <w:tcPr>
            <w:tcW w:w="9356" w:type="dxa"/>
          </w:tcPr>
          <w:p w:rsidR="004968D9" w:rsidRPr="00752805" w:rsidRDefault="004968D9" w:rsidP="00C36DE2">
            <w:pPr>
              <w:widowControl w:val="0"/>
              <w:autoSpaceDE w:val="0"/>
              <w:autoSpaceDN w:val="0"/>
              <w:jc w:val="center"/>
              <w:rPr>
                <w:sz w:val="20"/>
                <w:lang w:eastAsia="ru-RU"/>
              </w:rPr>
            </w:pPr>
            <w:r w:rsidRPr="00752805">
              <w:rPr>
                <w:sz w:val="20"/>
                <w:lang w:eastAsia="ru-RU"/>
              </w:rPr>
              <w:t>Проверяемые предметные результаты освоения основной образовательной программы среднего общего образования</w:t>
            </w:r>
          </w:p>
        </w:tc>
      </w:tr>
      <w:tr w:rsidR="004968D9" w:rsidRPr="00752805"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Теоретические основы органической химии</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1.1</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w:t>
            </w:r>
            <w:r w:rsidRPr="00752805">
              <w:rPr>
                <w:sz w:val="20"/>
                <w:lang w:eastAsia="ru-RU"/>
              </w:rPr>
              <w:lastRenderedPageBreak/>
              <w:t>своему здоровью и природной среде</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lastRenderedPageBreak/>
              <w:t>1.2</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 xml:space="preserve">Владение системой химических знаний, которая включает: основополагающие понятия (молекула, валентность, </w:t>
            </w:r>
            <w:proofErr w:type="spellStart"/>
            <w:r w:rsidRPr="00752805">
              <w:rPr>
                <w:sz w:val="20"/>
                <w:lang w:eastAsia="ru-RU"/>
              </w:rPr>
              <w:t>электроотрицательность</w:t>
            </w:r>
            <w:proofErr w:type="spellEnd"/>
            <w:r w:rsidRPr="00752805">
              <w:rPr>
                <w:sz w:val="20"/>
                <w:lang w:eastAsia="ru-RU"/>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w:t>
            </w:r>
            <w:proofErr w:type="gramStart"/>
            <w:r w:rsidRPr="00752805">
              <w:rPr>
                <w:sz w:val="20"/>
                <w:lang w:eastAsia="ru-RU"/>
              </w:rPr>
              <w:t>д-</w:t>
            </w:r>
            <w:proofErr w:type="gramEnd"/>
            <w:r w:rsidRPr="00752805">
              <w:rPr>
                <w:sz w:val="20"/>
                <w:lang w:eastAsia="ru-RU"/>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А.М. Бутлерова), закономерности, символический язык химии, </w:t>
            </w:r>
            <w:proofErr w:type="spellStart"/>
            <w:r w:rsidRPr="00752805">
              <w:rPr>
                <w:sz w:val="20"/>
                <w:lang w:eastAsia="ru-RU"/>
              </w:rPr>
              <w:t>фактологические</w:t>
            </w:r>
            <w:proofErr w:type="spellEnd"/>
            <w:r w:rsidRPr="00752805">
              <w:rPr>
                <w:sz w:val="20"/>
                <w:lang w:eastAsia="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1.3</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1.4</w:t>
            </w:r>
          </w:p>
        </w:tc>
        <w:tc>
          <w:tcPr>
            <w:tcW w:w="9356" w:type="dxa"/>
          </w:tcPr>
          <w:p w:rsidR="004968D9" w:rsidRPr="00752805" w:rsidRDefault="004968D9" w:rsidP="00C36DE2">
            <w:pPr>
              <w:widowControl w:val="0"/>
              <w:autoSpaceDE w:val="0"/>
              <w:autoSpaceDN w:val="0"/>
              <w:jc w:val="both"/>
              <w:rPr>
                <w:sz w:val="20"/>
                <w:lang w:eastAsia="ru-RU"/>
              </w:rPr>
            </w:pPr>
            <w:proofErr w:type="spellStart"/>
            <w:proofErr w:type="gramStart"/>
            <w:r w:rsidRPr="00752805">
              <w:rPr>
                <w:sz w:val="20"/>
                <w:lang w:eastAsia="ru-RU"/>
              </w:rPr>
              <w:t>сформированность</w:t>
            </w:r>
            <w:proofErr w:type="spellEnd"/>
            <w:r w:rsidRPr="00752805">
              <w:rPr>
                <w:sz w:val="20"/>
                <w:lang w:eastAsia="ru-RU"/>
              </w:rPr>
              <w:t xml:space="preserve"> умений использовать химическую символику для составления молекулярных и структурных (развернутой, сокращенной)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1.5</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устанавливать принадлежность изученных органических веществ по их составу и строению к определенному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1.5</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умения определять виды химической связи в органических соединениях (одинарные и кратные)</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1.6</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4968D9" w:rsidRPr="00752805"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2</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Углеводороды. Кислородсодержащие и азотсодержащие органические соединения. Высокомолекулярные соединения</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2.1</w:t>
            </w:r>
          </w:p>
        </w:tc>
        <w:tc>
          <w:tcPr>
            <w:tcW w:w="9356" w:type="dxa"/>
          </w:tcPr>
          <w:p w:rsidR="004968D9" w:rsidRPr="00752805" w:rsidRDefault="004968D9" w:rsidP="00C36DE2">
            <w:pPr>
              <w:widowControl w:val="0"/>
              <w:autoSpaceDE w:val="0"/>
              <w:autoSpaceDN w:val="0"/>
              <w:jc w:val="both"/>
              <w:rPr>
                <w:sz w:val="20"/>
                <w:lang w:eastAsia="ru-RU"/>
              </w:rPr>
            </w:pPr>
            <w:proofErr w:type="spellStart"/>
            <w:proofErr w:type="gramStart"/>
            <w:r w:rsidRPr="00752805">
              <w:rPr>
                <w:sz w:val="20"/>
                <w:lang w:eastAsia="ru-RU"/>
              </w:rPr>
              <w:t>Сформированность</w:t>
            </w:r>
            <w:proofErr w:type="spellEnd"/>
            <w:r w:rsidRPr="00752805">
              <w:rPr>
                <w:sz w:val="20"/>
                <w:lang w:eastAsia="ru-RU"/>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2.2</w:t>
            </w:r>
          </w:p>
        </w:tc>
        <w:tc>
          <w:tcPr>
            <w:tcW w:w="9356" w:type="dxa"/>
          </w:tcPr>
          <w:p w:rsidR="004968D9" w:rsidRPr="00752805" w:rsidRDefault="004968D9" w:rsidP="00C36DE2">
            <w:pPr>
              <w:widowControl w:val="0"/>
              <w:autoSpaceDE w:val="0"/>
              <w:autoSpaceDN w:val="0"/>
              <w:jc w:val="both"/>
              <w:rPr>
                <w:sz w:val="20"/>
                <w:lang w:eastAsia="ru-RU"/>
              </w:rPr>
            </w:pPr>
            <w:proofErr w:type="spellStart"/>
            <w:proofErr w:type="gramStart"/>
            <w:r w:rsidRPr="00752805">
              <w:rPr>
                <w:sz w:val="20"/>
                <w:lang w:eastAsia="ru-RU"/>
              </w:rPr>
              <w:t>Сформированность</w:t>
            </w:r>
            <w:proofErr w:type="spellEnd"/>
            <w:r w:rsidRPr="00752805">
              <w:rPr>
                <w:sz w:val="20"/>
                <w:lang w:eastAsia="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roofErr w:type="gramEnd"/>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2.3</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2.4</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4968D9" w:rsidRPr="00752805"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3</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Химия и жизнь. Расчеты</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3.1</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w:t>
            </w:r>
            <w:r w:rsidRPr="00752805">
              <w:rPr>
                <w:sz w:val="20"/>
                <w:lang w:eastAsia="ru-RU"/>
              </w:rPr>
              <w:lastRenderedPageBreak/>
              <w:t>конкретных жизненных ситуациях, связанных с веществами и их применением</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lastRenderedPageBreak/>
              <w:t>3.2</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3.3</w:t>
            </w:r>
          </w:p>
        </w:tc>
        <w:tc>
          <w:tcPr>
            <w:tcW w:w="9356" w:type="dxa"/>
          </w:tcPr>
          <w:p w:rsidR="004968D9" w:rsidRPr="00752805" w:rsidRDefault="004968D9" w:rsidP="00C36DE2">
            <w:pPr>
              <w:widowControl w:val="0"/>
              <w:autoSpaceDE w:val="0"/>
              <w:autoSpaceDN w:val="0"/>
              <w:jc w:val="both"/>
              <w:rPr>
                <w:sz w:val="20"/>
                <w:lang w:eastAsia="ru-RU"/>
              </w:rPr>
            </w:pPr>
            <w:proofErr w:type="spellStart"/>
            <w:proofErr w:type="gramStart"/>
            <w:r w:rsidRPr="00752805">
              <w:rPr>
                <w:sz w:val="20"/>
                <w:lang w:eastAsia="ru-RU"/>
              </w:rPr>
              <w:t>Сформированность</w:t>
            </w:r>
            <w:proofErr w:type="spellEnd"/>
            <w:r w:rsidRPr="00752805">
              <w:rPr>
                <w:sz w:val="20"/>
                <w:lang w:eastAsia="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3.4</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3.5</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3.6</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определенных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4968D9" w:rsidRPr="00752805" w:rsidRDefault="004968D9" w:rsidP="00071367">
      <w:pPr>
        <w:widowControl w:val="0"/>
        <w:autoSpaceDE w:val="0"/>
        <w:autoSpaceDN w:val="0"/>
        <w:rPr>
          <w:sz w:val="20"/>
          <w:lang w:eastAsia="ru-RU"/>
        </w:rPr>
      </w:pPr>
    </w:p>
    <w:p w:rsidR="004968D9" w:rsidRPr="00752805" w:rsidRDefault="004968D9" w:rsidP="004968D9">
      <w:pPr>
        <w:widowControl w:val="0"/>
        <w:autoSpaceDE w:val="0"/>
        <w:autoSpaceDN w:val="0"/>
        <w:jc w:val="center"/>
        <w:rPr>
          <w:sz w:val="20"/>
          <w:lang w:eastAsia="ru-RU"/>
        </w:rPr>
      </w:pPr>
      <w:r w:rsidRPr="00752805">
        <w:rPr>
          <w:sz w:val="20"/>
          <w:lang w:eastAsia="ru-RU"/>
        </w:rPr>
        <w:t>Проверяемые элементы содержания (10 класс)</w:t>
      </w:r>
    </w:p>
    <w:p w:rsidR="004968D9" w:rsidRPr="00752805" w:rsidRDefault="004968D9" w:rsidP="004968D9">
      <w:pPr>
        <w:widowControl w:val="0"/>
        <w:autoSpaceDE w:val="0"/>
        <w:autoSpaceDN w:val="0"/>
        <w:ind w:firstLine="540"/>
        <w:jc w:val="both"/>
        <w:rPr>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9475"/>
      </w:tblGrid>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Код</w:t>
            </w:r>
          </w:p>
        </w:tc>
        <w:tc>
          <w:tcPr>
            <w:tcW w:w="9475" w:type="dxa"/>
          </w:tcPr>
          <w:p w:rsidR="004968D9" w:rsidRPr="00752805" w:rsidRDefault="004968D9" w:rsidP="00C36DE2">
            <w:pPr>
              <w:widowControl w:val="0"/>
              <w:autoSpaceDE w:val="0"/>
              <w:autoSpaceDN w:val="0"/>
              <w:jc w:val="center"/>
              <w:rPr>
                <w:sz w:val="20"/>
                <w:lang w:eastAsia="ru-RU"/>
              </w:rPr>
            </w:pPr>
            <w:r w:rsidRPr="00752805">
              <w:rPr>
                <w:sz w:val="20"/>
                <w:lang w:eastAsia="ru-RU"/>
              </w:rPr>
              <w:t>Проверяемый элемент содержания</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Теоретические основы органической химии</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1.1</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Предмет органической химии: ее возникновение, развитие и значение в получении новых веществ и материалов. Теория строения органических соединений А.М. Бутлерова, ее основные положения</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1.2</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Структурные формулы органических веществ. Гомология, изомерия. Химическая связь в органических соединениях - одинарные и кратные связи. Представление о классификации органических веществ</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1.3</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2</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Углеводороды</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2.1</w:t>
            </w:r>
          </w:p>
        </w:tc>
        <w:tc>
          <w:tcPr>
            <w:tcW w:w="9475"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Алканы</w:t>
            </w:r>
            <w:proofErr w:type="spellEnd"/>
            <w:r w:rsidRPr="00752805">
              <w:rPr>
                <w:sz w:val="20"/>
                <w:lang w:eastAsia="ru-RU"/>
              </w:rPr>
              <w:t xml:space="preserve">: состав и строение, гомологический ряд. Метан и этан - простейшие представители </w:t>
            </w:r>
            <w:proofErr w:type="spellStart"/>
            <w:r w:rsidRPr="00752805">
              <w:rPr>
                <w:sz w:val="20"/>
                <w:lang w:eastAsia="ru-RU"/>
              </w:rPr>
              <w:t>алканов</w:t>
            </w:r>
            <w:proofErr w:type="spellEnd"/>
            <w:r w:rsidRPr="00752805">
              <w:rPr>
                <w:sz w:val="20"/>
                <w:lang w:eastAsia="ru-RU"/>
              </w:rPr>
              <w:t>: физические и химические свойства (реакции замещения и горения), нахождение в природе, получение и применение</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2.2</w:t>
            </w:r>
          </w:p>
        </w:tc>
        <w:tc>
          <w:tcPr>
            <w:tcW w:w="9475"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Алкены</w:t>
            </w:r>
            <w:proofErr w:type="spellEnd"/>
            <w:r w:rsidRPr="00752805">
              <w:rPr>
                <w:sz w:val="20"/>
                <w:lang w:eastAsia="ru-RU"/>
              </w:rPr>
              <w:t xml:space="preserve">: состав и строение, гомологический ряд. Этилен и пропилен - простейшие представители </w:t>
            </w:r>
            <w:proofErr w:type="spellStart"/>
            <w:r w:rsidRPr="00752805">
              <w:rPr>
                <w:sz w:val="20"/>
                <w:lang w:eastAsia="ru-RU"/>
              </w:rPr>
              <w:t>алкенов</w:t>
            </w:r>
            <w:proofErr w:type="spellEnd"/>
            <w:r w:rsidRPr="00752805">
              <w:rPr>
                <w:sz w:val="20"/>
                <w:lang w:eastAsia="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2.3</w:t>
            </w:r>
          </w:p>
        </w:tc>
        <w:tc>
          <w:tcPr>
            <w:tcW w:w="9475"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Алкадиены</w:t>
            </w:r>
            <w:proofErr w:type="spellEnd"/>
            <w:r w:rsidRPr="00752805">
              <w:rPr>
                <w:sz w:val="20"/>
                <w:lang w:eastAsia="ru-RU"/>
              </w:rPr>
              <w:t>: бутадиен-1,3 и метилбутадиен-1,3: строение, важнейшие химические свойства (реакция полимеризации). Получение синтетического каучука и резины</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lastRenderedPageBreak/>
              <w:t>2.4</w:t>
            </w:r>
          </w:p>
        </w:tc>
        <w:tc>
          <w:tcPr>
            <w:tcW w:w="9475"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Алкины</w:t>
            </w:r>
            <w:proofErr w:type="spellEnd"/>
            <w:r w:rsidRPr="00752805">
              <w:rPr>
                <w:sz w:val="20"/>
                <w:lang w:eastAsia="ru-RU"/>
              </w:rPr>
              <w:t xml:space="preserve">: состав и особенности строения, гомологический ряд. </w:t>
            </w:r>
            <w:proofErr w:type="gramStart"/>
            <w:r w:rsidRPr="00752805">
              <w:rPr>
                <w:sz w:val="20"/>
                <w:lang w:eastAsia="ru-RU"/>
              </w:rPr>
              <w:t xml:space="preserve">Ацетилен - простейший представитель </w:t>
            </w:r>
            <w:proofErr w:type="spellStart"/>
            <w:r w:rsidRPr="00752805">
              <w:rPr>
                <w:sz w:val="20"/>
                <w:lang w:eastAsia="ru-RU"/>
              </w:rPr>
              <w:t>алкинов</w:t>
            </w:r>
            <w:proofErr w:type="spellEnd"/>
            <w:r w:rsidRPr="00752805">
              <w:rPr>
                <w:sz w:val="20"/>
                <w:lang w:eastAsia="ru-RU"/>
              </w:rPr>
              <w:t>: состав, строение, физические и химические свойства (реакции гидрирования, галогенирования, гидратации, горения), получение и применение</w:t>
            </w:r>
            <w:proofErr w:type="gramEnd"/>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2.5</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752805">
              <w:rPr>
                <w:sz w:val="20"/>
                <w:lang w:eastAsia="ru-RU"/>
              </w:rPr>
              <w:t>аренов</w:t>
            </w:r>
            <w:proofErr w:type="spellEnd"/>
            <w:r w:rsidRPr="00752805">
              <w:rPr>
                <w:sz w:val="20"/>
                <w:lang w:eastAsia="ru-RU"/>
              </w:rPr>
              <w:t>. Генетическая связь между углеводородами, принадлежащими к различным классам</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2.6</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Природные источники углеводородов. Природный газ и попутные нефтяные газы. Нефть и ее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Кислородсодержащие органические соединения</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3.1</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752805">
              <w:rPr>
                <w:sz w:val="20"/>
                <w:lang w:eastAsia="ru-RU"/>
              </w:rPr>
              <w:t>галогеноводородами</w:t>
            </w:r>
            <w:proofErr w:type="spellEnd"/>
            <w:r w:rsidRPr="00752805">
              <w:rPr>
                <w:sz w:val="20"/>
                <w:lang w:eastAsia="ru-RU"/>
              </w:rPr>
              <w:t>,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3.2</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Фенол: строение молекулы, физические и химические свойства. Токсичность фенола. Применение фенола</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3.3</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3.4</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3.5</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3.6</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Углеводы: состав, классификация углеводов (мон</w:t>
            </w:r>
            <w:proofErr w:type="gramStart"/>
            <w:r w:rsidRPr="00752805">
              <w:rPr>
                <w:sz w:val="20"/>
                <w:lang w:eastAsia="ru-RU"/>
              </w:rPr>
              <w:t>о-</w:t>
            </w:r>
            <w:proofErr w:type="gramEnd"/>
            <w:r w:rsidRPr="00752805">
              <w:rPr>
                <w:sz w:val="20"/>
                <w:lang w:eastAsia="ru-RU"/>
              </w:rPr>
              <w:t xml:space="preserve">, </w:t>
            </w:r>
            <w:proofErr w:type="spellStart"/>
            <w:r w:rsidRPr="00752805">
              <w:rPr>
                <w:sz w:val="20"/>
                <w:lang w:eastAsia="ru-RU"/>
              </w:rPr>
              <w:t>ди</w:t>
            </w:r>
            <w:proofErr w:type="spellEnd"/>
            <w:r w:rsidRPr="00752805">
              <w:rPr>
                <w:sz w:val="20"/>
                <w:lang w:eastAsia="ru-RU"/>
              </w:rPr>
              <w:t xml:space="preserve">- и полисахариды). Глюкоза - простейший моносахарид: особенности строения молекулы, физические и химические свойства (взаимодействие с гидроксидом меди (II), окисление аммиачным раствором оксида серебра (I),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752805">
              <w:rPr>
                <w:sz w:val="20"/>
                <w:lang w:eastAsia="ru-RU"/>
              </w:rPr>
              <w:t>иодом</w:t>
            </w:r>
            <w:proofErr w:type="spellEnd"/>
            <w:r w:rsidRPr="00752805">
              <w:rPr>
                <w:sz w:val="20"/>
                <w:lang w:eastAsia="ru-RU"/>
              </w:rPr>
              <w:t>)</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4</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Азотсодержащие органические соединения</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4.1</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4.2</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5</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Высокомолекулярные соединения</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5.1</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lastRenderedPageBreak/>
              <w:t>5.2</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Экспериментальные методы изучения веществ и их превращений: ознакомление с образцами природных и искусственных волокон, пластмасс, каучуков. Получение синтетического каучука и резины</w:t>
            </w:r>
          </w:p>
        </w:tc>
      </w:tr>
    </w:tbl>
    <w:p w:rsidR="004968D9" w:rsidRPr="00752805" w:rsidRDefault="004968D9" w:rsidP="004968D9">
      <w:pPr>
        <w:widowControl w:val="0"/>
        <w:autoSpaceDE w:val="0"/>
        <w:autoSpaceDN w:val="0"/>
        <w:ind w:firstLine="540"/>
        <w:jc w:val="both"/>
        <w:rPr>
          <w:sz w:val="20"/>
          <w:lang w:eastAsia="ru-RU"/>
        </w:rPr>
      </w:pPr>
    </w:p>
    <w:p w:rsidR="004968D9" w:rsidRPr="00752805" w:rsidRDefault="004968D9" w:rsidP="004968D9">
      <w:pPr>
        <w:widowControl w:val="0"/>
        <w:autoSpaceDE w:val="0"/>
        <w:autoSpaceDN w:val="0"/>
        <w:jc w:val="center"/>
        <w:rPr>
          <w:sz w:val="20"/>
          <w:lang w:eastAsia="ru-RU"/>
        </w:rPr>
      </w:pPr>
      <w:r w:rsidRPr="00752805">
        <w:rPr>
          <w:sz w:val="20"/>
          <w:lang w:eastAsia="ru-RU"/>
        </w:rPr>
        <w:t xml:space="preserve">Проверяемые требования к результатам освоения </w:t>
      </w:r>
      <w:proofErr w:type="gramStart"/>
      <w:r w:rsidRPr="00752805">
        <w:rPr>
          <w:sz w:val="20"/>
          <w:lang w:eastAsia="ru-RU"/>
        </w:rPr>
        <w:t>основной</w:t>
      </w:r>
      <w:proofErr w:type="gramEnd"/>
    </w:p>
    <w:p w:rsidR="004968D9" w:rsidRPr="00752805" w:rsidRDefault="004968D9" w:rsidP="004968D9">
      <w:pPr>
        <w:widowControl w:val="0"/>
        <w:autoSpaceDE w:val="0"/>
        <w:autoSpaceDN w:val="0"/>
        <w:jc w:val="center"/>
        <w:rPr>
          <w:sz w:val="20"/>
          <w:lang w:eastAsia="ru-RU"/>
        </w:rPr>
      </w:pPr>
      <w:r w:rsidRPr="00752805">
        <w:rPr>
          <w:sz w:val="20"/>
          <w:lang w:eastAsia="ru-RU"/>
        </w:rPr>
        <w:t>образовательной программы (11 класс)</w:t>
      </w:r>
    </w:p>
    <w:p w:rsidR="004968D9" w:rsidRPr="00752805" w:rsidRDefault="004968D9" w:rsidP="004968D9">
      <w:pPr>
        <w:widowControl w:val="0"/>
        <w:autoSpaceDE w:val="0"/>
        <w:autoSpaceDN w:val="0"/>
        <w:ind w:firstLine="540"/>
        <w:jc w:val="both"/>
        <w:rPr>
          <w:sz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96"/>
        <w:gridCol w:w="9356"/>
      </w:tblGrid>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Код проверяемого результата</w:t>
            </w:r>
          </w:p>
        </w:tc>
        <w:tc>
          <w:tcPr>
            <w:tcW w:w="9356" w:type="dxa"/>
          </w:tcPr>
          <w:p w:rsidR="004968D9" w:rsidRPr="00752805" w:rsidRDefault="004968D9" w:rsidP="00C36DE2">
            <w:pPr>
              <w:widowControl w:val="0"/>
              <w:autoSpaceDE w:val="0"/>
              <w:autoSpaceDN w:val="0"/>
              <w:jc w:val="center"/>
              <w:rPr>
                <w:sz w:val="20"/>
                <w:lang w:eastAsia="ru-RU"/>
              </w:rPr>
            </w:pPr>
            <w:r w:rsidRPr="00752805">
              <w:rPr>
                <w:sz w:val="20"/>
                <w:lang w:eastAsia="ru-RU"/>
              </w:rPr>
              <w:t>Проверяемые предметные результаты освоения основной образовательной программы среднего общего образования</w:t>
            </w:r>
          </w:p>
        </w:tc>
      </w:tr>
      <w:tr w:rsidR="004968D9" w:rsidRPr="00752805"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Теоретические основы химии</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1.1</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 xml:space="preserve">Владение системой химических знаний, которая включает: основополагающие понятия (химический элемент, атом, электронная оболочка атома, s-, p-, d-электронные </w:t>
            </w:r>
            <w:proofErr w:type="spellStart"/>
            <w:r w:rsidRPr="00752805">
              <w:rPr>
                <w:sz w:val="20"/>
                <w:lang w:eastAsia="ru-RU"/>
              </w:rPr>
              <w:t>орбитали</w:t>
            </w:r>
            <w:proofErr w:type="spellEnd"/>
            <w:r w:rsidRPr="00752805">
              <w:rPr>
                <w:sz w:val="20"/>
                <w:lang w:eastAsia="ru-RU"/>
              </w:rPr>
              <w:t xml:space="preserve"> атомов, ион, молекула, валентность, </w:t>
            </w:r>
            <w:proofErr w:type="spellStart"/>
            <w:r w:rsidRPr="00752805">
              <w:rPr>
                <w:sz w:val="20"/>
                <w:lang w:eastAsia="ru-RU"/>
              </w:rPr>
              <w:t>электроотрицательность</w:t>
            </w:r>
            <w:proofErr w:type="spellEnd"/>
            <w:r w:rsidRPr="00752805">
              <w:rPr>
                <w:sz w:val="20"/>
                <w:lang w:eastAsia="ru-RU"/>
              </w:rPr>
              <w:t>, степень окисления, химическая связь, моль, молярная масса, молярный объем, кристаллическая решетка, типы химических реакций (</w:t>
            </w:r>
            <w:proofErr w:type="spellStart"/>
            <w:r w:rsidRPr="00752805">
              <w:rPr>
                <w:sz w:val="20"/>
                <w:lang w:eastAsia="ru-RU"/>
              </w:rPr>
              <w:t>окислительно</w:t>
            </w:r>
            <w:proofErr w:type="spellEnd"/>
            <w:r w:rsidRPr="00752805">
              <w:rPr>
                <w:sz w:val="20"/>
                <w:lang w:eastAsia="ru-RU"/>
              </w:rPr>
              <w:t>-восстановительные, экз</w:t>
            </w:r>
            <w:proofErr w:type="gramStart"/>
            <w:r w:rsidRPr="00752805">
              <w:rPr>
                <w:sz w:val="20"/>
                <w:lang w:eastAsia="ru-RU"/>
              </w:rPr>
              <w:t>о-</w:t>
            </w:r>
            <w:proofErr w:type="gramEnd"/>
            <w:r w:rsidRPr="00752805">
              <w:rPr>
                <w:sz w:val="20"/>
                <w:lang w:eastAsia="ru-RU"/>
              </w:rPr>
              <w:t xml:space="preserve"> и эндотермические, реакции ионного обмена), раствор, электролиты, </w:t>
            </w:r>
            <w:proofErr w:type="spellStart"/>
            <w:r w:rsidRPr="00752805">
              <w:rPr>
                <w:sz w:val="20"/>
                <w:lang w:eastAsia="ru-RU"/>
              </w:rPr>
              <w:t>неэлектролиты</w:t>
            </w:r>
            <w:proofErr w:type="spellEnd"/>
            <w:r w:rsidRPr="00752805">
              <w:rPr>
                <w:sz w:val="20"/>
                <w:lang w:eastAsia="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752805">
              <w:rPr>
                <w:sz w:val="20"/>
                <w:lang w:eastAsia="ru-RU"/>
              </w:rPr>
              <w:t>фактологические</w:t>
            </w:r>
            <w:proofErr w:type="spellEnd"/>
            <w:r w:rsidRPr="00752805">
              <w:rPr>
                <w:sz w:val="20"/>
                <w:lang w:eastAsia="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1.2</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1.3</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Владение основными методами научного познания веществ и химических явлений (наблюдение, измерение, эксперимент, моделирование)</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1.4</w:t>
            </w:r>
          </w:p>
        </w:tc>
        <w:tc>
          <w:tcPr>
            <w:tcW w:w="9356" w:type="dxa"/>
          </w:tcPr>
          <w:p w:rsidR="004968D9" w:rsidRPr="00752805" w:rsidRDefault="004968D9" w:rsidP="00C36DE2">
            <w:pPr>
              <w:widowControl w:val="0"/>
              <w:autoSpaceDE w:val="0"/>
              <w:autoSpaceDN w:val="0"/>
              <w:jc w:val="both"/>
              <w:rPr>
                <w:sz w:val="20"/>
                <w:lang w:eastAsia="ru-RU"/>
              </w:rPr>
            </w:pPr>
            <w:proofErr w:type="spellStart"/>
            <w:proofErr w:type="gramStart"/>
            <w:r w:rsidRPr="00752805">
              <w:rPr>
                <w:sz w:val="20"/>
                <w:lang w:eastAsia="ru-RU"/>
              </w:rPr>
              <w:t>Сформированность</w:t>
            </w:r>
            <w:proofErr w:type="spellEnd"/>
            <w:r w:rsidRPr="00752805">
              <w:rPr>
                <w:sz w:val="20"/>
                <w:lang w:eastAsia="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решетки конкретного вещества (атомная, молекулярная, ионная, металлическая)</w:t>
            </w:r>
            <w:proofErr w:type="gramEnd"/>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1.5</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определять характер среды в водных растворах неорганических соединений</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1.6</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1.7</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составлять уравнения реакций различных типов, полные и сокращенные уравнения реакций ионного обмена, учитывая условия, при которых эти реакции идут до конца</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1.8</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проводить реакции, подтверждающие качественный состав различных неорганических веществ, распознавать опытным путем ионы, присутствующие в водных растворах неорганических веществ</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1.9</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раскрывать сущность </w:t>
            </w:r>
            <w:proofErr w:type="spellStart"/>
            <w:r w:rsidRPr="00752805">
              <w:rPr>
                <w:sz w:val="20"/>
                <w:lang w:eastAsia="ru-RU"/>
              </w:rPr>
              <w:t>окислительно</w:t>
            </w:r>
            <w:proofErr w:type="spellEnd"/>
            <w:r w:rsidRPr="00752805">
              <w:rPr>
                <w:sz w:val="20"/>
                <w:lang w:eastAsia="ru-RU"/>
              </w:rPr>
              <w:t>-восстановительных реакций посредством составления электронного баланса этих реакций</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lastRenderedPageBreak/>
              <w:t>1.10</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объяснять зависимость скорости химической реакции от различных факторов</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1.11</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объяснять характер смещения химического равновесия в зависимости от внешнего воздействия (принцип </w:t>
            </w:r>
            <w:proofErr w:type="spellStart"/>
            <w:r w:rsidRPr="00752805">
              <w:rPr>
                <w:sz w:val="20"/>
                <w:lang w:eastAsia="ru-RU"/>
              </w:rPr>
              <w:t>Ле</w:t>
            </w:r>
            <w:proofErr w:type="spellEnd"/>
            <w:r w:rsidRPr="00752805">
              <w:rPr>
                <w:sz w:val="20"/>
                <w:lang w:eastAsia="ru-RU"/>
              </w:rPr>
              <w:t xml:space="preserve"> </w:t>
            </w:r>
            <w:proofErr w:type="spellStart"/>
            <w:r w:rsidRPr="00752805">
              <w:rPr>
                <w:sz w:val="20"/>
                <w:lang w:eastAsia="ru-RU"/>
              </w:rPr>
              <w:t>Шателье</w:t>
            </w:r>
            <w:proofErr w:type="spellEnd"/>
            <w:r w:rsidRPr="00752805">
              <w:rPr>
                <w:sz w:val="20"/>
                <w:lang w:eastAsia="ru-RU"/>
              </w:rPr>
              <w:t>)</w:t>
            </w:r>
          </w:p>
        </w:tc>
      </w:tr>
      <w:tr w:rsidR="004968D9" w:rsidRPr="00752805"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2</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Общая и неорганическая химия</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2.1</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2.2</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характеризовать электронное строение атомов химических элементов 1 - 4 периодов Периодической системы химических элементов Д.И. Менделеева, используя понятия "s-, p-, d-электронные </w:t>
            </w:r>
            <w:proofErr w:type="spellStart"/>
            <w:r w:rsidRPr="00752805">
              <w:rPr>
                <w:sz w:val="20"/>
                <w:lang w:eastAsia="ru-RU"/>
              </w:rPr>
              <w:t>орбитали</w:t>
            </w:r>
            <w:proofErr w:type="spellEnd"/>
            <w:r w:rsidRPr="00752805">
              <w:rPr>
                <w:sz w:val="20"/>
                <w:lang w:eastAsia="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2.3</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2.4</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устанавливать принадлежность неорганических веществ по их составу к определенному классу (группе) соединений (простые вещества - металлы и неметаллы, оксиды, основания, кислоты, амфотерные гидроксиды, соли)</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2.5</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гашеная известь, негашеная известь, питьевая сода, пирит и другие)</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2.6</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2.7</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752805">
              <w:rPr>
                <w:sz w:val="20"/>
                <w:lang w:eastAsia="ru-RU"/>
              </w:rPr>
              <w:t>т-</w:t>
            </w:r>
            <w:proofErr w:type="gramEnd"/>
            <w:r w:rsidRPr="00752805">
              <w:rPr>
                <w:sz w:val="20"/>
                <w:lang w:eastAsia="ru-RU"/>
              </w:rPr>
              <w:t>,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2.8</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2.9</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752805">
              <w:rPr>
                <w:sz w:val="20"/>
                <w:lang w:eastAsia="ru-RU"/>
              </w:rPr>
              <w:t>сформированность</w:t>
            </w:r>
            <w:proofErr w:type="spellEnd"/>
            <w:r w:rsidRPr="00752805">
              <w:rPr>
                <w:sz w:val="20"/>
                <w:lang w:eastAsia="ru-RU"/>
              </w:rPr>
              <w:t xml:space="preserve"> представлений об общих научных принципах и экологических проблемах химического производства</w:t>
            </w:r>
          </w:p>
        </w:tc>
      </w:tr>
      <w:tr w:rsidR="004968D9" w:rsidRPr="00752805"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3</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Химия и жизнь. Расчеты</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3.1</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lastRenderedPageBreak/>
              <w:t>3.2</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3.3</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3.4</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Осознавать опасность воздействия на живые организмы определенных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3.5</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проводить вычисления с использованием понятия "массовая доля вещества в растворе", объемных отношений газов при химических реакциях, массы вещества или объема газов по известному количеству вещества, массе или объему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4968D9" w:rsidRPr="00752805" w:rsidRDefault="004968D9" w:rsidP="00071367">
      <w:pPr>
        <w:widowControl w:val="0"/>
        <w:autoSpaceDE w:val="0"/>
        <w:autoSpaceDN w:val="0"/>
        <w:rPr>
          <w:sz w:val="20"/>
          <w:lang w:eastAsia="ru-RU"/>
        </w:rPr>
      </w:pPr>
    </w:p>
    <w:p w:rsidR="004968D9" w:rsidRPr="00752805" w:rsidRDefault="004968D9" w:rsidP="00071367">
      <w:pPr>
        <w:widowControl w:val="0"/>
        <w:autoSpaceDE w:val="0"/>
        <w:autoSpaceDN w:val="0"/>
        <w:jc w:val="center"/>
        <w:rPr>
          <w:sz w:val="20"/>
          <w:lang w:eastAsia="ru-RU"/>
        </w:rPr>
      </w:pPr>
      <w:r w:rsidRPr="00752805">
        <w:rPr>
          <w:sz w:val="20"/>
          <w:lang w:eastAsia="ru-RU"/>
        </w:rPr>
        <w:t>Проверяемые элементы содержания (11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9475"/>
      </w:tblGrid>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Код</w:t>
            </w:r>
          </w:p>
        </w:tc>
        <w:tc>
          <w:tcPr>
            <w:tcW w:w="9475" w:type="dxa"/>
          </w:tcPr>
          <w:p w:rsidR="004968D9" w:rsidRPr="00752805" w:rsidRDefault="004968D9" w:rsidP="00C36DE2">
            <w:pPr>
              <w:widowControl w:val="0"/>
              <w:autoSpaceDE w:val="0"/>
              <w:autoSpaceDN w:val="0"/>
              <w:jc w:val="center"/>
              <w:rPr>
                <w:sz w:val="20"/>
                <w:lang w:eastAsia="ru-RU"/>
              </w:rPr>
            </w:pPr>
            <w:r w:rsidRPr="00752805">
              <w:rPr>
                <w:sz w:val="20"/>
                <w:lang w:eastAsia="ru-RU"/>
              </w:rPr>
              <w:t>Проверяемый элемент содержания</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Теоретические основы химии</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1.1</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 xml:space="preserve">Химический элемент. Атом. Ядро атома, изотопы. Электронная оболочка. Энергетические уровни, подуровни. Атомные </w:t>
            </w:r>
            <w:proofErr w:type="spellStart"/>
            <w:r w:rsidRPr="00752805">
              <w:rPr>
                <w:sz w:val="20"/>
                <w:lang w:eastAsia="ru-RU"/>
              </w:rPr>
              <w:t>орбитали</w:t>
            </w:r>
            <w:proofErr w:type="spellEnd"/>
            <w:r w:rsidRPr="00752805">
              <w:rPr>
                <w:sz w:val="20"/>
                <w:lang w:eastAsia="ru-RU"/>
              </w:rPr>
              <w:t xml:space="preserve">, s-, p-, d-элементы. Особенности распределения электронов по </w:t>
            </w:r>
            <w:proofErr w:type="spellStart"/>
            <w:r w:rsidRPr="00752805">
              <w:rPr>
                <w:sz w:val="20"/>
                <w:lang w:eastAsia="ru-RU"/>
              </w:rPr>
              <w:t>орбиталям</w:t>
            </w:r>
            <w:proofErr w:type="spellEnd"/>
            <w:r w:rsidRPr="00752805">
              <w:rPr>
                <w:sz w:val="20"/>
                <w:lang w:eastAsia="ru-RU"/>
              </w:rPr>
              <w:t xml:space="preserve"> в атомах элементов первых четырех периодов. Электронная конфигурация атомов</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1.2</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1.3</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Строение вещества. Химическая связь. Виды химической связи (</w:t>
            </w:r>
            <w:proofErr w:type="gramStart"/>
            <w:r w:rsidRPr="00752805">
              <w:rPr>
                <w:sz w:val="20"/>
                <w:lang w:eastAsia="ru-RU"/>
              </w:rPr>
              <w:t>ковалентная</w:t>
            </w:r>
            <w:proofErr w:type="gramEnd"/>
            <w:r w:rsidRPr="00752805">
              <w:rPr>
                <w:sz w:val="20"/>
                <w:lang w:eastAsia="ru-RU"/>
              </w:rPr>
              <w:t xml:space="preserve"> неполярная и полярная, ионная, металлическая). Ионы: катионы и анионы. Механизмы образования ковалентной химической связи (обменный и донорно-акцепторный). Водородная связь</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1.4</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 xml:space="preserve">Валентность. </w:t>
            </w:r>
            <w:proofErr w:type="spellStart"/>
            <w:r w:rsidRPr="00752805">
              <w:rPr>
                <w:sz w:val="20"/>
                <w:lang w:eastAsia="ru-RU"/>
              </w:rPr>
              <w:t>Электроотрицательность</w:t>
            </w:r>
            <w:proofErr w:type="spellEnd"/>
            <w:r w:rsidRPr="00752805">
              <w:rPr>
                <w:sz w:val="20"/>
                <w:lang w:eastAsia="ru-RU"/>
              </w:rPr>
              <w:t>. Степень окисления</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1.5</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Вещества молекулярного и немолекулярного строения. Закон постоянства состава вещества. Типы кристаллических решеток. Зависимость свойства веществ от типа кристаллической решетки. Понятие о дисперсных системах. Истинные и коллоидные растворы. Массовая доля вещества в растворе</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1.6</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Классификация неорганических соединений. Номенклатура неорганических веществ</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1.7</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1.8</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Скорость реакции, ее зависимость от различных факторов</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1.9</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 xml:space="preserve">Обратимые реакции. Химическое равновесие. Факторы, влияющие на состояние химического равновесия. Принцип </w:t>
            </w:r>
            <w:proofErr w:type="spellStart"/>
            <w:r w:rsidRPr="00752805">
              <w:rPr>
                <w:sz w:val="20"/>
                <w:lang w:eastAsia="ru-RU"/>
              </w:rPr>
              <w:t>Ле</w:t>
            </w:r>
            <w:proofErr w:type="spellEnd"/>
            <w:r w:rsidRPr="00752805">
              <w:rPr>
                <w:sz w:val="20"/>
                <w:lang w:eastAsia="ru-RU"/>
              </w:rPr>
              <w:t xml:space="preserve"> </w:t>
            </w:r>
            <w:proofErr w:type="spellStart"/>
            <w:r w:rsidRPr="00752805">
              <w:rPr>
                <w:sz w:val="20"/>
                <w:lang w:eastAsia="ru-RU"/>
              </w:rPr>
              <w:t>Шателье</w:t>
            </w:r>
            <w:proofErr w:type="spellEnd"/>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1.10</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Электролитическая диссоциация. Сильные и слабые электролиты. Среда водных растворов веществ: кислая, нейтральная, щелочная. Реакц</w:t>
            </w:r>
            <w:proofErr w:type="gramStart"/>
            <w:r w:rsidRPr="00752805">
              <w:rPr>
                <w:sz w:val="20"/>
                <w:lang w:eastAsia="ru-RU"/>
              </w:rPr>
              <w:t>ии ио</w:t>
            </w:r>
            <w:proofErr w:type="gramEnd"/>
            <w:r w:rsidRPr="00752805">
              <w:rPr>
                <w:sz w:val="20"/>
                <w:lang w:eastAsia="ru-RU"/>
              </w:rPr>
              <w:t>нного обмена</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1.11</w:t>
            </w:r>
          </w:p>
        </w:tc>
        <w:tc>
          <w:tcPr>
            <w:tcW w:w="9475"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Окислительно</w:t>
            </w:r>
            <w:proofErr w:type="spellEnd"/>
            <w:r w:rsidRPr="00752805">
              <w:rPr>
                <w:sz w:val="20"/>
                <w:lang w:eastAsia="ru-RU"/>
              </w:rPr>
              <w:t>-восстановительные реакции</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lastRenderedPageBreak/>
              <w:t>2</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Неорганическая химия</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2.1</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2.2</w:t>
            </w:r>
          </w:p>
        </w:tc>
        <w:tc>
          <w:tcPr>
            <w:tcW w:w="9475" w:type="dxa"/>
          </w:tcPr>
          <w:p w:rsidR="004968D9" w:rsidRPr="00752805" w:rsidRDefault="004968D9" w:rsidP="00C36DE2">
            <w:pPr>
              <w:widowControl w:val="0"/>
              <w:autoSpaceDE w:val="0"/>
              <w:autoSpaceDN w:val="0"/>
              <w:jc w:val="both"/>
              <w:rPr>
                <w:sz w:val="20"/>
                <w:lang w:eastAsia="ru-RU"/>
              </w:rPr>
            </w:pPr>
            <w:proofErr w:type="gramStart"/>
            <w:r w:rsidRPr="00752805">
              <w:rPr>
                <w:sz w:val="20"/>
                <w:lang w:eastAsia="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r w:rsidRPr="00752805">
              <w:rPr>
                <w:sz w:val="20"/>
                <w:lang w:eastAsia="ru-RU"/>
              </w:rPr>
              <w:t xml:space="preserve"> Применение важнейших неметаллов и их соединений</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2.3</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2.4</w:t>
            </w:r>
          </w:p>
        </w:tc>
        <w:tc>
          <w:tcPr>
            <w:tcW w:w="9475" w:type="dxa"/>
          </w:tcPr>
          <w:p w:rsidR="004968D9" w:rsidRPr="00752805" w:rsidRDefault="004968D9" w:rsidP="00C36DE2">
            <w:pPr>
              <w:widowControl w:val="0"/>
              <w:autoSpaceDE w:val="0"/>
              <w:autoSpaceDN w:val="0"/>
              <w:jc w:val="both"/>
              <w:rPr>
                <w:sz w:val="20"/>
                <w:lang w:eastAsia="ru-RU"/>
              </w:rPr>
            </w:pPr>
            <w:proofErr w:type="gramStart"/>
            <w:r w:rsidRPr="00752805">
              <w:rPr>
                <w:sz w:val="20"/>
                <w:lang w:eastAsia="ru-RU"/>
              </w:rPr>
              <w:t>Химические свойства важнейших металлов (натрий, калий, кальций, магний, алюминий, цинк, хром, железо, медь) и их соединений.</w:t>
            </w:r>
            <w:proofErr w:type="gramEnd"/>
            <w:r w:rsidRPr="00752805">
              <w:rPr>
                <w:sz w:val="20"/>
                <w:lang w:eastAsia="ru-RU"/>
              </w:rPr>
              <w:t xml:space="preserve"> Общие способы получения металлов. Применение металлов в быту и технике</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2.5</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Генетическая связь неорганических веществ, принадлежащих к различным классам</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Химия и жизнь</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3.1</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3.2</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 xml:space="preserve">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752805">
              <w:rPr>
                <w:sz w:val="20"/>
                <w:lang w:eastAsia="ru-RU"/>
              </w:rPr>
              <w:t>наноматериалы</w:t>
            </w:r>
            <w:proofErr w:type="spellEnd"/>
            <w:r w:rsidRPr="00752805">
              <w:rPr>
                <w:sz w:val="20"/>
                <w:lang w:eastAsia="ru-RU"/>
              </w:rPr>
              <w:t>, органические и минеральные удобрения</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3.3</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4968D9" w:rsidRPr="00752805" w:rsidRDefault="004968D9" w:rsidP="00071367">
      <w:pPr>
        <w:widowControl w:val="0"/>
        <w:autoSpaceDE w:val="0"/>
        <w:autoSpaceDN w:val="0"/>
        <w:spacing w:before="200"/>
        <w:ind w:firstLine="540"/>
        <w:jc w:val="both"/>
        <w:rPr>
          <w:sz w:val="20"/>
          <w:lang w:eastAsia="ru-RU"/>
        </w:rPr>
      </w:pPr>
      <w:r w:rsidRPr="00752805">
        <w:rPr>
          <w:sz w:val="20"/>
          <w:lang w:eastAsia="ru-RU"/>
        </w:rPr>
        <w:t>Для проведения единого государственного экзамена по химии (далее - ЕГЭ по химии)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rsidR="004968D9" w:rsidRPr="00752805" w:rsidRDefault="004968D9" w:rsidP="004968D9">
      <w:pPr>
        <w:widowControl w:val="0"/>
        <w:autoSpaceDE w:val="0"/>
        <w:autoSpaceDN w:val="0"/>
        <w:jc w:val="center"/>
        <w:rPr>
          <w:sz w:val="20"/>
          <w:lang w:eastAsia="ru-RU"/>
        </w:rPr>
      </w:pPr>
      <w:r w:rsidRPr="00752805">
        <w:rPr>
          <w:sz w:val="20"/>
          <w:lang w:eastAsia="ru-RU"/>
        </w:rPr>
        <w:t>Проверяемые на ЕГЭ по химии требования</w:t>
      </w:r>
    </w:p>
    <w:p w:rsidR="004968D9" w:rsidRPr="00752805" w:rsidRDefault="004968D9" w:rsidP="004968D9">
      <w:pPr>
        <w:widowControl w:val="0"/>
        <w:autoSpaceDE w:val="0"/>
        <w:autoSpaceDN w:val="0"/>
        <w:jc w:val="center"/>
        <w:rPr>
          <w:sz w:val="20"/>
          <w:lang w:eastAsia="ru-RU"/>
        </w:rPr>
      </w:pPr>
      <w:r w:rsidRPr="00752805">
        <w:rPr>
          <w:sz w:val="20"/>
          <w:lang w:eastAsia="ru-RU"/>
        </w:rPr>
        <w:t>к результатам освоения основной образовательной программы</w:t>
      </w:r>
    </w:p>
    <w:p w:rsidR="004968D9" w:rsidRPr="00752805" w:rsidRDefault="004968D9" w:rsidP="00071367">
      <w:pPr>
        <w:widowControl w:val="0"/>
        <w:autoSpaceDE w:val="0"/>
        <w:autoSpaceDN w:val="0"/>
        <w:jc w:val="center"/>
        <w:rPr>
          <w:sz w:val="20"/>
          <w:lang w:eastAsia="ru-RU"/>
        </w:rPr>
      </w:pPr>
      <w:r w:rsidRPr="00752805">
        <w:rPr>
          <w:sz w:val="20"/>
          <w:lang w:eastAsia="ru-RU"/>
        </w:rPr>
        <w:t>среднего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96"/>
        <w:gridCol w:w="9356"/>
      </w:tblGrid>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Код проверяемого требования</w:t>
            </w:r>
          </w:p>
        </w:tc>
        <w:tc>
          <w:tcPr>
            <w:tcW w:w="9356" w:type="dxa"/>
          </w:tcPr>
          <w:p w:rsidR="004968D9" w:rsidRPr="00752805" w:rsidRDefault="004968D9" w:rsidP="00C36DE2">
            <w:pPr>
              <w:widowControl w:val="0"/>
              <w:autoSpaceDE w:val="0"/>
              <w:autoSpaceDN w:val="0"/>
              <w:jc w:val="center"/>
              <w:rPr>
                <w:sz w:val="20"/>
                <w:lang w:eastAsia="ru-RU"/>
              </w:rPr>
            </w:pPr>
            <w:r w:rsidRPr="00752805">
              <w:rPr>
                <w:sz w:val="20"/>
                <w:lang w:eastAsia="ru-RU"/>
              </w:rPr>
              <w:t>Проверяемые требования к предметным результатам освоения основной образовательной программы среднего общего образования</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Владение системой химических знаний, которая включает:</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1.1</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 xml:space="preserve">основополагающие понятия (химический элемент, атом, изотопы, электронная оболочка атома, s-, p-, d-электронные </w:t>
            </w:r>
            <w:proofErr w:type="spellStart"/>
            <w:r w:rsidRPr="00752805">
              <w:rPr>
                <w:sz w:val="20"/>
                <w:lang w:eastAsia="ru-RU"/>
              </w:rPr>
              <w:t>орбитали</w:t>
            </w:r>
            <w:proofErr w:type="spellEnd"/>
            <w:r w:rsidRPr="00752805">
              <w:rPr>
                <w:sz w:val="20"/>
                <w:lang w:eastAsia="ru-RU"/>
              </w:rPr>
              <w:t xml:space="preserve"> атомов, основное и возбужденное состояние атома, ион, молекула, валентность, </w:t>
            </w:r>
            <w:proofErr w:type="spellStart"/>
            <w:r w:rsidRPr="00752805">
              <w:rPr>
                <w:sz w:val="20"/>
                <w:lang w:eastAsia="ru-RU"/>
              </w:rPr>
              <w:t>электроотрицательность</w:t>
            </w:r>
            <w:proofErr w:type="spellEnd"/>
            <w:r w:rsidRPr="00752805">
              <w:rPr>
                <w:sz w:val="20"/>
                <w:lang w:eastAsia="ru-RU"/>
              </w:rPr>
              <w:t>, степень окисления, химическая связь (</w:t>
            </w:r>
            <w:r w:rsidRPr="00752805">
              <w:rPr>
                <w:noProof/>
                <w:position w:val="-1"/>
                <w:sz w:val="20"/>
                <w:lang w:eastAsia="ru-RU"/>
              </w:rPr>
              <w:drawing>
                <wp:inline distT="0" distB="0" distL="0" distR="0" wp14:anchorId="16C5AFC1" wp14:editId="38F447A5">
                  <wp:extent cx="180975" cy="142875"/>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752805">
              <w:rPr>
                <w:sz w:val="20"/>
                <w:lang w:eastAsia="ru-RU"/>
              </w:rPr>
              <w:t xml:space="preserve"> и </w:t>
            </w:r>
            <w:r w:rsidRPr="00752805">
              <w:rPr>
                <w:noProof/>
                <w:position w:val="-1"/>
                <w:sz w:val="20"/>
                <w:lang w:eastAsia="ru-RU"/>
              </w:rPr>
              <w:drawing>
                <wp:inline distT="0" distB="0" distL="0" distR="0" wp14:anchorId="0E6D5831" wp14:editId="13DCFBB6">
                  <wp:extent cx="504825" cy="142875"/>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142875"/>
                          </a:xfrm>
                          <a:prstGeom prst="rect">
                            <a:avLst/>
                          </a:prstGeom>
                          <a:noFill/>
                          <a:ln>
                            <a:noFill/>
                          </a:ln>
                        </pic:spPr>
                      </pic:pic>
                    </a:graphicData>
                  </a:graphic>
                </wp:inline>
              </w:drawing>
            </w:r>
            <w:r w:rsidRPr="00752805">
              <w:rPr>
                <w:sz w:val="20"/>
                <w:lang w:eastAsia="ru-RU"/>
              </w:rPr>
              <w:t xml:space="preserve">, кратные связи), гибридизация атомных </w:t>
            </w:r>
            <w:proofErr w:type="spellStart"/>
            <w:r w:rsidRPr="00752805">
              <w:rPr>
                <w:sz w:val="20"/>
                <w:lang w:eastAsia="ru-RU"/>
              </w:rPr>
              <w:t>орбиталей</w:t>
            </w:r>
            <w:proofErr w:type="spellEnd"/>
            <w:r w:rsidRPr="00752805">
              <w:rPr>
                <w:sz w:val="20"/>
                <w:lang w:eastAsia="ru-RU"/>
              </w:rPr>
              <w:t>, кристаллическая решетка, моль, молярная масса, молярный объем,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(структурная, геометрическая (</w:t>
            </w:r>
            <w:proofErr w:type="spellStart"/>
            <w:r w:rsidRPr="00752805">
              <w:rPr>
                <w:sz w:val="20"/>
                <w:lang w:eastAsia="ru-RU"/>
              </w:rPr>
              <w:t>ци</w:t>
            </w:r>
            <w:proofErr w:type="gramStart"/>
            <w:r w:rsidRPr="00752805">
              <w:rPr>
                <w:sz w:val="20"/>
                <w:lang w:eastAsia="ru-RU"/>
              </w:rPr>
              <w:t>с</w:t>
            </w:r>
            <w:proofErr w:type="spellEnd"/>
            <w:r w:rsidRPr="00752805">
              <w:rPr>
                <w:sz w:val="20"/>
                <w:lang w:eastAsia="ru-RU"/>
              </w:rPr>
              <w:t>-</w:t>
            </w:r>
            <w:proofErr w:type="gramEnd"/>
            <w:r w:rsidRPr="00752805">
              <w:rPr>
                <w:sz w:val="20"/>
                <w:lang w:eastAsia="ru-RU"/>
              </w:rPr>
              <w:t xml:space="preserve">, </w:t>
            </w:r>
            <w:proofErr w:type="spellStart"/>
            <w:r w:rsidRPr="00752805">
              <w:rPr>
                <w:sz w:val="20"/>
                <w:lang w:eastAsia="ru-RU"/>
              </w:rPr>
              <w:t>трансизомерия</w:t>
            </w:r>
            <w:proofErr w:type="spellEnd"/>
            <w:r w:rsidRPr="00752805">
              <w:rPr>
                <w:sz w:val="20"/>
                <w:lang w:eastAsia="ru-RU"/>
              </w:rPr>
              <w:t>), гомологический ряд, гомологи, углеводороды, кислоро</w:t>
            </w:r>
            <w:proofErr w:type="gramStart"/>
            <w:r w:rsidRPr="00752805">
              <w:rPr>
                <w:sz w:val="20"/>
                <w:lang w:eastAsia="ru-RU"/>
              </w:rPr>
              <w:t>д-</w:t>
            </w:r>
            <w:proofErr w:type="gramEnd"/>
            <w:r w:rsidRPr="00752805">
              <w:rPr>
                <w:sz w:val="20"/>
                <w:lang w:eastAsia="ru-RU"/>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w:t>
            </w:r>
            <w:proofErr w:type="spellStart"/>
            <w:r w:rsidRPr="00752805">
              <w:rPr>
                <w:sz w:val="20"/>
                <w:lang w:eastAsia="ru-RU"/>
              </w:rPr>
              <w:t>риформинг</w:t>
            </w:r>
            <w:proofErr w:type="spellEnd"/>
            <w:r w:rsidRPr="00752805">
              <w:rPr>
                <w:sz w:val="20"/>
                <w:lang w:eastAsia="ru-RU"/>
              </w:rPr>
              <w:t xml:space="preserve">, типы химических </w:t>
            </w:r>
            <w:r w:rsidRPr="00752805">
              <w:rPr>
                <w:sz w:val="20"/>
                <w:lang w:eastAsia="ru-RU"/>
              </w:rPr>
              <w:lastRenderedPageBreak/>
              <w:t>реакций (</w:t>
            </w:r>
            <w:proofErr w:type="spellStart"/>
            <w:r w:rsidRPr="00752805">
              <w:rPr>
                <w:sz w:val="20"/>
                <w:lang w:eastAsia="ru-RU"/>
              </w:rPr>
              <w:t>окислительно</w:t>
            </w:r>
            <w:proofErr w:type="spellEnd"/>
            <w:r w:rsidRPr="00752805">
              <w:rPr>
                <w:sz w:val="20"/>
                <w:lang w:eastAsia="ru-RU"/>
              </w:rPr>
              <w:t xml:space="preserve">-восстановительные, экзо- и эндотермические, реакции ионного обмена, гомо- и гетерогенные, обратимые и необратимые), раствор, электролиты, </w:t>
            </w:r>
            <w:proofErr w:type="spellStart"/>
            <w:r w:rsidRPr="00752805">
              <w:rPr>
                <w:sz w:val="20"/>
                <w:lang w:eastAsia="ru-RU"/>
              </w:rPr>
              <w:t>неэлектролиты</w:t>
            </w:r>
            <w:proofErr w:type="spellEnd"/>
            <w:r w:rsidRPr="00752805">
              <w:rPr>
                <w:sz w:val="20"/>
                <w:lang w:eastAsia="ru-RU"/>
              </w:rPr>
              <w:t>,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lastRenderedPageBreak/>
              <w:t>1.2</w:t>
            </w:r>
          </w:p>
        </w:tc>
        <w:tc>
          <w:tcPr>
            <w:tcW w:w="9356" w:type="dxa"/>
          </w:tcPr>
          <w:p w:rsidR="004968D9" w:rsidRPr="00752805" w:rsidRDefault="004968D9" w:rsidP="00C36DE2">
            <w:pPr>
              <w:widowControl w:val="0"/>
              <w:autoSpaceDE w:val="0"/>
              <w:autoSpaceDN w:val="0"/>
              <w:jc w:val="both"/>
              <w:rPr>
                <w:sz w:val="20"/>
                <w:lang w:eastAsia="ru-RU"/>
              </w:rPr>
            </w:pPr>
            <w:proofErr w:type="gramStart"/>
            <w:r w:rsidRPr="00752805">
              <w:rPr>
                <w:sz w:val="20"/>
                <w:lang w:eastAsia="ru-RU"/>
              </w:rPr>
              <w:t>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roofErr w:type="gramEnd"/>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1.3</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1.4</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фактологические</w:t>
            </w:r>
            <w:proofErr w:type="spellEnd"/>
            <w:r w:rsidRPr="00752805">
              <w:rPr>
                <w:sz w:val="20"/>
                <w:lang w:eastAsia="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1.5</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общие научные принципы химического производства (на примере производства серной кислоты, аммиака, метанола, переработки нефти)</w:t>
            </w:r>
          </w:p>
        </w:tc>
      </w:tr>
      <w:tr w:rsidR="004968D9" w:rsidRPr="00752805"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2</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умений выявлять:</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2.1</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2.2</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rsidR="004968D9" w:rsidRPr="00752805"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3</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умения использовать:</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3.1</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3.2</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w:t>
            </w:r>
          </w:p>
        </w:tc>
      </w:tr>
      <w:tr w:rsidR="004968D9" w:rsidRPr="00752805"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4</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умения классифицировать:</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4.1</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неорганические вещества, самостоятельно выбирать основания и критерии для классификации изучаемых химических объектов</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4.2</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органические вещества, самостоятельно выбирать основания и критерии для классификации изучаемых химических объектов</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4.3</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5</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умения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w:t>
            </w:r>
            <w:proofErr w:type="spellStart"/>
            <w:r w:rsidRPr="00752805">
              <w:rPr>
                <w:sz w:val="20"/>
                <w:lang w:eastAsia="ru-RU"/>
              </w:rPr>
              <w:t>орбитали</w:t>
            </w:r>
            <w:proofErr w:type="spellEnd"/>
            <w:r w:rsidRPr="00752805">
              <w:rPr>
                <w:sz w:val="20"/>
                <w:lang w:eastAsia="ru-RU"/>
              </w:rPr>
              <w:t>, энергетические уровни</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6</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умения объяснять закономерности изменения свойств химических элементов и образуемых ими соединений по периодам и группам</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7</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умения составлять уравнения химических реакций и раскрывать их сущность:</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lastRenderedPageBreak/>
              <w:t>7.1</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окислительно</w:t>
            </w:r>
            <w:proofErr w:type="spellEnd"/>
            <w:r w:rsidRPr="00752805">
              <w:rPr>
                <w:sz w:val="20"/>
                <w:lang w:eastAsia="ru-RU"/>
              </w:rPr>
              <w:t>-восстановительных реакций посредством составления электронного баланса этих реакций</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7.2</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уравнения реакций различных типов; полные и сокращенные уравнения реакций ионного обмена, учитывая условия, при которых эти реакции идут до конца</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7.3</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 xml:space="preserve">реакций гидролиза, реакций </w:t>
            </w:r>
            <w:proofErr w:type="spellStart"/>
            <w:r w:rsidRPr="00752805">
              <w:rPr>
                <w:sz w:val="20"/>
                <w:lang w:eastAsia="ru-RU"/>
              </w:rPr>
              <w:t>комплексообразования</w:t>
            </w:r>
            <w:proofErr w:type="spellEnd"/>
            <w:r w:rsidRPr="00752805">
              <w:rPr>
                <w:sz w:val="20"/>
                <w:lang w:eastAsia="ru-RU"/>
              </w:rPr>
              <w:t xml:space="preserve"> (на примере </w:t>
            </w:r>
            <w:proofErr w:type="spellStart"/>
            <w:r w:rsidRPr="00752805">
              <w:rPr>
                <w:sz w:val="20"/>
                <w:lang w:eastAsia="ru-RU"/>
              </w:rPr>
              <w:t>гидроксокомплексов</w:t>
            </w:r>
            <w:proofErr w:type="spellEnd"/>
            <w:r w:rsidRPr="00752805">
              <w:rPr>
                <w:sz w:val="20"/>
                <w:lang w:eastAsia="ru-RU"/>
              </w:rPr>
              <w:t xml:space="preserve"> цинка и алюминия)</w:t>
            </w:r>
          </w:p>
        </w:tc>
      </w:tr>
      <w:tr w:rsidR="004968D9" w:rsidRPr="00752805"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8</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умения подтверждать:</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8.1</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на конкретных примерах характер зависимости реакционной способности органических соединений от кратности и типа ковалентной связи (</w:t>
            </w:r>
            <w:r w:rsidRPr="00752805">
              <w:rPr>
                <w:noProof/>
                <w:position w:val="-1"/>
                <w:sz w:val="20"/>
                <w:lang w:eastAsia="ru-RU"/>
              </w:rPr>
              <w:drawing>
                <wp:inline distT="0" distB="0" distL="0" distR="0" wp14:anchorId="17559551" wp14:editId="494E0085">
                  <wp:extent cx="180975" cy="142875"/>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752805">
              <w:rPr>
                <w:sz w:val="20"/>
                <w:lang w:eastAsia="ru-RU"/>
              </w:rPr>
              <w:t xml:space="preserve"> и </w:t>
            </w:r>
            <w:r w:rsidRPr="00752805">
              <w:rPr>
                <w:noProof/>
                <w:position w:val="-1"/>
                <w:sz w:val="20"/>
                <w:lang w:eastAsia="ru-RU"/>
              </w:rPr>
              <w:drawing>
                <wp:inline distT="0" distB="0" distL="0" distR="0" wp14:anchorId="5076C738" wp14:editId="77C589DB">
                  <wp:extent cx="523875" cy="142875"/>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875" cy="142875"/>
                          </a:xfrm>
                          <a:prstGeom prst="rect">
                            <a:avLst/>
                          </a:prstGeom>
                          <a:noFill/>
                          <a:ln>
                            <a:noFill/>
                          </a:ln>
                        </pic:spPr>
                      </pic:pic>
                    </a:graphicData>
                  </a:graphic>
                </wp:inline>
              </w:drawing>
            </w:r>
            <w:r w:rsidRPr="00752805">
              <w:rPr>
                <w:sz w:val="20"/>
                <w:lang w:eastAsia="ru-RU"/>
              </w:rPr>
              <w:t>), взаимного влияния атомов и групп атомов в молекулах, а также от особенностей реализации различных механизмов протекания реакций</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8.2</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характерные химические свойства веществ соответствующими экспериментами и записями уравнений химических реакций</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9</w:t>
            </w:r>
          </w:p>
        </w:tc>
        <w:tc>
          <w:tcPr>
            <w:tcW w:w="9356" w:type="dxa"/>
          </w:tcPr>
          <w:p w:rsidR="004968D9" w:rsidRPr="00752805" w:rsidRDefault="004968D9" w:rsidP="00C36DE2">
            <w:pPr>
              <w:widowControl w:val="0"/>
              <w:autoSpaceDE w:val="0"/>
              <w:autoSpaceDN w:val="0"/>
              <w:jc w:val="both"/>
              <w:rPr>
                <w:sz w:val="20"/>
                <w:lang w:eastAsia="ru-RU"/>
              </w:rPr>
            </w:pPr>
            <w:proofErr w:type="spellStart"/>
            <w:proofErr w:type="gramStart"/>
            <w:r w:rsidRPr="00752805">
              <w:rPr>
                <w:sz w:val="20"/>
                <w:lang w:eastAsia="ru-RU"/>
              </w:rPr>
              <w:t>Сформированность</w:t>
            </w:r>
            <w:proofErr w:type="spellEnd"/>
            <w:r w:rsidRPr="00752805">
              <w:rPr>
                <w:sz w:val="20"/>
                <w:lang w:eastAsia="ru-RU"/>
              </w:rPr>
              <w:t xml:space="preserve"> умения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roofErr w:type="gramEnd"/>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10</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умения проводить расчеты по химическим формулам и уравнениям химических реакций с использованием физических величин:</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10.1</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10.2</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массовой или объемной доли, выхода продукта реакции</w:t>
            </w:r>
          </w:p>
        </w:tc>
      </w:tr>
      <w:tr w:rsidR="004968D9" w:rsidRPr="00752805"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10.3</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теплового эффекта реакций</w:t>
            </w:r>
          </w:p>
        </w:tc>
      </w:tr>
      <w:tr w:rsidR="004968D9" w:rsidRPr="00752805"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10.4</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объемных отношений газов</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10.5</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по нахождению химической формулы вещества</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11</w:t>
            </w:r>
          </w:p>
        </w:tc>
        <w:tc>
          <w:tcPr>
            <w:tcW w:w="9356" w:type="dxa"/>
          </w:tcPr>
          <w:p w:rsidR="004968D9" w:rsidRPr="00752805" w:rsidRDefault="004968D9" w:rsidP="00C36DE2">
            <w:pPr>
              <w:widowControl w:val="0"/>
              <w:autoSpaceDE w:val="0"/>
              <w:autoSpaceDN w:val="0"/>
              <w:jc w:val="both"/>
              <w:rPr>
                <w:sz w:val="20"/>
                <w:lang w:eastAsia="ru-RU"/>
              </w:rPr>
            </w:pPr>
            <w:r w:rsidRPr="00752805">
              <w:rPr>
                <w:sz w:val="20"/>
                <w:lang w:eastAsia="ru-RU"/>
              </w:rPr>
              <w:t>Владение системой знаний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12</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умения применять (использовать) знания о составе и свойствах веще</w:t>
            </w:r>
            <w:proofErr w:type="gramStart"/>
            <w:r w:rsidRPr="00752805">
              <w:rPr>
                <w:sz w:val="20"/>
                <w:lang w:eastAsia="ru-RU"/>
              </w:rPr>
              <w:t>ств дл</w:t>
            </w:r>
            <w:proofErr w:type="gramEnd"/>
            <w:r w:rsidRPr="00752805">
              <w:rPr>
                <w:sz w:val="20"/>
                <w:lang w:eastAsia="ru-RU"/>
              </w:rPr>
              <w:t>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13</w:t>
            </w:r>
          </w:p>
        </w:tc>
        <w:tc>
          <w:tcPr>
            <w:tcW w:w="9356" w:type="dxa"/>
          </w:tcPr>
          <w:p w:rsidR="004968D9" w:rsidRPr="00752805" w:rsidRDefault="004968D9" w:rsidP="00C36DE2">
            <w:pPr>
              <w:widowControl w:val="0"/>
              <w:autoSpaceDE w:val="0"/>
              <w:autoSpaceDN w:val="0"/>
              <w:jc w:val="both"/>
              <w:rPr>
                <w:sz w:val="20"/>
                <w:lang w:eastAsia="ru-RU"/>
              </w:rPr>
            </w:pPr>
            <w:proofErr w:type="spellStart"/>
            <w:proofErr w:type="gramStart"/>
            <w:r w:rsidRPr="00752805">
              <w:rPr>
                <w:sz w:val="20"/>
                <w:lang w:eastAsia="ru-RU"/>
              </w:rPr>
              <w:t>Сформированность</w:t>
            </w:r>
            <w:proofErr w:type="spellEnd"/>
            <w:r w:rsidRPr="00752805">
              <w:rPr>
                <w:sz w:val="20"/>
                <w:lang w:eastAsia="ru-RU"/>
              </w:rPr>
              <w:t xml:space="preserve"> умения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roofErr w:type="gramEnd"/>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t>14</w:t>
            </w:r>
          </w:p>
        </w:tc>
        <w:tc>
          <w:tcPr>
            <w:tcW w:w="9356"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Сформированность</w:t>
            </w:r>
            <w:proofErr w:type="spellEnd"/>
            <w:r w:rsidRPr="00752805">
              <w:rPr>
                <w:sz w:val="20"/>
                <w:lang w:eastAsia="ru-RU"/>
              </w:rPr>
              <w:t xml:space="preserve"> умения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w:t>
            </w:r>
            <w:r w:rsidRPr="00752805">
              <w:rPr>
                <w:sz w:val="20"/>
                <w:lang w:eastAsia="ru-RU"/>
              </w:rPr>
              <w:lastRenderedPageBreak/>
              <w:t>соответствии с поставленной учебной задачей</w:t>
            </w:r>
          </w:p>
        </w:tc>
      </w:tr>
      <w:tr w:rsidR="004968D9" w:rsidRPr="00E07C76" w:rsidTr="00C36DE2">
        <w:tc>
          <w:tcPr>
            <w:tcW w:w="1196" w:type="dxa"/>
          </w:tcPr>
          <w:p w:rsidR="004968D9" w:rsidRPr="00752805" w:rsidRDefault="004968D9" w:rsidP="00C36DE2">
            <w:pPr>
              <w:widowControl w:val="0"/>
              <w:autoSpaceDE w:val="0"/>
              <w:autoSpaceDN w:val="0"/>
              <w:jc w:val="center"/>
              <w:rPr>
                <w:sz w:val="20"/>
                <w:lang w:eastAsia="ru-RU"/>
              </w:rPr>
            </w:pPr>
            <w:r w:rsidRPr="00752805">
              <w:rPr>
                <w:sz w:val="20"/>
                <w:lang w:eastAsia="ru-RU"/>
              </w:rPr>
              <w:lastRenderedPageBreak/>
              <w:t>15</w:t>
            </w:r>
          </w:p>
        </w:tc>
        <w:tc>
          <w:tcPr>
            <w:tcW w:w="9356" w:type="dxa"/>
          </w:tcPr>
          <w:p w:rsidR="004968D9" w:rsidRPr="00752805" w:rsidRDefault="004968D9" w:rsidP="00C36DE2">
            <w:pPr>
              <w:widowControl w:val="0"/>
              <w:autoSpaceDE w:val="0"/>
              <w:autoSpaceDN w:val="0"/>
              <w:jc w:val="both"/>
              <w:rPr>
                <w:sz w:val="20"/>
                <w:lang w:eastAsia="ru-RU"/>
              </w:rPr>
            </w:pPr>
            <w:proofErr w:type="spellStart"/>
            <w:proofErr w:type="gramStart"/>
            <w:r w:rsidRPr="00752805">
              <w:rPr>
                <w:sz w:val="20"/>
                <w:lang w:eastAsia="ru-RU"/>
              </w:rPr>
              <w:t>Сформированность</w:t>
            </w:r>
            <w:proofErr w:type="spellEnd"/>
            <w:r w:rsidRPr="00752805">
              <w:rPr>
                <w:sz w:val="20"/>
                <w:lang w:eastAsia="ru-RU"/>
              </w:rPr>
              <w:t xml:space="preserve"> умения прогнозировать, анализировать и оценивать информацию с позиций экологической безопасности последствий бытовой и производственной деятельности человека, связанной с переработкой веществ; </w:t>
            </w:r>
            <w:proofErr w:type="spellStart"/>
            <w:r w:rsidRPr="00752805">
              <w:rPr>
                <w:sz w:val="20"/>
                <w:lang w:eastAsia="ru-RU"/>
              </w:rPr>
              <w:t>сформированность</w:t>
            </w:r>
            <w:proofErr w:type="spellEnd"/>
            <w:r w:rsidRPr="00752805">
              <w:rPr>
                <w:sz w:val="20"/>
                <w:lang w:eastAsia="ru-RU"/>
              </w:rPr>
              <w:t xml:space="preserve">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roofErr w:type="gramEnd"/>
          </w:p>
        </w:tc>
      </w:tr>
    </w:tbl>
    <w:p w:rsidR="004968D9" w:rsidRPr="00752805" w:rsidRDefault="004968D9" w:rsidP="00071367">
      <w:pPr>
        <w:widowControl w:val="0"/>
        <w:autoSpaceDE w:val="0"/>
        <w:autoSpaceDN w:val="0"/>
        <w:rPr>
          <w:sz w:val="20"/>
          <w:lang w:eastAsia="ru-RU"/>
        </w:rPr>
      </w:pPr>
    </w:p>
    <w:p w:rsidR="004968D9" w:rsidRPr="00752805" w:rsidRDefault="004968D9" w:rsidP="00071367">
      <w:pPr>
        <w:widowControl w:val="0"/>
        <w:autoSpaceDE w:val="0"/>
        <w:autoSpaceDN w:val="0"/>
        <w:jc w:val="center"/>
        <w:rPr>
          <w:sz w:val="20"/>
          <w:lang w:eastAsia="ru-RU"/>
        </w:rPr>
      </w:pPr>
      <w:r w:rsidRPr="00752805">
        <w:rPr>
          <w:sz w:val="20"/>
          <w:lang w:eastAsia="ru-RU"/>
        </w:rPr>
        <w:t>Перечень элементов содержания, проверяемых на ЕГЭ по химии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9475"/>
      </w:tblGrid>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Код</w:t>
            </w:r>
          </w:p>
        </w:tc>
        <w:tc>
          <w:tcPr>
            <w:tcW w:w="9475" w:type="dxa"/>
          </w:tcPr>
          <w:p w:rsidR="004968D9" w:rsidRPr="00752805" w:rsidRDefault="004968D9" w:rsidP="00C36DE2">
            <w:pPr>
              <w:widowControl w:val="0"/>
              <w:autoSpaceDE w:val="0"/>
              <w:autoSpaceDN w:val="0"/>
              <w:jc w:val="center"/>
              <w:rPr>
                <w:sz w:val="20"/>
                <w:lang w:eastAsia="ru-RU"/>
              </w:rPr>
            </w:pPr>
            <w:r w:rsidRPr="00752805">
              <w:rPr>
                <w:sz w:val="20"/>
                <w:lang w:eastAsia="ru-RU"/>
              </w:rPr>
              <w:t>Проверяемый элемент содержания</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Теоретические основы химии</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1.1</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(s-, p-, d-элементов). Основное и возбужденное состояния атомов. Электронная конфигурация атома. Валентные электроны</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1.2</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w:t>
            </w:r>
            <w:proofErr w:type="gramStart"/>
            <w:r w:rsidRPr="00752805">
              <w:rPr>
                <w:sz w:val="20"/>
                <w:lang w:eastAsia="ru-RU"/>
              </w:rPr>
              <w:t>ств пр</w:t>
            </w:r>
            <w:proofErr w:type="gramEnd"/>
            <w:r w:rsidRPr="00752805">
              <w:rPr>
                <w:sz w:val="20"/>
                <w:lang w:eastAsia="ru-RU"/>
              </w:rPr>
              <w:t>остых веществ, водородных соединений, высших оксидов и гидроксидов</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1.3</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 xml:space="preserve">Валентность. </w:t>
            </w:r>
            <w:proofErr w:type="spellStart"/>
            <w:r w:rsidRPr="00752805">
              <w:rPr>
                <w:sz w:val="20"/>
                <w:lang w:eastAsia="ru-RU"/>
              </w:rPr>
              <w:t>Электроотрицательность</w:t>
            </w:r>
            <w:proofErr w:type="spellEnd"/>
            <w:r w:rsidRPr="00752805">
              <w:rPr>
                <w:sz w:val="20"/>
                <w:lang w:eastAsia="ru-RU"/>
              </w:rPr>
              <w:t>. Степень окисления</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1.4</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Виды химической связи (</w:t>
            </w:r>
            <w:proofErr w:type="gramStart"/>
            <w:r w:rsidRPr="00752805">
              <w:rPr>
                <w:sz w:val="20"/>
                <w:lang w:eastAsia="ru-RU"/>
              </w:rPr>
              <w:t>ковалентная</w:t>
            </w:r>
            <w:proofErr w:type="gramEnd"/>
            <w:r w:rsidRPr="00752805">
              <w:rPr>
                <w:sz w:val="20"/>
                <w:lang w:eastAsia="ru-RU"/>
              </w:rPr>
              <w:t>, ионная, металлическая, водородная) и механизмы ее образования. Межмолекулярные взаимодействия. Вещества молекулярного и немолекулярного строения. Типы кристаллических решеток. Зависимость свойства веществ от типа кристаллической решетки</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1.5</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Химическая реакция. Классификация химических реакций в неорганической и органической химии. Закон сохранения массы веществ</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1.6</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Скорость реакции, ее зависимость от различных факторов</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1.7</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Тепловые эффекты химических реакций. Термохимические уравнения</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1.8</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 xml:space="preserve">Обратимые реакции. Химическое равновесие. Факторы, влияющие на состояние химического равновесия. Принцип </w:t>
            </w:r>
            <w:proofErr w:type="spellStart"/>
            <w:r w:rsidRPr="00752805">
              <w:rPr>
                <w:sz w:val="20"/>
                <w:lang w:eastAsia="ru-RU"/>
              </w:rPr>
              <w:t>Ле</w:t>
            </w:r>
            <w:proofErr w:type="spellEnd"/>
            <w:r w:rsidRPr="00752805">
              <w:rPr>
                <w:sz w:val="20"/>
                <w:lang w:eastAsia="ru-RU"/>
              </w:rPr>
              <w:t xml:space="preserve"> </w:t>
            </w:r>
            <w:proofErr w:type="spellStart"/>
            <w:r w:rsidRPr="00752805">
              <w:rPr>
                <w:sz w:val="20"/>
                <w:lang w:eastAsia="ru-RU"/>
              </w:rPr>
              <w:t>Шателье</w:t>
            </w:r>
            <w:proofErr w:type="spellEnd"/>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1.9</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Электролитическая диссоциация. Сильные и слабые электролиты. Среда водных растворов веществ: кислая, нейтральная, щелочная. Степень диссоциации. Реакц</w:t>
            </w:r>
            <w:proofErr w:type="gramStart"/>
            <w:r w:rsidRPr="00752805">
              <w:rPr>
                <w:sz w:val="20"/>
                <w:lang w:eastAsia="ru-RU"/>
              </w:rPr>
              <w:t>ии ио</w:t>
            </w:r>
            <w:proofErr w:type="gramEnd"/>
            <w:r w:rsidRPr="00752805">
              <w:rPr>
                <w:sz w:val="20"/>
                <w:lang w:eastAsia="ru-RU"/>
              </w:rPr>
              <w:t>нного обмена</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1.10</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Гидролиз солей. Ионное произведение воды. Водородный показатель (</w:t>
            </w:r>
            <w:proofErr w:type="spellStart"/>
            <w:r w:rsidRPr="00752805">
              <w:rPr>
                <w:sz w:val="20"/>
                <w:lang w:eastAsia="ru-RU"/>
              </w:rPr>
              <w:t>pH</w:t>
            </w:r>
            <w:proofErr w:type="spellEnd"/>
            <w:r w:rsidRPr="00752805">
              <w:rPr>
                <w:sz w:val="20"/>
                <w:lang w:eastAsia="ru-RU"/>
              </w:rPr>
              <w:t>) раствора</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1.11</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Способы выражения концентрации растворов: массовая доля растворенного вещества, молярная концентрация. Насыщенные и ненасыщенные растворы, растворимость. Кристаллогидраты</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1.12</w:t>
            </w:r>
          </w:p>
        </w:tc>
        <w:tc>
          <w:tcPr>
            <w:tcW w:w="9475"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Окислительно</w:t>
            </w:r>
            <w:proofErr w:type="spellEnd"/>
            <w:r w:rsidRPr="00752805">
              <w:rPr>
                <w:sz w:val="20"/>
                <w:lang w:eastAsia="ru-RU"/>
              </w:rPr>
              <w:t>-восстановительные реакции. Поведение веще</w:t>
            </w:r>
            <w:proofErr w:type="gramStart"/>
            <w:r w:rsidRPr="00752805">
              <w:rPr>
                <w:sz w:val="20"/>
                <w:lang w:eastAsia="ru-RU"/>
              </w:rPr>
              <w:t>ств в ср</w:t>
            </w:r>
            <w:proofErr w:type="gramEnd"/>
            <w:r w:rsidRPr="00752805">
              <w:rPr>
                <w:sz w:val="20"/>
                <w:lang w:eastAsia="ru-RU"/>
              </w:rPr>
              <w:t xml:space="preserve">едах с разным значением </w:t>
            </w:r>
            <w:proofErr w:type="spellStart"/>
            <w:r w:rsidRPr="00752805">
              <w:rPr>
                <w:sz w:val="20"/>
                <w:lang w:eastAsia="ru-RU"/>
              </w:rPr>
              <w:t>pH</w:t>
            </w:r>
            <w:proofErr w:type="spellEnd"/>
            <w:r w:rsidRPr="00752805">
              <w:rPr>
                <w:sz w:val="20"/>
                <w:lang w:eastAsia="ru-RU"/>
              </w:rPr>
              <w:t>. Методы электронного баланса</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1.13</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Электролиз растворов и расплавов солей</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2</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Основы неорганической химии</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lastRenderedPageBreak/>
              <w:t>2.1</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Классификация неорганических соединений. Номенклатура неорганических веществ</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2.2</w:t>
            </w:r>
          </w:p>
        </w:tc>
        <w:tc>
          <w:tcPr>
            <w:tcW w:w="9475" w:type="dxa"/>
          </w:tcPr>
          <w:p w:rsidR="004968D9" w:rsidRPr="00752805" w:rsidRDefault="004968D9" w:rsidP="00C36DE2">
            <w:pPr>
              <w:widowControl w:val="0"/>
              <w:autoSpaceDE w:val="0"/>
              <w:autoSpaceDN w:val="0"/>
              <w:jc w:val="both"/>
              <w:rPr>
                <w:sz w:val="20"/>
                <w:lang w:eastAsia="ru-RU"/>
              </w:rPr>
            </w:pPr>
            <w:proofErr w:type="gramStart"/>
            <w:r w:rsidRPr="00752805">
              <w:rPr>
                <w:sz w:val="20"/>
                <w:lang w:eastAsia="ru-RU"/>
              </w:rPr>
              <w:t>Химические свойства важнейших металлов (натрий, калий, кальций, магний, алюминий, цинк, хром, железо, медь) и их соединений.</w:t>
            </w:r>
            <w:proofErr w:type="gramEnd"/>
            <w:r w:rsidRPr="00752805">
              <w:rPr>
                <w:sz w:val="20"/>
                <w:lang w:eastAsia="ru-RU"/>
              </w:rPr>
              <w:t xml:space="preserve"> Общие способы получения металлов</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2.3</w:t>
            </w:r>
          </w:p>
        </w:tc>
        <w:tc>
          <w:tcPr>
            <w:tcW w:w="9475" w:type="dxa"/>
          </w:tcPr>
          <w:p w:rsidR="004968D9" w:rsidRPr="00752805" w:rsidRDefault="004968D9" w:rsidP="00C36DE2">
            <w:pPr>
              <w:widowControl w:val="0"/>
              <w:autoSpaceDE w:val="0"/>
              <w:autoSpaceDN w:val="0"/>
              <w:jc w:val="both"/>
              <w:rPr>
                <w:sz w:val="20"/>
                <w:lang w:eastAsia="ru-RU"/>
              </w:rPr>
            </w:pPr>
            <w:proofErr w:type="gramStart"/>
            <w:r w:rsidRPr="00752805">
              <w:rPr>
                <w:sz w:val="20"/>
                <w:lang w:eastAsia="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2.4</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Генетическая связь неорганических веществ, принадлежащих к различным классам</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2.5</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Идентификация неорганических соединений. Качественные реакции на неорганические вещества и ионы</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Основы органической химии</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3.1</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 xml:space="preserve">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w:t>
            </w:r>
            <w:r w:rsidRPr="00752805">
              <w:rPr>
                <w:noProof/>
                <w:position w:val="-1"/>
                <w:sz w:val="20"/>
                <w:lang w:eastAsia="ru-RU"/>
              </w:rPr>
              <w:drawing>
                <wp:inline distT="0" distB="0" distL="0" distR="0" wp14:anchorId="620C3F44" wp14:editId="0AE3FBDB">
                  <wp:extent cx="180975" cy="142875"/>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752805">
              <w:rPr>
                <w:sz w:val="20"/>
                <w:lang w:eastAsia="ru-RU"/>
              </w:rPr>
              <w:t xml:space="preserve"> и </w:t>
            </w:r>
            <w:r w:rsidRPr="00752805">
              <w:rPr>
                <w:noProof/>
                <w:position w:val="-1"/>
                <w:sz w:val="20"/>
                <w:lang w:eastAsia="ru-RU"/>
              </w:rPr>
              <w:drawing>
                <wp:inline distT="0" distB="0" distL="0" distR="0" wp14:anchorId="6741C677" wp14:editId="6167AF20">
                  <wp:extent cx="523875" cy="142875"/>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3875" cy="142875"/>
                          </a:xfrm>
                          <a:prstGeom prst="rect">
                            <a:avLst/>
                          </a:prstGeom>
                          <a:noFill/>
                          <a:ln>
                            <a:noFill/>
                          </a:ln>
                        </pic:spPr>
                      </pic:pic>
                    </a:graphicData>
                  </a:graphic>
                </wp:inline>
              </w:drawing>
            </w:r>
            <w:r w:rsidRPr="00752805">
              <w:rPr>
                <w:sz w:val="20"/>
                <w:lang w:eastAsia="ru-RU"/>
              </w:rPr>
              <w:t>. sp</w:t>
            </w:r>
            <w:r w:rsidRPr="00752805">
              <w:rPr>
                <w:sz w:val="20"/>
                <w:vertAlign w:val="superscript"/>
                <w:lang w:eastAsia="ru-RU"/>
              </w:rPr>
              <w:t>3</w:t>
            </w:r>
            <w:r w:rsidRPr="00752805">
              <w:rPr>
                <w:sz w:val="20"/>
                <w:lang w:eastAsia="ru-RU"/>
              </w:rPr>
              <w:t>-, sp</w:t>
            </w:r>
            <w:r w:rsidRPr="00752805">
              <w:rPr>
                <w:sz w:val="20"/>
                <w:vertAlign w:val="superscript"/>
                <w:lang w:eastAsia="ru-RU"/>
              </w:rPr>
              <w:t>2</w:t>
            </w:r>
            <w:r w:rsidRPr="00752805">
              <w:rPr>
                <w:sz w:val="20"/>
                <w:lang w:eastAsia="ru-RU"/>
              </w:rPr>
              <w:t xml:space="preserve">-, </w:t>
            </w:r>
            <w:proofErr w:type="spellStart"/>
            <w:r w:rsidRPr="00752805">
              <w:rPr>
                <w:sz w:val="20"/>
                <w:lang w:eastAsia="ru-RU"/>
              </w:rPr>
              <w:t>sp</w:t>
            </w:r>
            <w:proofErr w:type="spellEnd"/>
            <w:r w:rsidRPr="00752805">
              <w:rPr>
                <w:sz w:val="20"/>
                <w:lang w:eastAsia="ru-RU"/>
              </w:rPr>
              <w:t xml:space="preserve">-гибридизации </w:t>
            </w:r>
            <w:proofErr w:type="spellStart"/>
            <w:r w:rsidRPr="00752805">
              <w:rPr>
                <w:sz w:val="20"/>
                <w:lang w:eastAsia="ru-RU"/>
              </w:rPr>
              <w:t>орбиталей</w:t>
            </w:r>
            <w:proofErr w:type="spellEnd"/>
            <w:r w:rsidRPr="00752805">
              <w:rPr>
                <w:sz w:val="20"/>
                <w:lang w:eastAsia="ru-RU"/>
              </w:rPr>
              <w:t xml:space="preserve"> атомов углерода. Зависимость свойств веществ от химического строения молекул. Гомологи. Гомологический ряд. Изомерия и изомеры</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3.2</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Понятие о функциональной группе. Ориентационные эффекты заместителей</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3.3</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3.4</w:t>
            </w:r>
          </w:p>
        </w:tc>
        <w:tc>
          <w:tcPr>
            <w:tcW w:w="9475"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Свободнорадикальный</w:t>
            </w:r>
            <w:proofErr w:type="spellEnd"/>
            <w:r w:rsidRPr="00752805">
              <w:rPr>
                <w:sz w:val="20"/>
                <w:lang w:eastAsia="ru-RU"/>
              </w:rPr>
              <w:t xml:space="preserve"> и </w:t>
            </w:r>
            <w:proofErr w:type="gramStart"/>
            <w:r w:rsidRPr="00752805">
              <w:rPr>
                <w:sz w:val="20"/>
                <w:lang w:eastAsia="ru-RU"/>
              </w:rPr>
              <w:t>ионный</w:t>
            </w:r>
            <w:proofErr w:type="gramEnd"/>
            <w:r w:rsidRPr="00752805">
              <w:rPr>
                <w:sz w:val="20"/>
                <w:lang w:eastAsia="ru-RU"/>
              </w:rPr>
              <w:t xml:space="preserve"> механизмы реакции. Понятие о </w:t>
            </w:r>
            <w:proofErr w:type="spellStart"/>
            <w:r w:rsidRPr="00752805">
              <w:rPr>
                <w:sz w:val="20"/>
                <w:lang w:eastAsia="ru-RU"/>
              </w:rPr>
              <w:t>нуклеофиле</w:t>
            </w:r>
            <w:proofErr w:type="spellEnd"/>
            <w:r w:rsidRPr="00752805">
              <w:rPr>
                <w:sz w:val="20"/>
                <w:lang w:eastAsia="ru-RU"/>
              </w:rPr>
              <w:t xml:space="preserve"> и </w:t>
            </w:r>
            <w:proofErr w:type="spellStart"/>
            <w:r w:rsidRPr="00752805">
              <w:rPr>
                <w:sz w:val="20"/>
                <w:lang w:eastAsia="ru-RU"/>
              </w:rPr>
              <w:t>электрофиле</w:t>
            </w:r>
            <w:proofErr w:type="spellEnd"/>
            <w:r w:rsidRPr="00752805">
              <w:rPr>
                <w:sz w:val="20"/>
                <w:lang w:eastAsia="ru-RU"/>
              </w:rPr>
              <w:t>. Правило Марковникова. Правило Зайцева</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3.5</w:t>
            </w:r>
          </w:p>
        </w:tc>
        <w:tc>
          <w:tcPr>
            <w:tcW w:w="9475"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Алканы</w:t>
            </w:r>
            <w:proofErr w:type="spellEnd"/>
            <w:r w:rsidRPr="00752805">
              <w:rPr>
                <w:sz w:val="20"/>
                <w:lang w:eastAsia="ru-RU"/>
              </w:rPr>
              <w:t xml:space="preserve">. Химические свойства </w:t>
            </w:r>
            <w:proofErr w:type="spellStart"/>
            <w:r w:rsidRPr="00752805">
              <w:rPr>
                <w:sz w:val="20"/>
                <w:lang w:eastAsia="ru-RU"/>
              </w:rPr>
              <w:t>алканов</w:t>
            </w:r>
            <w:proofErr w:type="spellEnd"/>
            <w:r w:rsidRPr="00752805">
              <w:rPr>
                <w:sz w:val="20"/>
                <w:lang w:eastAsia="ru-RU"/>
              </w:rPr>
              <w:t xml:space="preserve">: галогенирование, дегидрирование, термическое разложение, крекинг, изомеризация, горение. Получение </w:t>
            </w:r>
            <w:proofErr w:type="spellStart"/>
            <w:r w:rsidRPr="00752805">
              <w:rPr>
                <w:sz w:val="20"/>
                <w:lang w:eastAsia="ru-RU"/>
              </w:rPr>
              <w:t>алканов</w:t>
            </w:r>
            <w:proofErr w:type="spellEnd"/>
            <w:r w:rsidRPr="00752805">
              <w:rPr>
                <w:sz w:val="20"/>
                <w:lang w:eastAsia="ru-RU"/>
              </w:rPr>
              <w:t xml:space="preserve">. </w:t>
            </w:r>
            <w:proofErr w:type="spellStart"/>
            <w:r w:rsidRPr="00752805">
              <w:rPr>
                <w:sz w:val="20"/>
                <w:lang w:eastAsia="ru-RU"/>
              </w:rPr>
              <w:t>Циклоалканы</w:t>
            </w:r>
            <w:proofErr w:type="spellEnd"/>
            <w:r w:rsidRPr="00752805">
              <w:rPr>
                <w:sz w:val="20"/>
                <w:lang w:eastAsia="ru-RU"/>
              </w:rPr>
              <w:t xml:space="preserve">. Специфика свойств </w:t>
            </w:r>
            <w:proofErr w:type="spellStart"/>
            <w:r w:rsidRPr="00752805">
              <w:rPr>
                <w:sz w:val="20"/>
                <w:lang w:eastAsia="ru-RU"/>
              </w:rPr>
              <w:t>циклоалканов</w:t>
            </w:r>
            <w:proofErr w:type="spellEnd"/>
            <w:r w:rsidRPr="00752805">
              <w:rPr>
                <w:sz w:val="20"/>
                <w:lang w:eastAsia="ru-RU"/>
              </w:rPr>
              <w:t xml:space="preserve"> с малым размером цикла. Реакции присоединения и радикального замещения</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3.6</w:t>
            </w:r>
          </w:p>
        </w:tc>
        <w:tc>
          <w:tcPr>
            <w:tcW w:w="9475"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Алкены</w:t>
            </w:r>
            <w:proofErr w:type="spellEnd"/>
            <w:r w:rsidRPr="00752805">
              <w:rPr>
                <w:sz w:val="20"/>
                <w:lang w:eastAsia="ru-RU"/>
              </w:rPr>
              <w:t xml:space="preserve">. Химические свойства: реакции присоединения (галогенирование, гидрирование, </w:t>
            </w:r>
            <w:proofErr w:type="spellStart"/>
            <w:r w:rsidRPr="00752805">
              <w:rPr>
                <w:sz w:val="20"/>
                <w:lang w:eastAsia="ru-RU"/>
              </w:rPr>
              <w:t>гидрогалогенирование</w:t>
            </w:r>
            <w:proofErr w:type="spellEnd"/>
            <w:r w:rsidRPr="00752805">
              <w:rPr>
                <w:sz w:val="20"/>
                <w:lang w:eastAsia="ru-RU"/>
              </w:rPr>
              <w:t xml:space="preserve">, гидратация), горения, окисления и полимеризации. Промышленные и лабораторные способы получения </w:t>
            </w:r>
            <w:proofErr w:type="spellStart"/>
            <w:r w:rsidRPr="00752805">
              <w:rPr>
                <w:sz w:val="20"/>
                <w:lang w:eastAsia="ru-RU"/>
              </w:rPr>
              <w:t>алкенов</w:t>
            </w:r>
            <w:proofErr w:type="spellEnd"/>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3.7</w:t>
            </w:r>
          </w:p>
        </w:tc>
        <w:tc>
          <w:tcPr>
            <w:tcW w:w="9475"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Алкадиены</w:t>
            </w:r>
            <w:proofErr w:type="spellEnd"/>
            <w:r w:rsidRPr="00752805">
              <w:rPr>
                <w:sz w:val="20"/>
                <w:lang w:eastAsia="ru-RU"/>
              </w:rPr>
              <w:t xml:space="preserve">. Химические свойства </w:t>
            </w:r>
            <w:proofErr w:type="spellStart"/>
            <w:r w:rsidRPr="00752805">
              <w:rPr>
                <w:sz w:val="20"/>
                <w:lang w:eastAsia="ru-RU"/>
              </w:rPr>
              <w:t>алкадиенов</w:t>
            </w:r>
            <w:proofErr w:type="spellEnd"/>
            <w:r w:rsidRPr="00752805">
              <w:rPr>
                <w:sz w:val="20"/>
                <w:lang w:eastAsia="ru-RU"/>
              </w:rPr>
              <w:t xml:space="preserve">: реакции присоединения (гидрирование, галогенирование), горения и полимеризации. Получение </w:t>
            </w:r>
            <w:proofErr w:type="spellStart"/>
            <w:r w:rsidRPr="00752805">
              <w:rPr>
                <w:sz w:val="20"/>
                <w:lang w:eastAsia="ru-RU"/>
              </w:rPr>
              <w:t>алкадиенов</w:t>
            </w:r>
            <w:proofErr w:type="spellEnd"/>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3.8</w:t>
            </w:r>
          </w:p>
        </w:tc>
        <w:tc>
          <w:tcPr>
            <w:tcW w:w="9475" w:type="dxa"/>
          </w:tcPr>
          <w:p w:rsidR="004968D9" w:rsidRPr="00752805" w:rsidRDefault="004968D9" w:rsidP="00C36DE2">
            <w:pPr>
              <w:widowControl w:val="0"/>
              <w:autoSpaceDE w:val="0"/>
              <w:autoSpaceDN w:val="0"/>
              <w:jc w:val="both"/>
              <w:rPr>
                <w:sz w:val="20"/>
                <w:lang w:eastAsia="ru-RU"/>
              </w:rPr>
            </w:pPr>
            <w:proofErr w:type="spellStart"/>
            <w:r w:rsidRPr="00752805">
              <w:rPr>
                <w:sz w:val="20"/>
                <w:lang w:eastAsia="ru-RU"/>
              </w:rPr>
              <w:t>Алкины</w:t>
            </w:r>
            <w:proofErr w:type="spellEnd"/>
            <w:r w:rsidRPr="00752805">
              <w:rPr>
                <w:sz w:val="20"/>
                <w:lang w:eastAsia="ru-RU"/>
              </w:rPr>
              <w:t xml:space="preserve">. Химические свойства: реакции присоединения (галогенирование, гидрирование, гидратация, </w:t>
            </w:r>
            <w:proofErr w:type="spellStart"/>
            <w:r w:rsidRPr="00752805">
              <w:rPr>
                <w:sz w:val="20"/>
                <w:lang w:eastAsia="ru-RU"/>
              </w:rPr>
              <w:t>гидрогалогенирование</w:t>
            </w:r>
            <w:proofErr w:type="spellEnd"/>
            <w:r w:rsidRPr="00752805">
              <w:rPr>
                <w:sz w:val="20"/>
                <w:lang w:eastAsia="ru-RU"/>
              </w:rPr>
              <w:t>)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Применение ацетилена</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3.9</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 xml:space="preserve">Арены. Химические свойства бензола: реакции </w:t>
            </w:r>
            <w:proofErr w:type="spellStart"/>
            <w:r w:rsidRPr="00752805">
              <w:rPr>
                <w:sz w:val="20"/>
                <w:lang w:eastAsia="ru-RU"/>
              </w:rPr>
              <w:t>электрофильного</w:t>
            </w:r>
            <w:proofErr w:type="spellEnd"/>
            <w:r w:rsidRPr="00752805">
              <w:rPr>
                <w:sz w:val="20"/>
                <w:lang w:eastAsia="ru-RU"/>
              </w:rPr>
              <w:t xml:space="preserve"> замещения, присоединения (гидрирование, галогенирование). Реакция горения. Особенности химических свойств толуола. Получение бензола. Особенности химических свой</w:t>
            </w:r>
            <w:proofErr w:type="gramStart"/>
            <w:r w:rsidRPr="00752805">
              <w:rPr>
                <w:sz w:val="20"/>
                <w:lang w:eastAsia="ru-RU"/>
              </w:rPr>
              <w:t>ств ст</w:t>
            </w:r>
            <w:proofErr w:type="gramEnd"/>
            <w:r w:rsidRPr="00752805">
              <w:rPr>
                <w:sz w:val="20"/>
                <w:lang w:eastAsia="ru-RU"/>
              </w:rPr>
              <w:t>ирола. Полимеризация стирола. Способы получения и применение ароматических углеводородов</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3.10</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 xml:space="preserve">Спирты. Предельные одноатомные спирты. Химические свойства: взаимодействие с натрием как способ установления наличия </w:t>
            </w:r>
            <w:proofErr w:type="spellStart"/>
            <w:r w:rsidRPr="00752805">
              <w:rPr>
                <w:sz w:val="20"/>
                <w:lang w:eastAsia="ru-RU"/>
              </w:rPr>
              <w:t>гидроксогруппы</w:t>
            </w:r>
            <w:proofErr w:type="spellEnd"/>
            <w:r w:rsidRPr="00752805">
              <w:rPr>
                <w:sz w:val="20"/>
                <w:lang w:eastAsia="ru-RU"/>
              </w:rPr>
              <w:t xml:space="preserve">, с </w:t>
            </w:r>
            <w:proofErr w:type="spellStart"/>
            <w:r w:rsidRPr="00752805">
              <w:rPr>
                <w:sz w:val="20"/>
                <w:lang w:eastAsia="ru-RU"/>
              </w:rPr>
              <w:t>галогеноводородами</w:t>
            </w:r>
            <w:proofErr w:type="spellEnd"/>
            <w:r w:rsidRPr="00752805">
              <w:rPr>
                <w:sz w:val="20"/>
                <w:lang w:eastAsia="ru-RU"/>
              </w:rPr>
              <w:t xml:space="preserve"> как способ получения растворителей, внутри- и межмолекулярная дегидратация. Реакция горения. Получение этанола: реакция брожения глюкозы, гидратация этилена. Этиленгликоль и глицерин как представители предельных многоатомных спиртов</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3.11</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Фенол. Химические свойства фенола (реакции с натрием, гидроксидом натрия, бромом). Получение фенола</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3.12</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 xml:space="preserve">Альдегиды. </w:t>
            </w:r>
            <w:proofErr w:type="gramStart"/>
            <w:r w:rsidRPr="00752805">
              <w:rPr>
                <w:sz w:val="20"/>
                <w:lang w:eastAsia="ru-RU"/>
              </w:rPr>
              <w:t>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(II).</w:t>
            </w:r>
            <w:proofErr w:type="gramEnd"/>
            <w:r w:rsidRPr="00752805">
              <w:rPr>
                <w:sz w:val="20"/>
                <w:lang w:eastAsia="ru-RU"/>
              </w:rPr>
              <w:t xml:space="preserve"> Получение </w:t>
            </w:r>
            <w:r w:rsidRPr="00752805">
              <w:rPr>
                <w:sz w:val="20"/>
                <w:lang w:eastAsia="ru-RU"/>
              </w:rPr>
              <w:lastRenderedPageBreak/>
              <w:t>предельных альдегидов: окисление спиртов, гидратация ацетилена. Ацетон как представитель кетонов. Особенности реакции окисления ацетона</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lastRenderedPageBreak/>
              <w:t>3.13</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 xml:space="preserve">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w:t>
            </w:r>
            <w:proofErr w:type="spellStart"/>
            <w:r w:rsidRPr="00752805">
              <w:rPr>
                <w:sz w:val="20"/>
                <w:lang w:eastAsia="ru-RU"/>
              </w:rPr>
              <w:t>алканов</w:t>
            </w:r>
            <w:proofErr w:type="spellEnd"/>
            <w:r w:rsidRPr="00752805">
              <w:rPr>
                <w:sz w:val="20"/>
                <w:lang w:eastAsia="ru-RU"/>
              </w:rPr>
              <w:t xml:space="preserve">, </w:t>
            </w:r>
            <w:proofErr w:type="spellStart"/>
            <w:r w:rsidRPr="00752805">
              <w:rPr>
                <w:sz w:val="20"/>
                <w:lang w:eastAsia="ru-RU"/>
              </w:rPr>
              <w:t>алкенов</w:t>
            </w:r>
            <w:proofErr w:type="spellEnd"/>
            <w:r w:rsidRPr="00752805">
              <w:rPr>
                <w:sz w:val="20"/>
                <w:lang w:eastAsia="ru-RU"/>
              </w:rPr>
              <w:t>, первичных спиртов, альдегидов. Высшие предельные и непредельные карбоновые кислоты</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3.14</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промышленного получения солей высших карбоновых кислот</w:t>
            </w:r>
            <w:proofErr w:type="gramStart"/>
            <w:r w:rsidRPr="00752805">
              <w:rPr>
                <w:sz w:val="20"/>
                <w:lang w:eastAsia="ru-RU"/>
              </w:rPr>
              <w:t>.</w:t>
            </w:r>
            <w:proofErr w:type="gramEnd"/>
            <w:r w:rsidRPr="00752805">
              <w:rPr>
                <w:sz w:val="20"/>
                <w:lang w:eastAsia="ru-RU"/>
              </w:rPr>
              <w:t xml:space="preserve"> </w:t>
            </w:r>
            <w:r w:rsidRPr="00752805">
              <w:rPr>
                <w:noProof/>
                <w:position w:val="-4"/>
                <w:sz w:val="20"/>
                <w:lang w:eastAsia="ru-RU"/>
              </w:rPr>
              <w:drawing>
                <wp:inline distT="0" distB="0" distL="0" distR="0" wp14:anchorId="29AE5FC4" wp14:editId="219CA0EC">
                  <wp:extent cx="428625" cy="180975"/>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r w:rsidRPr="00752805">
              <w:rPr>
                <w:sz w:val="20"/>
                <w:lang w:eastAsia="ru-RU"/>
              </w:rPr>
              <w:t xml:space="preserve"> </w:t>
            </w:r>
            <w:proofErr w:type="gramStart"/>
            <w:r w:rsidRPr="00752805">
              <w:rPr>
                <w:sz w:val="20"/>
                <w:lang w:eastAsia="ru-RU"/>
              </w:rPr>
              <w:t>к</w:t>
            </w:r>
            <w:proofErr w:type="gramEnd"/>
            <w:r w:rsidRPr="00752805">
              <w:rPr>
                <w:sz w:val="20"/>
                <w:lang w:eastAsia="ru-RU"/>
              </w:rPr>
              <w:t>ак соли высших карбоновых кислот</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3.15</w:t>
            </w:r>
          </w:p>
        </w:tc>
        <w:tc>
          <w:tcPr>
            <w:tcW w:w="9475" w:type="dxa"/>
          </w:tcPr>
          <w:p w:rsidR="004968D9" w:rsidRPr="00752805" w:rsidRDefault="004968D9" w:rsidP="00C36DE2">
            <w:pPr>
              <w:widowControl w:val="0"/>
              <w:autoSpaceDE w:val="0"/>
              <w:autoSpaceDN w:val="0"/>
              <w:jc w:val="both"/>
              <w:rPr>
                <w:sz w:val="20"/>
                <w:lang w:eastAsia="ru-RU"/>
              </w:rPr>
            </w:pPr>
            <w:proofErr w:type="gramStart"/>
            <w:r w:rsidRPr="00752805">
              <w:rPr>
                <w:sz w:val="20"/>
                <w:lang w:eastAsia="ru-RU"/>
              </w:rPr>
              <w:t>Химические свойства глюкозы: реакции с участием спиртовых и альдегидной групп и молочнокислое брожение.</w:t>
            </w:r>
            <w:proofErr w:type="gramEnd"/>
            <w:r w:rsidRPr="00752805">
              <w:rPr>
                <w:sz w:val="20"/>
                <w:lang w:eastAsia="ru-RU"/>
              </w:rPr>
              <w:t xml:space="preserve"> Применение глюкозы, ее значение в жизнедеятельности организма. Дисахариды: сахароза, мальтоза. Восстанавливающие и </w:t>
            </w:r>
            <w:proofErr w:type="spellStart"/>
            <w:r w:rsidRPr="00752805">
              <w:rPr>
                <w:sz w:val="20"/>
                <w:lang w:eastAsia="ru-RU"/>
              </w:rPr>
              <w:t>невосстанавливающие</w:t>
            </w:r>
            <w:proofErr w:type="spellEnd"/>
            <w:r w:rsidRPr="00752805">
              <w:rPr>
                <w:sz w:val="20"/>
                <w:lang w:eastAsia="ru-RU"/>
              </w:rPr>
              <w:t xml:space="preserve">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w:t>
            </w:r>
            <w:proofErr w:type="spellStart"/>
            <w:r w:rsidRPr="00752805">
              <w:rPr>
                <w:sz w:val="20"/>
                <w:lang w:eastAsia="ru-RU"/>
              </w:rPr>
              <w:t>иодом</w:t>
            </w:r>
            <w:proofErr w:type="spellEnd"/>
            <w:r w:rsidRPr="00752805">
              <w:rPr>
                <w:sz w:val="20"/>
                <w:lang w:eastAsia="ru-RU"/>
              </w:rPr>
              <w:t>. Химические свойства целлюлозы: гидролиз, получение эфиров целлюлозы. Понятие об искусственных волокнах (вискоза, ацетатный шелк)</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3.16</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 xml:space="preserve">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Получение аминов </w:t>
            </w:r>
            <w:proofErr w:type="spellStart"/>
            <w:r w:rsidRPr="00752805">
              <w:rPr>
                <w:sz w:val="20"/>
                <w:lang w:eastAsia="ru-RU"/>
              </w:rPr>
              <w:t>алкилированием</w:t>
            </w:r>
            <w:proofErr w:type="spellEnd"/>
            <w:r w:rsidRPr="00752805">
              <w:rPr>
                <w:sz w:val="20"/>
                <w:lang w:eastAsia="ru-RU"/>
              </w:rPr>
              <w:t xml:space="preserve"> аммиака и восстановлением нитропроизводных углеводородов</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3.17</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3.18</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 Классификация волокон</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3.19</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Идентификация органических соединений. Решение экспериментальных задач на распознавание органических веществ</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3.20</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Генетическая связь между классами органических соединений</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4</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Химия и жизнь</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4.1</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Химия в повседневной жизни. Правила безопасной работы с едкими, горючими и токсичными веществами, средствами бытовой химии</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4.2</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Химия и здоровье. Химия в медицине. Химия и сельское хозяйство. Химия в промышленности. Химия и энергетика: природный и попутный нефтяной газы, их состав и использование. Состав нефти и ее переработка (природные источники углеводородов)</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4.3</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Проблема отходов и побочных продуктов. Альтернативные источники энергии</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4.4</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Общие представления о промышленных способах получения химических веществ (на примере производства аммиака, серной кислоты). Черная и цветная металлургия. Стекло и силикатная промышленность. Промышленная органическая химия. Сырье для органической промышленности</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lastRenderedPageBreak/>
              <w:t>5</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Типы расчетных задач</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5.1</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Расчеты массы вещества или объема газов по известному количеству вещества, массе или объему одного из участвующих в реакции веществ</w:t>
            </w:r>
          </w:p>
        </w:tc>
      </w:tr>
      <w:tr w:rsidR="004968D9" w:rsidRPr="00752805"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5.2</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Расчеты теплового эффекта реакции</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5.3</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Расчеты объемных отношений газов при химических реакциях</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5.4</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Расчеты массы (объема, количества вещества) продуктов реакции, если одно из веществ дано в избытке (имеет примеси)</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5.5</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 xml:space="preserve">Расчеты массовой или объемной доли выхода продукта реакции </w:t>
            </w:r>
            <w:proofErr w:type="gramStart"/>
            <w:r w:rsidRPr="00752805">
              <w:rPr>
                <w:sz w:val="20"/>
                <w:lang w:eastAsia="ru-RU"/>
              </w:rPr>
              <w:t>от</w:t>
            </w:r>
            <w:proofErr w:type="gramEnd"/>
            <w:r w:rsidRPr="00752805">
              <w:rPr>
                <w:sz w:val="20"/>
                <w:lang w:eastAsia="ru-RU"/>
              </w:rPr>
              <w:t xml:space="preserve"> теоретически возможного</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5.6</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5.7</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Расчеты с использованием понятий "массовая доля", "молярная концентрация", "растворимость"</w:t>
            </w:r>
          </w:p>
        </w:tc>
      </w:tr>
      <w:tr w:rsidR="004968D9" w:rsidRPr="00E07C76" w:rsidTr="00C36DE2">
        <w:tc>
          <w:tcPr>
            <w:tcW w:w="1077" w:type="dxa"/>
          </w:tcPr>
          <w:p w:rsidR="004968D9" w:rsidRPr="00752805" w:rsidRDefault="004968D9" w:rsidP="00C36DE2">
            <w:pPr>
              <w:widowControl w:val="0"/>
              <w:autoSpaceDE w:val="0"/>
              <w:autoSpaceDN w:val="0"/>
              <w:jc w:val="center"/>
              <w:rPr>
                <w:sz w:val="20"/>
                <w:lang w:eastAsia="ru-RU"/>
              </w:rPr>
            </w:pPr>
            <w:r w:rsidRPr="00752805">
              <w:rPr>
                <w:sz w:val="20"/>
                <w:lang w:eastAsia="ru-RU"/>
              </w:rPr>
              <w:t>5.8</w:t>
            </w:r>
          </w:p>
        </w:tc>
        <w:tc>
          <w:tcPr>
            <w:tcW w:w="9475" w:type="dxa"/>
          </w:tcPr>
          <w:p w:rsidR="004968D9" w:rsidRPr="00752805" w:rsidRDefault="004968D9" w:rsidP="00C36DE2">
            <w:pPr>
              <w:widowControl w:val="0"/>
              <w:autoSpaceDE w:val="0"/>
              <w:autoSpaceDN w:val="0"/>
              <w:jc w:val="both"/>
              <w:rPr>
                <w:sz w:val="20"/>
                <w:lang w:eastAsia="ru-RU"/>
              </w:rPr>
            </w:pPr>
            <w:r w:rsidRPr="00752805">
              <w:rPr>
                <w:sz w:val="20"/>
                <w:lang w:eastAsia="ru-RU"/>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p w:rsidR="004968D9" w:rsidRDefault="004968D9"/>
    <w:sectPr w:rsidR="004968D9" w:rsidSect="00496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Arial Unicode MS"/>
    <w:panose1 w:val="00000000000000000000"/>
    <w:charset w:val="00"/>
    <w:family w:val="roman"/>
    <w:notTrueType/>
    <w:pitch w:val="variable"/>
    <w:sig w:usb0="00000003" w:usb1="00000000" w:usb2="00000000" w:usb3="00000000" w:csb0="00000001" w:csb1="00000000"/>
  </w:font>
  <w:font w:name="Calibri Light">
    <w:altName w:val="Calibri"/>
    <w:charset w:val="CC"/>
    <w:family w:val="swiss"/>
    <w:pitch w:val="variable"/>
    <w:sig w:usb0="A00002EF" w:usb1="4000207B" w:usb2="00000000"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choolBookSanPin">
    <w:altName w:val="Cambria Math"/>
    <w:panose1 w:val="00000000000000000000"/>
    <w:charset w:val="00"/>
    <w:family w:val="roman"/>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SchoolBookSanPin-Bold">
    <w:altName w:val="Calibri"/>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502"/>
        </w:tabs>
        <w:ind w:left="502"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nsid w:val="03CB390B"/>
    <w:multiLevelType w:val="hybridMultilevel"/>
    <w:tmpl w:val="1BEEC9FA"/>
    <w:lvl w:ilvl="0" w:tplc="F278806A">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
    <w:nsid w:val="79227012"/>
    <w:multiLevelType w:val="hybridMultilevel"/>
    <w:tmpl w:val="4254DC98"/>
    <w:lvl w:ilvl="0" w:tplc="D13201B0">
      <w:start w:val="1"/>
      <w:numFmt w:val="bullet"/>
      <w:pStyle w:val="list-dash"/>
      <w:lvlText w:val="—"/>
      <w:lvlJc w:val="left"/>
      <w:pPr>
        <w:ind w:left="587"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2"/>
  </w:num>
  <w:num w:numId="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78"/>
    <w:rsid w:val="00016EE8"/>
    <w:rsid w:val="00042098"/>
    <w:rsid w:val="0005322F"/>
    <w:rsid w:val="00071367"/>
    <w:rsid w:val="00445E92"/>
    <w:rsid w:val="004968D9"/>
    <w:rsid w:val="00B5665F"/>
    <w:rsid w:val="00B71378"/>
    <w:rsid w:val="00B72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B72443"/>
    <w:rPr>
      <w:rFonts w:ascii="Times New Roman" w:hAnsi="Times New Roman"/>
      <w:sz w:val="24"/>
    </w:rPr>
  </w:style>
  <w:style w:type="paragraph" w:styleId="1">
    <w:name w:val="heading 1"/>
    <w:basedOn w:val="a"/>
    <w:link w:val="10"/>
    <w:uiPriority w:val="1"/>
    <w:qFormat/>
    <w:rsid w:val="004968D9"/>
    <w:pPr>
      <w:spacing w:before="100" w:beforeAutospacing="1" w:after="100" w:afterAutospacing="1" w:line="240" w:lineRule="auto"/>
      <w:outlineLvl w:val="0"/>
    </w:pPr>
    <w:rPr>
      <w:rFonts w:eastAsiaTheme="minorEastAsia" w:cs="Times New Roman"/>
      <w:b/>
      <w:bCs/>
      <w:kern w:val="36"/>
      <w:sz w:val="48"/>
      <w:szCs w:val="48"/>
      <w:lang w:val="en-US"/>
    </w:rPr>
  </w:style>
  <w:style w:type="paragraph" w:styleId="2">
    <w:name w:val="heading 2"/>
    <w:basedOn w:val="a"/>
    <w:link w:val="20"/>
    <w:uiPriority w:val="9"/>
    <w:qFormat/>
    <w:rsid w:val="004968D9"/>
    <w:pPr>
      <w:spacing w:before="100" w:beforeAutospacing="1" w:after="100" w:afterAutospacing="1" w:line="240" w:lineRule="auto"/>
      <w:outlineLvl w:val="1"/>
    </w:pPr>
    <w:rPr>
      <w:rFonts w:eastAsiaTheme="minorEastAsia" w:cs="Times New Roman"/>
      <w:b/>
      <w:bCs/>
      <w:sz w:val="36"/>
      <w:szCs w:val="36"/>
      <w:lang w:val="en-US"/>
    </w:rPr>
  </w:style>
  <w:style w:type="paragraph" w:styleId="3">
    <w:name w:val="heading 3"/>
    <w:next w:val="a"/>
    <w:link w:val="30"/>
    <w:uiPriority w:val="9"/>
    <w:qFormat/>
    <w:rsid w:val="004968D9"/>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4968D9"/>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4968D9"/>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autoRedefine/>
    <w:uiPriority w:val="1"/>
    <w:qFormat/>
    <w:rsid w:val="00B72443"/>
    <w:pPr>
      <w:ind w:left="720"/>
      <w:contextualSpacing/>
    </w:pPr>
  </w:style>
  <w:style w:type="character" w:customStyle="1" w:styleId="10">
    <w:name w:val="Заголовок 1 Знак"/>
    <w:basedOn w:val="a0"/>
    <w:link w:val="1"/>
    <w:uiPriority w:val="1"/>
    <w:rsid w:val="004968D9"/>
    <w:rPr>
      <w:rFonts w:ascii="Times New Roman" w:eastAsiaTheme="minorEastAsia" w:hAnsi="Times New Roman" w:cs="Times New Roman"/>
      <w:b/>
      <w:bCs/>
      <w:kern w:val="36"/>
      <w:sz w:val="48"/>
      <w:szCs w:val="48"/>
      <w:lang w:val="en-US"/>
    </w:rPr>
  </w:style>
  <w:style w:type="character" w:customStyle="1" w:styleId="20">
    <w:name w:val="Заголовок 2 Знак"/>
    <w:basedOn w:val="a0"/>
    <w:link w:val="2"/>
    <w:uiPriority w:val="9"/>
    <w:rsid w:val="004968D9"/>
    <w:rPr>
      <w:rFonts w:ascii="Times New Roman" w:eastAsiaTheme="minorEastAsia" w:hAnsi="Times New Roman" w:cs="Times New Roman"/>
      <w:b/>
      <w:bCs/>
      <w:sz w:val="36"/>
      <w:szCs w:val="36"/>
      <w:lang w:val="en-US"/>
    </w:rPr>
  </w:style>
  <w:style w:type="character" w:customStyle="1" w:styleId="30">
    <w:name w:val="Заголовок 3 Знак"/>
    <w:basedOn w:val="a0"/>
    <w:link w:val="3"/>
    <w:uiPriority w:val="9"/>
    <w:rsid w:val="004968D9"/>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4968D9"/>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4968D9"/>
    <w:rPr>
      <w:rFonts w:ascii="XO Thames" w:eastAsia="Times New Roman" w:hAnsi="XO Thames" w:cs="Times New Roman"/>
      <w:b/>
      <w:color w:val="000000"/>
      <w:szCs w:val="20"/>
      <w:lang w:eastAsia="ru-RU"/>
    </w:rPr>
  </w:style>
  <w:style w:type="paragraph" w:styleId="HTML">
    <w:name w:val="HTML Preformatted"/>
    <w:basedOn w:val="a"/>
    <w:link w:val="HTML0"/>
    <w:uiPriority w:val="99"/>
    <w:semiHidden/>
    <w:unhideWhenUsed/>
    <w:rsid w:val="00496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val="en-US"/>
    </w:rPr>
  </w:style>
  <w:style w:type="character" w:customStyle="1" w:styleId="HTML0">
    <w:name w:val="Стандартный HTML Знак"/>
    <w:basedOn w:val="a0"/>
    <w:link w:val="HTML"/>
    <w:uiPriority w:val="99"/>
    <w:semiHidden/>
    <w:rsid w:val="004968D9"/>
    <w:rPr>
      <w:rFonts w:ascii="Arial" w:eastAsiaTheme="minorEastAsia" w:hAnsi="Arial" w:cs="Arial"/>
      <w:sz w:val="20"/>
      <w:szCs w:val="20"/>
      <w:lang w:val="en-US"/>
    </w:rPr>
  </w:style>
  <w:style w:type="paragraph" w:customStyle="1" w:styleId="contentblock">
    <w:name w:val="content_block"/>
    <w:basedOn w:val="a"/>
    <w:rsid w:val="004968D9"/>
    <w:pPr>
      <w:spacing w:after="223" w:line="240" w:lineRule="auto"/>
      <w:ind w:right="367"/>
      <w:jc w:val="both"/>
    </w:pPr>
    <w:rPr>
      <w:rFonts w:ascii="Georgia" w:eastAsiaTheme="minorEastAsia" w:hAnsi="Georgia" w:cs="Times New Roman"/>
      <w:szCs w:val="24"/>
      <w:lang w:val="en-US"/>
    </w:rPr>
  </w:style>
  <w:style w:type="paragraph" w:customStyle="1" w:styleId="references">
    <w:name w:val="references"/>
    <w:basedOn w:val="a"/>
    <w:rsid w:val="004968D9"/>
    <w:pPr>
      <w:spacing w:after="223" w:line="240" w:lineRule="auto"/>
      <w:jc w:val="both"/>
    </w:pPr>
    <w:rPr>
      <w:rFonts w:eastAsiaTheme="minorEastAsia" w:cs="Times New Roman"/>
      <w:vanish/>
      <w:szCs w:val="24"/>
      <w:lang w:val="en-US"/>
    </w:rPr>
  </w:style>
  <w:style w:type="paragraph" w:customStyle="1" w:styleId="11">
    <w:name w:val="Нижний колонтитул1"/>
    <w:basedOn w:val="a"/>
    <w:rsid w:val="004968D9"/>
    <w:pPr>
      <w:spacing w:before="750" w:after="0" w:line="240" w:lineRule="auto"/>
      <w:jc w:val="both"/>
    </w:pPr>
    <w:rPr>
      <w:rFonts w:ascii="Arial" w:eastAsiaTheme="minorEastAsia" w:hAnsi="Arial" w:cs="Arial"/>
      <w:sz w:val="20"/>
      <w:szCs w:val="20"/>
      <w:lang w:val="en-US"/>
    </w:rPr>
  </w:style>
  <w:style w:type="paragraph" w:customStyle="1" w:styleId="content">
    <w:name w:val="content"/>
    <w:basedOn w:val="a"/>
    <w:rsid w:val="004968D9"/>
    <w:pPr>
      <w:spacing w:after="223" w:line="240" w:lineRule="auto"/>
      <w:jc w:val="both"/>
    </w:pPr>
    <w:rPr>
      <w:rFonts w:eastAsiaTheme="minorEastAsia" w:cs="Times New Roman"/>
      <w:szCs w:val="24"/>
      <w:lang w:val="en-US"/>
    </w:rPr>
  </w:style>
  <w:style w:type="character" w:customStyle="1" w:styleId="docreferences">
    <w:name w:val="doc__references"/>
    <w:basedOn w:val="a0"/>
    <w:rsid w:val="004968D9"/>
    <w:rPr>
      <w:vanish/>
      <w:webHidden w:val="0"/>
      <w:specVanish w:val="0"/>
    </w:rPr>
  </w:style>
  <w:style w:type="paragraph" w:customStyle="1" w:styleId="content1">
    <w:name w:val="content1"/>
    <w:basedOn w:val="a"/>
    <w:rsid w:val="004968D9"/>
    <w:pPr>
      <w:spacing w:before="100" w:beforeAutospacing="1" w:after="100" w:afterAutospacing="1" w:line="240" w:lineRule="auto"/>
    </w:pPr>
    <w:rPr>
      <w:rFonts w:eastAsiaTheme="minorEastAsia" w:cs="Times New Roman"/>
      <w:sz w:val="21"/>
      <w:szCs w:val="21"/>
      <w:lang w:val="en-US"/>
    </w:rPr>
  </w:style>
  <w:style w:type="paragraph" w:styleId="a5">
    <w:name w:val="Normal (Web)"/>
    <w:basedOn w:val="a"/>
    <w:link w:val="a6"/>
    <w:unhideWhenUsed/>
    <w:rsid w:val="004968D9"/>
    <w:pPr>
      <w:spacing w:after="223" w:line="240" w:lineRule="auto"/>
      <w:jc w:val="both"/>
    </w:pPr>
    <w:rPr>
      <w:rFonts w:eastAsiaTheme="minorEastAsia" w:cs="Times New Roman"/>
      <w:szCs w:val="24"/>
      <w:lang w:val="en-US"/>
    </w:rPr>
  </w:style>
  <w:style w:type="paragraph" w:customStyle="1" w:styleId="align-center">
    <w:name w:val="align-center"/>
    <w:basedOn w:val="a"/>
    <w:rsid w:val="004968D9"/>
    <w:pPr>
      <w:spacing w:after="223" w:line="240" w:lineRule="auto"/>
      <w:jc w:val="center"/>
    </w:pPr>
    <w:rPr>
      <w:rFonts w:eastAsiaTheme="minorEastAsia" w:cs="Times New Roman"/>
      <w:szCs w:val="24"/>
      <w:lang w:val="en-US"/>
    </w:rPr>
  </w:style>
  <w:style w:type="paragraph" w:customStyle="1" w:styleId="align-right">
    <w:name w:val="align-right"/>
    <w:basedOn w:val="a"/>
    <w:rsid w:val="004968D9"/>
    <w:pPr>
      <w:spacing w:after="223" w:line="240" w:lineRule="auto"/>
      <w:jc w:val="right"/>
    </w:pPr>
    <w:rPr>
      <w:rFonts w:eastAsiaTheme="minorEastAsia" w:cs="Times New Roman"/>
      <w:szCs w:val="24"/>
      <w:lang w:val="en-US"/>
    </w:rPr>
  </w:style>
  <w:style w:type="paragraph" w:customStyle="1" w:styleId="align-left">
    <w:name w:val="align-left"/>
    <w:basedOn w:val="a"/>
    <w:rsid w:val="004968D9"/>
    <w:pPr>
      <w:spacing w:after="223" w:line="240" w:lineRule="auto"/>
    </w:pPr>
    <w:rPr>
      <w:rFonts w:eastAsiaTheme="minorEastAsia" w:cs="Times New Roman"/>
      <w:szCs w:val="24"/>
      <w:lang w:val="en-US"/>
    </w:rPr>
  </w:style>
  <w:style w:type="paragraph" w:customStyle="1" w:styleId="doc-parttypetitle">
    <w:name w:val="doc-part_type_title"/>
    <w:basedOn w:val="a"/>
    <w:rsid w:val="004968D9"/>
    <w:pPr>
      <w:pBdr>
        <w:bottom w:val="single" w:sz="6" w:space="29" w:color="E5E5E5"/>
      </w:pBdr>
      <w:spacing w:after="195" w:line="240" w:lineRule="auto"/>
      <w:jc w:val="both"/>
    </w:pPr>
    <w:rPr>
      <w:rFonts w:eastAsiaTheme="minorEastAsia" w:cs="Times New Roman"/>
      <w:szCs w:val="24"/>
      <w:lang w:val="en-US"/>
    </w:rPr>
  </w:style>
  <w:style w:type="paragraph" w:customStyle="1" w:styleId="docprops">
    <w:name w:val="doc__props"/>
    <w:basedOn w:val="a"/>
    <w:rsid w:val="004968D9"/>
    <w:pPr>
      <w:spacing w:after="223" w:line="240" w:lineRule="auto"/>
      <w:jc w:val="both"/>
    </w:pPr>
    <w:rPr>
      <w:rFonts w:ascii="Helvetica" w:eastAsiaTheme="minorEastAsia" w:hAnsi="Helvetica" w:cs="Helvetica"/>
      <w:sz w:val="20"/>
      <w:szCs w:val="20"/>
      <w:lang w:val="en-US"/>
    </w:rPr>
  </w:style>
  <w:style w:type="paragraph" w:customStyle="1" w:styleId="doctype">
    <w:name w:val="doc__type"/>
    <w:basedOn w:val="a"/>
    <w:rsid w:val="004968D9"/>
    <w:pPr>
      <w:spacing w:before="96" w:after="120" w:line="240" w:lineRule="auto"/>
      <w:jc w:val="both"/>
    </w:pPr>
    <w:rPr>
      <w:rFonts w:ascii="Helvetica" w:eastAsiaTheme="minorEastAsia" w:hAnsi="Helvetica" w:cs="Helvetica"/>
      <w:caps/>
      <w:spacing w:val="15"/>
      <w:sz w:val="15"/>
      <w:szCs w:val="15"/>
      <w:lang w:val="en-US"/>
    </w:rPr>
  </w:style>
  <w:style w:type="paragraph" w:customStyle="1" w:styleId="docpart">
    <w:name w:val="doc__part"/>
    <w:basedOn w:val="a"/>
    <w:rsid w:val="004968D9"/>
    <w:pPr>
      <w:spacing w:before="1228" w:after="997" w:line="240" w:lineRule="auto"/>
      <w:jc w:val="both"/>
    </w:pPr>
    <w:rPr>
      <w:rFonts w:ascii="Georgia" w:eastAsiaTheme="minorEastAsia" w:hAnsi="Georgia" w:cs="Times New Roman"/>
      <w:caps/>
      <w:spacing w:val="48"/>
      <w:sz w:val="39"/>
      <w:szCs w:val="39"/>
      <w:lang w:val="en-US"/>
    </w:rPr>
  </w:style>
  <w:style w:type="paragraph" w:customStyle="1" w:styleId="docsection">
    <w:name w:val="doc__section"/>
    <w:basedOn w:val="a"/>
    <w:rsid w:val="004968D9"/>
    <w:pPr>
      <w:spacing w:before="1140" w:after="797" w:line="240" w:lineRule="auto"/>
      <w:jc w:val="both"/>
    </w:pPr>
    <w:rPr>
      <w:rFonts w:ascii="Georgia" w:eastAsiaTheme="minorEastAsia" w:hAnsi="Georgia" w:cs="Times New Roman"/>
      <w:sz w:val="42"/>
      <w:szCs w:val="42"/>
      <w:lang w:val="en-US"/>
    </w:rPr>
  </w:style>
  <w:style w:type="paragraph" w:customStyle="1" w:styleId="docsection-name">
    <w:name w:val="doc__section-name"/>
    <w:basedOn w:val="a"/>
    <w:rsid w:val="004968D9"/>
    <w:pPr>
      <w:spacing w:after="223" w:line="240" w:lineRule="auto"/>
      <w:jc w:val="both"/>
    </w:pPr>
    <w:rPr>
      <w:rFonts w:ascii="Georgia" w:eastAsiaTheme="minorEastAsia" w:hAnsi="Georgia" w:cs="Times New Roman"/>
      <w:i/>
      <w:iCs/>
      <w:szCs w:val="24"/>
      <w:lang w:val="en-US"/>
    </w:rPr>
  </w:style>
  <w:style w:type="paragraph" w:customStyle="1" w:styleId="docsubsection">
    <w:name w:val="doc__subsection"/>
    <w:basedOn w:val="a"/>
    <w:rsid w:val="004968D9"/>
    <w:pPr>
      <w:spacing w:before="1070" w:after="420" w:line="240" w:lineRule="auto"/>
      <w:jc w:val="both"/>
    </w:pPr>
    <w:rPr>
      <w:rFonts w:ascii="Helvetica" w:eastAsiaTheme="minorEastAsia" w:hAnsi="Helvetica" w:cs="Helvetica"/>
      <w:b/>
      <w:bCs/>
      <w:spacing w:val="-15"/>
      <w:sz w:val="36"/>
      <w:szCs w:val="36"/>
      <w:lang w:val="en-US"/>
    </w:rPr>
  </w:style>
  <w:style w:type="paragraph" w:customStyle="1" w:styleId="docchapter">
    <w:name w:val="doc__chapter"/>
    <w:basedOn w:val="a"/>
    <w:rsid w:val="004968D9"/>
    <w:pPr>
      <w:spacing w:before="438" w:after="219" w:line="240" w:lineRule="auto"/>
      <w:jc w:val="both"/>
    </w:pPr>
    <w:rPr>
      <w:rFonts w:ascii="Georgia" w:eastAsiaTheme="minorEastAsia" w:hAnsi="Georgia" w:cs="Times New Roman"/>
      <w:sz w:val="35"/>
      <w:szCs w:val="35"/>
      <w:lang w:val="en-US"/>
    </w:rPr>
  </w:style>
  <w:style w:type="paragraph" w:customStyle="1" w:styleId="docarticle">
    <w:name w:val="doc__article"/>
    <w:basedOn w:val="a"/>
    <w:rsid w:val="004968D9"/>
    <w:pPr>
      <w:spacing w:before="300" w:after="30" w:line="240" w:lineRule="auto"/>
      <w:jc w:val="both"/>
    </w:pPr>
    <w:rPr>
      <w:rFonts w:ascii="Helvetica" w:eastAsiaTheme="minorEastAsia" w:hAnsi="Helvetica" w:cs="Helvetica"/>
      <w:b/>
      <w:bCs/>
      <w:szCs w:val="24"/>
      <w:lang w:val="en-US"/>
    </w:rPr>
  </w:style>
  <w:style w:type="paragraph" w:customStyle="1" w:styleId="docparagraph">
    <w:name w:val="doc__paragraph"/>
    <w:basedOn w:val="a"/>
    <w:rsid w:val="004968D9"/>
    <w:pPr>
      <w:spacing w:before="240" w:after="42" w:line="240" w:lineRule="auto"/>
      <w:jc w:val="both"/>
    </w:pPr>
    <w:rPr>
      <w:rFonts w:ascii="Georgia" w:eastAsiaTheme="minorEastAsia" w:hAnsi="Georgia" w:cs="Times New Roman"/>
      <w:sz w:val="35"/>
      <w:szCs w:val="35"/>
      <w:lang w:val="en-US"/>
    </w:rPr>
  </w:style>
  <w:style w:type="paragraph" w:customStyle="1" w:styleId="docparagraph-name">
    <w:name w:val="doc__paragraph-name"/>
    <w:basedOn w:val="a"/>
    <w:rsid w:val="004968D9"/>
    <w:pPr>
      <w:spacing w:after="223" w:line="240" w:lineRule="auto"/>
      <w:jc w:val="both"/>
    </w:pPr>
    <w:rPr>
      <w:rFonts w:ascii="Georgia" w:eastAsiaTheme="minorEastAsia" w:hAnsi="Georgia" w:cs="Times New Roman"/>
      <w:i/>
      <w:iCs/>
      <w:szCs w:val="24"/>
      <w:lang w:val="en-US"/>
    </w:rPr>
  </w:style>
  <w:style w:type="paragraph" w:customStyle="1" w:styleId="docsubparagraph">
    <w:name w:val="doc__subparagraph"/>
    <w:basedOn w:val="a"/>
    <w:rsid w:val="004968D9"/>
    <w:pPr>
      <w:spacing w:before="341" w:after="76" w:line="240" w:lineRule="auto"/>
      <w:jc w:val="both"/>
    </w:pPr>
    <w:rPr>
      <w:rFonts w:ascii="Helvetica" w:eastAsiaTheme="minorEastAsia" w:hAnsi="Helvetica" w:cs="Helvetica"/>
      <w:sz w:val="29"/>
      <w:szCs w:val="29"/>
      <w:lang w:val="en-US"/>
    </w:rPr>
  </w:style>
  <w:style w:type="paragraph" w:customStyle="1" w:styleId="docuntyped">
    <w:name w:val="doc__untyped"/>
    <w:basedOn w:val="a"/>
    <w:rsid w:val="004968D9"/>
    <w:pPr>
      <w:spacing w:before="320" w:after="240" w:line="240" w:lineRule="auto"/>
      <w:jc w:val="both"/>
    </w:pPr>
    <w:rPr>
      <w:rFonts w:ascii="Helvetica" w:eastAsiaTheme="minorEastAsia" w:hAnsi="Helvetica" w:cs="Helvetica"/>
      <w:sz w:val="27"/>
      <w:szCs w:val="27"/>
      <w:lang w:val="en-US"/>
    </w:rPr>
  </w:style>
  <w:style w:type="paragraph" w:customStyle="1" w:styleId="docnote">
    <w:name w:val="doc__note"/>
    <w:basedOn w:val="a"/>
    <w:rsid w:val="004968D9"/>
    <w:pPr>
      <w:spacing w:after="611" w:line="240" w:lineRule="auto"/>
      <w:ind w:left="873"/>
      <w:jc w:val="both"/>
    </w:pPr>
    <w:rPr>
      <w:rFonts w:ascii="Helvetica" w:eastAsiaTheme="minorEastAsia" w:hAnsi="Helvetica" w:cs="Helvetica"/>
      <w:sz w:val="17"/>
      <w:szCs w:val="17"/>
      <w:lang w:val="en-US"/>
    </w:rPr>
  </w:style>
  <w:style w:type="paragraph" w:customStyle="1" w:styleId="doc-notes">
    <w:name w:val="doc-notes"/>
    <w:basedOn w:val="a"/>
    <w:rsid w:val="004968D9"/>
    <w:pPr>
      <w:spacing w:after="223" w:line="240" w:lineRule="auto"/>
      <w:jc w:val="both"/>
    </w:pPr>
    <w:rPr>
      <w:rFonts w:eastAsiaTheme="minorEastAsia" w:cs="Times New Roman"/>
      <w:vanish/>
      <w:szCs w:val="24"/>
      <w:lang w:val="en-US"/>
    </w:rPr>
  </w:style>
  <w:style w:type="paragraph" w:customStyle="1" w:styleId="docsignature">
    <w:name w:val="doc__signature"/>
    <w:basedOn w:val="a"/>
    <w:rsid w:val="004968D9"/>
    <w:pPr>
      <w:spacing w:before="223" w:after="223" w:line="240" w:lineRule="auto"/>
      <w:jc w:val="both"/>
    </w:pPr>
    <w:rPr>
      <w:rFonts w:eastAsiaTheme="minorEastAsia" w:cs="Times New Roman"/>
      <w:szCs w:val="24"/>
      <w:lang w:val="en-US"/>
    </w:rPr>
  </w:style>
  <w:style w:type="paragraph" w:customStyle="1" w:styleId="docquestion">
    <w:name w:val="doc__question"/>
    <w:basedOn w:val="a"/>
    <w:rsid w:val="004968D9"/>
    <w:pPr>
      <w:shd w:val="clear" w:color="auto" w:fill="FBF9EF"/>
      <w:spacing w:after="600" w:line="240" w:lineRule="auto"/>
      <w:jc w:val="both"/>
    </w:pPr>
    <w:rPr>
      <w:rFonts w:eastAsiaTheme="minorEastAsia" w:cs="Times New Roman"/>
      <w:szCs w:val="24"/>
      <w:lang w:val="en-US"/>
    </w:rPr>
  </w:style>
  <w:style w:type="paragraph" w:customStyle="1" w:styleId="docquestion-title">
    <w:name w:val="doc__question-title"/>
    <w:basedOn w:val="a"/>
    <w:rsid w:val="004968D9"/>
    <w:pPr>
      <w:spacing w:after="30" w:line="240" w:lineRule="auto"/>
      <w:jc w:val="both"/>
    </w:pPr>
    <w:rPr>
      <w:rFonts w:ascii="Helvetica" w:eastAsiaTheme="minorEastAsia" w:hAnsi="Helvetica" w:cs="Helvetica"/>
      <w:b/>
      <w:bCs/>
      <w:szCs w:val="24"/>
      <w:lang w:val="en-US"/>
    </w:rPr>
  </w:style>
  <w:style w:type="paragraph" w:customStyle="1" w:styleId="doc-start">
    <w:name w:val="doc-start"/>
    <w:basedOn w:val="a"/>
    <w:rsid w:val="004968D9"/>
    <w:pPr>
      <w:spacing w:after="223" w:line="240" w:lineRule="auto"/>
      <w:jc w:val="both"/>
    </w:pPr>
    <w:rPr>
      <w:rFonts w:eastAsiaTheme="minorEastAsia" w:cs="Times New Roman"/>
      <w:szCs w:val="24"/>
      <w:lang w:val="en-US"/>
    </w:rPr>
  </w:style>
  <w:style w:type="paragraph" w:customStyle="1" w:styleId="docexpired">
    <w:name w:val="doc__expired"/>
    <w:basedOn w:val="a"/>
    <w:rsid w:val="004968D9"/>
    <w:pPr>
      <w:spacing w:after="223" w:line="240" w:lineRule="auto"/>
      <w:jc w:val="both"/>
    </w:pPr>
    <w:rPr>
      <w:rFonts w:eastAsiaTheme="minorEastAsia" w:cs="Times New Roman"/>
      <w:color w:val="CCCCCC"/>
      <w:szCs w:val="24"/>
      <w:lang w:val="en-US"/>
    </w:rPr>
  </w:style>
  <w:style w:type="paragraph" w:customStyle="1" w:styleId="content2">
    <w:name w:val="content2"/>
    <w:basedOn w:val="a"/>
    <w:rsid w:val="004968D9"/>
    <w:pPr>
      <w:spacing w:after="223" w:line="240" w:lineRule="auto"/>
      <w:jc w:val="both"/>
    </w:pPr>
    <w:rPr>
      <w:rFonts w:eastAsiaTheme="minorEastAsia" w:cs="Times New Roman"/>
      <w:sz w:val="21"/>
      <w:szCs w:val="21"/>
      <w:lang w:val="en-US"/>
    </w:rPr>
  </w:style>
  <w:style w:type="paragraph" w:customStyle="1" w:styleId="docarticle1">
    <w:name w:val="doc__article1"/>
    <w:basedOn w:val="a"/>
    <w:rsid w:val="004968D9"/>
    <w:pPr>
      <w:spacing w:before="120" w:after="30" w:line="240" w:lineRule="auto"/>
      <w:jc w:val="both"/>
    </w:pPr>
    <w:rPr>
      <w:rFonts w:ascii="Helvetica" w:eastAsiaTheme="minorEastAsia" w:hAnsi="Helvetica" w:cs="Helvetica"/>
      <w:b/>
      <w:bCs/>
      <w:szCs w:val="24"/>
      <w:lang w:val="en-US"/>
    </w:rPr>
  </w:style>
  <w:style w:type="paragraph" w:customStyle="1" w:styleId="printredaction-line">
    <w:name w:val="print_redaction-line"/>
    <w:basedOn w:val="a"/>
    <w:rsid w:val="004968D9"/>
    <w:pPr>
      <w:spacing w:after="223" w:line="240" w:lineRule="auto"/>
      <w:jc w:val="both"/>
    </w:pPr>
    <w:rPr>
      <w:rFonts w:eastAsiaTheme="minorEastAsia" w:cs="Times New Roman"/>
      <w:szCs w:val="24"/>
      <w:lang w:val="en-US"/>
    </w:rPr>
  </w:style>
  <w:style w:type="character" w:styleId="a7">
    <w:name w:val="Strong"/>
    <w:basedOn w:val="a0"/>
    <w:link w:val="12"/>
    <w:qFormat/>
    <w:rsid w:val="004968D9"/>
    <w:rPr>
      <w:b/>
      <w:bCs/>
    </w:rPr>
  </w:style>
  <w:style w:type="character" w:styleId="a8">
    <w:name w:val="Hyperlink"/>
    <w:basedOn w:val="a0"/>
    <w:link w:val="13"/>
    <w:unhideWhenUsed/>
    <w:rsid w:val="004968D9"/>
    <w:rPr>
      <w:color w:val="0000FF"/>
      <w:u w:val="single"/>
    </w:rPr>
  </w:style>
  <w:style w:type="character" w:styleId="a9">
    <w:name w:val="FollowedHyperlink"/>
    <w:basedOn w:val="a0"/>
    <w:uiPriority w:val="99"/>
    <w:semiHidden/>
    <w:unhideWhenUsed/>
    <w:rsid w:val="004968D9"/>
    <w:rPr>
      <w:color w:val="800080"/>
      <w:u w:val="single"/>
    </w:rPr>
  </w:style>
  <w:style w:type="character" w:customStyle="1" w:styleId="docuntyped-name">
    <w:name w:val="doc__untyped-name"/>
    <w:basedOn w:val="a0"/>
    <w:rsid w:val="004968D9"/>
  </w:style>
  <w:style w:type="table" w:styleId="aa">
    <w:name w:val="Table Grid"/>
    <w:basedOn w:val="a1"/>
    <w:uiPriority w:val="39"/>
    <w:rsid w:val="004968D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968D9"/>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4">
    <w:name w:val="Обычный1"/>
    <w:rsid w:val="004968D9"/>
    <w:rPr>
      <w:rFonts w:ascii="Times New Roman" w:hAnsi="Times New Roman"/>
      <w:sz w:val="20"/>
    </w:rPr>
  </w:style>
  <w:style w:type="paragraph" w:customStyle="1" w:styleId="CharAttribute318">
    <w:name w:val="CharAttribute318"/>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ab">
    <w:name w:val="Гипертекстовая ссылка"/>
    <w:rsid w:val="004968D9"/>
    <w:pPr>
      <w:spacing w:after="0" w:line="240" w:lineRule="auto"/>
    </w:pPr>
    <w:rPr>
      <w:rFonts w:eastAsia="Times New Roman" w:cs="Times New Roman"/>
      <w:color w:val="106BBE"/>
      <w:sz w:val="24"/>
      <w:szCs w:val="20"/>
      <w:lang w:eastAsia="ru-RU"/>
    </w:rPr>
  </w:style>
  <w:style w:type="paragraph" w:customStyle="1" w:styleId="CharAttribute4">
    <w:name w:val="CharAttribute4"/>
    <w:rsid w:val="004968D9"/>
    <w:pPr>
      <w:spacing w:after="0" w:line="240" w:lineRule="auto"/>
    </w:pPr>
    <w:rPr>
      <w:rFonts w:ascii="Times New Roman" w:eastAsia="Times New Roman" w:hAnsi="Times New Roman" w:cs="Times New Roman"/>
      <w:i/>
      <w:color w:val="000000"/>
      <w:sz w:val="28"/>
      <w:szCs w:val="20"/>
      <w:lang w:eastAsia="ru-RU"/>
    </w:rPr>
  </w:style>
  <w:style w:type="paragraph" w:styleId="21">
    <w:name w:val="toc 2"/>
    <w:basedOn w:val="a"/>
    <w:next w:val="a"/>
    <w:link w:val="22"/>
    <w:uiPriority w:val="39"/>
    <w:rsid w:val="004968D9"/>
    <w:pPr>
      <w:widowControl w:val="0"/>
      <w:spacing w:before="120" w:after="0" w:line="240" w:lineRule="auto"/>
      <w:ind w:left="200"/>
    </w:pPr>
    <w:rPr>
      <w:rFonts w:eastAsia="Times New Roman" w:cs="Times New Roman"/>
      <w:b/>
      <w:color w:val="000000"/>
      <w:sz w:val="20"/>
      <w:szCs w:val="20"/>
      <w:lang w:eastAsia="ru-RU"/>
    </w:rPr>
  </w:style>
  <w:style w:type="character" w:customStyle="1" w:styleId="22">
    <w:name w:val="Оглавление 2 Знак"/>
    <w:basedOn w:val="14"/>
    <w:link w:val="21"/>
    <w:uiPriority w:val="39"/>
    <w:rsid w:val="004968D9"/>
    <w:rPr>
      <w:rFonts w:ascii="Times New Roman" w:eastAsia="Times New Roman" w:hAnsi="Times New Roman" w:cs="Times New Roman"/>
      <w:b/>
      <w:color w:val="000000"/>
      <w:sz w:val="20"/>
      <w:szCs w:val="20"/>
      <w:lang w:eastAsia="ru-RU"/>
    </w:rPr>
  </w:style>
  <w:style w:type="paragraph" w:customStyle="1" w:styleId="ParaAttribute10">
    <w:name w:val="ParaAttribute10"/>
    <w:rsid w:val="004968D9"/>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5">
    <w:name w:val="Знак сноски1"/>
    <w:link w:val="ac"/>
    <w:rsid w:val="004968D9"/>
    <w:pPr>
      <w:spacing w:after="0" w:line="240" w:lineRule="auto"/>
    </w:pPr>
    <w:rPr>
      <w:rFonts w:eastAsia="Times New Roman" w:cs="Times New Roman"/>
      <w:color w:val="000000"/>
      <w:sz w:val="24"/>
      <w:szCs w:val="20"/>
      <w:vertAlign w:val="superscript"/>
      <w:lang w:eastAsia="ru-RU"/>
    </w:rPr>
  </w:style>
  <w:style w:type="character" w:styleId="ac">
    <w:name w:val="footnote reference"/>
    <w:link w:val="15"/>
    <w:rsid w:val="004968D9"/>
    <w:rPr>
      <w:rFonts w:eastAsia="Times New Roman" w:cs="Times New Roman"/>
      <w:color w:val="000000"/>
      <w:sz w:val="24"/>
      <w:szCs w:val="20"/>
      <w:vertAlign w:val="superscript"/>
      <w:lang w:eastAsia="ru-RU"/>
    </w:rPr>
  </w:style>
  <w:style w:type="paragraph" w:customStyle="1" w:styleId="ad">
    <w:name w:val="Цветовое выделение"/>
    <w:rsid w:val="004968D9"/>
    <w:pPr>
      <w:spacing w:after="0" w:line="240" w:lineRule="auto"/>
    </w:pPr>
    <w:rPr>
      <w:rFonts w:eastAsia="Times New Roman" w:cs="Times New Roman"/>
      <w:b/>
      <w:color w:val="26282F"/>
      <w:sz w:val="24"/>
      <w:szCs w:val="20"/>
      <w:lang w:eastAsia="ru-RU"/>
    </w:rPr>
  </w:style>
  <w:style w:type="paragraph" w:styleId="41">
    <w:name w:val="toc 4"/>
    <w:basedOn w:val="a"/>
    <w:next w:val="a"/>
    <w:link w:val="42"/>
    <w:uiPriority w:val="39"/>
    <w:rsid w:val="004968D9"/>
    <w:pPr>
      <w:widowControl w:val="0"/>
      <w:spacing w:after="0" w:line="240" w:lineRule="auto"/>
      <w:ind w:left="600"/>
    </w:pPr>
    <w:rPr>
      <w:rFonts w:eastAsia="Times New Roman" w:cs="Times New Roman"/>
      <w:color w:val="000000"/>
      <w:sz w:val="20"/>
      <w:szCs w:val="20"/>
      <w:lang w:eastAsia="ru-RU"/>
    </w:rPr>
  </w:style>
  <w:style w:type="character" w:customStyle="1" w:styleId="42">
    <w:name w:val="Оглавление 4 Знак"/>
    <w:basedOn w:val="14"/>
    <w:link w:val="41"/>
    <w:uiPriority w:val="39"/>
    <w:rsid w:val="004968D9"/>
    <w:rPr>
      <w:rFonts w:ascii="Times New Roman" w:eastAsia="Times New Roman" w:hAnsi="Times New Roman" w:cs="Times New Roman"/>
      <w:color w:val="000000"/>
      <w:sz w:val="20"/>
      <w:szCs w:val="20"/>
      <w:lang w:eastAsia="ru-RU"/>
    </w:rPr>
  </w:style>
  <w:style w:type="paragraph" w:customStyle="1" w:styleId="CharAttribute313">
    <w:name w:val="CharAttribute313"/>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4968D9"/>
    <w:pPr>
      <w:spacing w:after="0" w:line="240" w:lineRule="auto"/>
    </w:pPr>
    <w:rPr>
      <w:rFonts w:ascii="Times New Roman" w:eastAsia="Times New Roman" w:hAnsi="Times New Roman" w:cs="Times New Roman"/>
      <w:color w:val="000000"/>
      <w:sz w:val="28"/>
      <w:szCs w:val="20"/>
      <w:lang w:eastAsia="ru-RU"/>
    </w:rPr>
  </w:style>
  <w:style w:type="paragraph" w:styleId="ae">
    <w:name w:val="Balloon Text"/>
    <w:basedOn w:val="a"/>
    <w:link w:val="af"/>
    <w:uiPriority w:val="99"/>
    <w:rsid w:val="004968D9"/>
    <w:pPr>
      <w:widowControl w:val="0"/>
      <w:spacing w:after="0" w:line="240" w:lineRule="auto"/>
      <w:jc w:val="both"/>
    </w:pPr>
    <w:rPr>
      <w:rFonts w:ascii="Tahoma" w:eastAsia="Times New Roman" w:hAnsi="Tahoma" w:cs="Times New Roman"/>
      <w:color w:val="000000"/>
      <w:sz w:val="16"/>
      <w:szCs w:val="20"/>
      <w:lang w:eastAsia="ru-RU"/>
    </w:rPr>
  </w:style>
  <w:style w:type="character" w:customStyle="1" w:styleId="af">
    <w:name w:val="Текст выноски Знак"/>
    <w:basedOn w:val="a0"/>
    <w:link w:val="ae"/>
    <w:uiPriority w:val="99"/>
    <w:rsid w:val="004968D9"/>
    <w:rPr>
      <w:rFonts w:ascii="Tahoma" w:eastAsia="Times New Roman" w:hAnsi="Tahoma" w:cs="Times New Roman"/>
      <w:color w:val="000000"/>
      <w:sz w:val="16"/>
      <w:szCs w:val="20"/>
      <w:lang w:eastAsia="ru-RU"/>
    </w:rPr>
  </w:style>
  <w:style w:type="paragraph" w:styleId="6">
    <w:name w:val="toc 6"/>
    <w:basedOn w:val="a"/>
    <w:next w:val="a"/>
    <w:link w:val="60"/>
    <w:uiPriority w:val="39"/>
    <w:rsid w:val="004968D9"/>
    <w:pPr>
      <w:widowControl w:val="0"/>
      <w:spacing w:after="0" w:line="240" w:lineRule="auto"/>
      <w:ind w:left="1000"/>
    </w:pPr>
    <w:rPr>
      <w:rFonts w:eastAsia="Times New Roman" w:cs="Times New Roman"/>
      <w:color w:val="000000"/>
      <w:sz w:val="20"/>
      <w:szCs w:val="20"/>
      <w:lang w:eastAsia="ru-RU"/>
    </w:rPr>
  </w:style>
  <w:style w:type="character" w:customStyle="1" w:styleId="60">
    <w:name w:val="Оглавление 6 Знак"/>
    <w:basedOn w:val="14"/>
    <w:link w:val="6"/>
    <w:uiPriority w:val="39"/>
    <w:rsid w:val="004968D9"/>
    <w:rPr>
      <w:rFonts w:ascii="Times New Roman" w:eastAsia="Times New Roman" w:hAnsi="Times New Roman" w:cs="Times New Roman"/>
      <w:color w:val="000000"/>
      <w:sz w:val="20"/>
      <w:szCs w:val="20"/>
      <w:lang w:eastAsia="ru-RU"/>
    </w:rPr>
  </w:style>
  <w:style w:type="paragraph" w:customStyle="1" w:styleId="16">
    <w:name w:val="Обычный (веб)1"/>
    <w:basedOn w:val="a"/>
    <w:rsid w:val="004968D9"/>
    <w:pPr>
      <w:spacing w:beforeAutospacing="1" w:after="0" w:afterAutospacing="1" w:line="240" w:lineRule="auto"/>
    </w:pPr>
    <w:rPr>
      <w:rFonts w:eastAsia="Times New Roman" w:cs="Times New Roman"/>
      <w:color w:val="000000"/>
      <w:szCs w:val="20"/>
      <w:lang w:eastAsia="ru-RU"/>
    </w:rPr>
  </w:style>
  <w:style w:type="paragraph" w:customStyle="1" w:styleId="ParaAttribute16">
    <w:name w:val="ParaAttribute16"/>
    <w:rsid w:val="004968D9"/>
    <w:pPr>
      <w:spacing w:after="0" w:line="240" w:lineRule="auto"/>
      <w:ind w:left="1080"/>
      <w:jc w:val="both"/>
    </w:pPr>
    <w:rPr>
      <w:rFonts w:ascii="Times New Roman" w:eastAsia="Times New Roman" w:hAnsi="Times New Roman" w:cs="Times New Roman"/>
      <w:color w:val="000000"/>
      <w:sz w:val="20"/>
      <w:szCs w:val="20"/>
      <w:lang w:eastAsia="ru-RU"/>
    </w:rPr>
  </w:style>
  <w:style w:type="paragraph" w:styleId="7">
    <w:name w:val="toc 7"/>
    <w:basedOn w:val="a"/>
    <w:next w:val="a"/>
    <w:link w:val="70"/>
    <w:uiPriority w:val="39"/>
    <w:rsid w:val="004968D9"/>
    <w:pPr>
      <w:widowControl w:val="0"/>
      <w:spacing w:after="0" w:line="240" w:lineRule="auto"/>
      <w:ind w:left="1200"/>
    </w:pPr>
    <w:rPr>
      <w:rFonts w:eastAsia="Times New Roman" w:cs="Times New Roman"/>
      <w:color w:val="000000"/>
      <w:sz w:val="20"/>
      <w:szCs w:val="20"/>
      <w:lang w:eastAsia="ru-RU"/>
    </w:rPr>
  </w:style>
  <w:style w:type="character" w:customStyle="1" w:styleId="70">
    <w:name w:val="Оглавление 7 Знак"/>
    <w:basedOn w:val="14"/>
    <w:link w:val="7"/>
    <w:uiPriority w:val="39"/>
    <w:rsid w:val="004968D9"/>
    <w:rPr>
      <w:rFonts w:ascii="Times New Roman" w:eastAsia="Times New Roman" w:hAnsi="Times New Roman" w:cs="Times New Roman"/>
      <w:color w:val="000000"/>
      <w:sz w:val="20"/>
      <w:szCs w:val="20"/>
      <w:lang w:eastAsia="ru-RU"/>
    </w:rPr>
  </w:style>
  <w:style w:type="paragraph" w:customStyle="1" w:styleId="CharAttribute300">
    <w:name w:val="CharAttribute300"/>
    <w:rsid w:val="004968D9"/>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4968D9"/>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4968D9"/>
    <w:pPr>
      <w:spacing w:after="0" w:line="240" w:lineRule="auto"/>
    </w:pPr>
    <w:rPr>
      <w:rFonts w:ascii="Times New Roman" w:eastAsia="Times New Roman" w:hAnsi="Times New Roman" w:cs="Times New Roman"/>
      <w:color w:val="00000A"/>
      <w:sz w:val="28"/>
      <w:szCs w:val="20"/>
      <w:lang w:eastAsia="ru-RU"/>
    </w:rPr>
  </w:style>
  <w:style w:type="paragraph" w:styleId="af0">
    <w:name w:val="annotation text"/>
    <w:basedOn w:val="a"/>
    <w:link w:val="af1"/>
    <w:unhideWhenUsed/>
    <w:rsid w:val="004968D9"/>
    <w:pPr>
      <w:spacing w:after="0" w:line="240" w:lineRule="auto"/>
    </w:pPr>
    <w:rPr>
      <w:rFonts w:eastAsiaTheme="minorEastAsia" w:cs="Times New Roman"/>
      <w:sz w:val="20"/>
      <w:szCs w:val="20"/>
      <w:lang w:val="en-US"/>
    </w:rPr>
  </w:style>
  <w:style w:type="character" w:customStyle="1" w:styleId="af1">
    <w:name w:val="Текст примечания Знак"/>
    <w:basedOn w:val="a0"/>
    <w:link w:val="af0"/>
    <w:rsid w:val="004968D9"/>
    <w:rPr>
      <w:rFonts w:ascii="Times New Roman" w:eastAsiaTheme="minorEastAsia" w:hAnsi="Times New Roman" w:cs="Times New Roman"/>
      <w:sz w:val="20"/>
      <w:szCs w:val="20"/>
      <w:lang w:val="en-US"/>
    </w:rPr>
  </w:style>
  <w:style w:type="paragraph" w:styleId="af2">
    <w:name w:val="annotation subject"/>
    <w:basedOn w:val="af0"/>
    <w:next w:val="af0"/>
    <w:link w:val="af3"/>
    <w:rsid w:val="004968D9"/>
    <w:pPr>
      <w:widowControl w:val="0"/>
      <w:jc w:val="both"/>
    </w:pPr>
    <w:rPr>
      <w:rFonts w:eastAsia="Times New Roman"/>
      <w:b/>
      <w:color w:val="000000"/>
      <w:lang w:val="ru-RU" w:eastAsia="ru-RU"/>
    </w:rPr>
  </w:style>
  <w:style w:type="character" w:customStyle="1" w:styleId="af3">
    <w:name w:val="Тема примечания Знак"/>
    <w:basedOn w:val="af1"/>
    <w:link w:val="af2"/>
    <w:rsid w:val="004968D9"/>
    <w:rPr>
      <w:rFonts w:ascii="Times New Roman" w:eastAsia="Times New Roman" w:hAnsi="Times New Roman" w:cs="Times New Roman"/>
      <w:b/>
      <w:color w:val="000000"/>
      <w:sz w:val="20"/>
      <w:szCs w:val="20"/>
      <w:lang w:val="en-US" w:eastAsia="ru-RU"/>
    </w:rPr>
  </w:style>
  <w:style w:type="paragraph" w:customStyle="1" w:styleId="CharAttribute548">
    <w:name w:val="CharAttribute548"/>
    <w:rsid w:val="004968D9"/>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4968D9"/>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4968D9"/>
    <w:pPr>
      <w:spacing w:after="0" w:line="240" w:lineRule="auto"/>
    </w:pPr>
    <w:rPr>
      <w:rFonts w:ascii="Times New Roman" w:eastAsia="Times New Roman" w:hAnsi="Times New Roman" w:cs="Times New Roman"/>
      <w:color w:val="000000"/>
      <w:sz w:val="28"/>
      <w:szCs w:val="20"/>
      <w:lang w:eastAsia="ru-RU"/>
    </w:rPr>
  </w:style>
  <w:style w:type="paragraph" w:styleId="af4">
    <w:name w:val="Block Text"/>
    <w:basedOn w:val="a"/>
    <w:link w:val="af5"/>
    <w:rsid w:val="004968D9"/>
    <w:pPr>
      <w:spacing w:after="0" w:line="360" w:lineRule="auto"/>
      <w:ind w:left="-709" w:right="-9" w:firstLine="709"/>
      <w:jc w:val="both"/>
    </w:pPr>
    <w:rPr>
      <w:rFonts w:eastAsia="Times New Roman" w:cs="Times New Roman"/>
      <w:color w:val="000000"/>
      <w:spacing w:val="5"/>
      <w:szCs w:val="20"/>
      <w:lang w:eastAsia="ru-RU"/>
    </w:rPr>
  </w:style>
  <w:style w:type="character" w:customStyle="1" w:styleId="af5">
    <w:name w:val="Цитата Знак"/>
    <w:basedOn w:val="14"/>
    <w:link w:val="af4"/>
    <w:rsid w:val="004968D9"/>
    <w:rPr>
      <w:rFonts w:ascii="Times New Roman" w:eastAsia="Times New Roman" w:hAnsi="Times New Roman" w:cs="Times New Roman"/>
      <w:color w:val="000000"/>
      <w:spacing w:val="5"/>
      <w:sz w:val="24"/>
      <w:szCs w:val="20"/>
      <w:lang w:eastAsia="ru-RU"/>
    </w:rPr>
  </w:style>
  <w:style w:type="character" w:customStyle="1" w:styleId="a6">
    <w:name w:val="Обычный (веб) Знак"/>
    <w:basedOn w:val="14"/>
    <w:link w:val="a5"/>
    <w:rsid w:val="004968D9"/>
    <w:rPr>
      <w:rFonts w:ascii="Times New Roman" w:eastAsiaTheme="minorEastAsia" w:hAnsi="Times New Roman" w:cs="Times New Roman"/>
      <w:sz w:val="24"/>
      <w:szCs w:val="24"/>
      <w:lang w:val="en-US"/>
    </w:rPr>
  </w:style>
  <w:style w:type="paragraph" w:customStyle="1" w:styleId="CharAttribute498">
    <w:name w:val="CharAttribute498"/>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4968D9"/>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4968D9"/>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4968D9"/>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4968D9"/>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4968D9"/>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4968D9"/>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4968D9"/>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4968D9"/>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styleId="31">
    <w:name w:val="toc 3"/>
    <w:basedOn w:val="a"/>
    <w:next w:val="a"/>
    <w:link w:val="32"/>
    <w:uiPriority w:val="39"/>
    <w:rsid w:val="004968D9"/>
    <w:pPr>
      <w:widowControl w:val="0"/>
      <w:spacing w:after="0" w:line="240" w:lineRule="auto"/>
      <w:ind w:left="400"/>
    </w:pPr>
    <w:rPr>
      <w:rFonts w:eastAsia="Times New Roman" w:cs="Times New Roman"/>
      <w:color w:val="000000"/>
      <w:sz w:val="20"/>
      <w:szCs w:val="20"/>
      <w:lang w:eastAsia="ru-RU"/>
    </w:rPr>
  </w:style>
  <w:style w:type="character" w:customStyle="1" w:styleId="32">
    <w:name w:val="Оглавление 3 Знак"/>
    <w:basedOn w:val="14"/>
    <w:link w:val="31"/>
    <w:uiPriority w:val="39"/>
    <w:rsid w:val="004968D9"/>
    <w:rPr>
      <w:rFonts w:ascii="Times New Roman" w:eastAsia="Times New Roman" w:hAnsi="Times New Roman" w:cs="Times New Roman"/>
      <w:color w:val="000000"/>
      <w:sz w:val="20"/>
      <w:szCs w:val="20"/>
      <w:lang w:eastAsia="ru-RU"/>
    </w:rPr>
  </w:style>
  <w:style w:type="paragraph" w:customStyle="1" w:styleId="CharAttribute521">
    <w:name w:val="CharAttribute521"/>
    <w:rsid w:val="004968D9"/>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4968D9"/>
    <w:pPr>
      <w:spacing w:after="0" w:line="240" w:lineRule="auto"/>
    </w:pPr>
    <w:rPr>
      <w:rFonts w:eastAsia="Times New Roman" w:cs="Times New Roman"/>
      <w:color w:val="000000"/>
      <w:sz w:val="24"/>
      <w:szCs w:val="20"/>
      <w:lang w:eastAsia="ru-RU"/>
    </w:rPr>
  </w:style>
  <w:style w:type="paragraph" w:customStyle="1" w:styleId="CharAttribute323">
    <w:name w:val="CharAttribute323"/>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4968D9"/>
    <w:pPr>
      <w:spacing w:before="113" w:after="57" w:line="288" w:lineRule="auto"/>
    </w:pPr>
    <w:rPr>
      <w:rFonts w:ascii="Arial" w:eastAsia="Times New Roman" w:hAnsi="Arial" w:cs="Times New Roman"/>
      <w:color w:val="333333"/>
      <w:sz w:val="21"/>
      <w:szCs w:val="20"/>
      <w:lang w:eastAsia="ru-RU"/>
    </w:rPr>
  </w:style>
  <w:style w:type="paragraph" w:customStyle="1" w:styleId="CharAttribute333">
    <w:name w:val="CharAttribute333"/>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17">
    <w:name w:val="Основной текст1"/>
    <w:basedOn w:val="a"/>
    <w:rsid w:val="004968D9"/>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277">
    <w:name w:val="CharAttribute277"/>
    <w:rsid w:val="004968D9"/>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4968D9"/>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rsid w:val="004968D9"/>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4968D9"/>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4968D9"/>
    <w:pPr>
      <w:spacing w:after="0" w:line="240" w:lineRule="auto"/>
    </w:pPr>
    <w:rPr>
      <w:rFonts w:ascii="Times New Roman" w:eastAsia="Times New Roman" w:hAnsi="Times New Roman" w:cs="Times New Roman"/>
      <w:i/>
      <w:color w:val="00000A"/>
      <w:sz w:val="28"/>
      <w:szCs w:val="20"/>
      <w:lang w:eastAsia="ru-RU"/>
    </w:rPr>
  </w:style>
  <w:style w:type="paragraph" w:customStyle="1" w:styleId="18">
    <w:name w:val="Îñíîâíîé òåêñò1"/>
    <w:basedOn w:val="a"/>
    <w:rsid w:val="004968D9"/>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3">
    <w:name w:val="CharAttribute3"/>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19">
    <w:name w:val="Основной шрифт абзаца1"/>
    <w:rsid w:val="004968D9"/>
    <w:pPr>
      <w:spacing w:after="0" w:line="240" w:lineRule="auto"/>
    </w:pPr>
    <w:rPr>
      <w:rFonts w:eastAsia="Times New Roman" w:cs="Times New Roman"/>
      <w:color w:val="000000"/>
      <w:sz w:val="24"/>
      <w:szCs w:val="20"/>
      <w:lang w:eastAsia="ru-RU"/>
    </w:rPr>
  </w:style>
  <w:style w:type="paragraph" w:customStyle="1" w:styleId="CharAttribute312">
    <w:name w:val="CharAttribute312"/>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4968D9"/>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4968D9"/>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4968D9"/>
    <w:pPr>
      <w:spacing w:after="0" w:line="240" w:lineRule="auto"/>
    </w:pPr>
    <w:rPr>
      <w:rFonts w:ascii="Times New Roman" w:eastAsia="Times New Roman" w:hAnsi="Times New Roman" w:cs="Times New Roman"/>
      <w:color w:val="00000A"/>
      <w:sz w:val="28"/>
      <w:szCs w:val="20"/>
      <w:lang w:eastAsia="ru-RU"/>
    </w:rPr>
  </w:style>
  <w:style w:type="paragraph" w:styleId="23">
    <w:name w:val="Body Text Indent 2"/>
    <w:basedOn w:val="a"/>
    <w:link w:val="24"/>
    <w:rsid w:val="004968D9"/>
    <w:pPr>
      <w:spacing w:before="64" w:after="120" w:line="480" w:lineRule="auto"/>
      <w:ind w:left="283" w:right="816"/>
      <w:jc w:val="both"/>
    </w:pPr>
    <w:rPr>
      <w:rFonts w:ascii="Calibri" w:eastAsia="Times New Roman" w:hAnsi="Calibri" w:cs="Times New Roman"/>
      <w:color w:val="000000"/>
      <w:sz w:val="20"/>
      <w:szCs w:val="20"/>
      <w:lang w:eastAsia="ru-RU"/>
    </w:rPr>
  </w:style>
  <w:style w:type="character" w:customStyle="1" w:styleId="24">
    <w:name w:val="Основной текст с отступом 2 Знак"/>
    <w:basedOn w:val="a0"/>
    <w:link w:val="23"/>
    <w:rsid w:val="004968D9"/>
    <w:rPr>
      <w:rFonts w:ascii="Calibri" w:eastAsia="Times New Roman" w:hAnsi="Calibri" w:cs="Times New Roman"/>
      <w:color w:val="000000"/>
      <w:sz w:val="20"/>
      <w:szCs w:val="20"/>
      <w:lang w:eastAsia="ru-RU"/>
    </w:rPr>
  </w:style>
  <w:style w:type="paragraph" w:customStyle="1" w:styleId="CharAttribute327">
    <w:name w:val="CharAttribute327"/>
    <w:rsid w:val="004968D9"/>
    <w:pPr>
      <w:spacing w:after="0" w:line="240" w:lineRule="auto"/>
    </w:pPr>
    <w:rPr>
      <w:rFonts w:ascii="Times New Roman" w:eastAsia="Times New Roman" w:hAnsi="Times New Roman" w:cs="Times New Roman"/>
      <w:color w:val="000000"/>
      <w:sz w:val="28"/>
      <w:szCs w:val="20"/>
      <w:lang w:eastAsia="ru-RU"/>
    </w:rPr>
  </w:style>
  <w:style w:type="paragraph" w:styleId="af6">
    <w:name w:val="Body Text Indent"/>
    <w:basedOn w:val="a"/>
    <w:link w:val="af7"/>
    <w:rsid w:val="004968D9"/>
    <w:pPr>
      <w:spacing w:before="64" w:after="120" w:line="240" w:lineRule="auto"/>
      <w:ind w:left="283" w:right="816"/>
      <w:jc w:val="both"/>
    </w:pPr>
    <w:rPr>
      <w:rFonts w:ascii="Calibri" w:eastAsia="Times New Roman" w:hAnsi="Calibri" w:cs="Times New Roman"/>
      <w:color w:val="000000"/>
      <w:sz w:val="20"/>
      <w:szCs w:val="20"/>
      <w:lang w:eastAsia="ru-RU"/>
    </w:rPr>
  </w:style>
  <w:style w:type="character" w:customStyle="1" w:styleId="af7">
    <w:name w:val="Основной текст с отступом Знак"/>
    <w:basedOn w:val="a0"/>
    <w:link w:val="af6"/>
    <w:rsid w:val="004968D9"/>
    <w:rPr>
      <w:rFonts w:ascii="Calibri" w:eastAsia="Times New Roman" w:hAnsi="Calibri" w:cs="Times New Roman"/>
      <w:color w:val="000000"/>
      <w:sz w:val="20"/>
      <w:szCs w:val="20"/>
      <w:lang w:eastAsia="ru-RU"/>
    </w:rPr>
  </w:style>
  <w:style w:type="paragraph" w:styleId="af8">
    <w:name w:val="header"/>
    <w:basedOn w:val="a"/>
    <w:link w:val="af9"/>
    <w:rsid w:val="004968D9"/>
    <w:pPr>
      <w:widowControl w:val="0"/>
      <w:tabs>
        <w:tab w:val="center" w:pos="4677"/>
        <w:tab w:val="right" w:pos="9355"/>
      </w:tabs>
      <w:spacing w:after="0" w:line="240" w:lineRule="auto"/>
      <w:jc w:val="both"/>
    </w:pPr>
    <w:rPr>
      <w:rFonts w:eastAsia="Times New Roman" w:cs="Times New Roman"/>
      <w:color w:val="000000"/>
      <w:szCs w:val="20"/>
      <w:lang w:eastAsia="ru-RU"/>
    </w:rPr>
  </w:style>
  <w:style w:type="character" w:customStyle="1" w:styleId="af9">
    <w:name w:val="Верхний колонтитул Знак"/>
    <w:basedOn w:val="a0"/>
    <w:link w:val="af8"/>
    <w:rsid w:val="004968D9"/>
    <w:rPr>
      <w:rFonts w:ascii="Times New Roman" w:eastAsia="Times New Roman" w:hAnsi="Times New Roman" w:cs="Times New Roman"/>
      <w:color w:val="000000"/>
      <w:sz w:val="24"/>
      <w:szCs w:val="20"/>
      <w:lang w:eastAsia="ru-RU"/>
    </w:rPr>
  </w:style>
  <w:style w:type="paragraph" w:customStyle="1" w:styleId="CharAttribute321">
    <w:name w:val="CharAttribute321"/>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4968D9"/>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1a">
    <w:name w:val="Знак примечания1"/>
    <w:link w:val="afa"/>
    <w:rsid w:val="004968D9"/>
    <w:pPr>
      <w:spacing w:after="0" w:line="240" w:lineRule="auto"/>
    </w:pPr>
    <w:rPr>
      <w:rFonts w:eastAsia="Times New Roman" w:cs="Times New Roman"/>
      <w:color w:val="000000"/>
      <w:sz w:val="16"/>
      <w:szCs w:val="20"/>
      <w:lang w:eastAsia="ru-RU"/>
    </w:rPr>
  </w:style>
  <w:style w:type="character" w:styleId="afa">
    <w:name w:val="annotation reference"/>
    <w:link w:val="1a"/>
    <w:rsid w:val="004968D9"/>
    <w:rPr>
      <w:rFonts w:eastAsia="Times New Roman" w:cs="Times New Roman"/>
      <w:color w:val="000000"/>
      <w:sz w:val="16"/>
      <w:szCs w:val="20"/>
      <w:lang w:eastAsia="ru-RU"/>
    </w:rPr>
  </w:style>
  <w:style w:type="paragraph" w:customStyle="1" w:styleId="13">
    <w:name w:val="Гиперссылка1"/>
    <w:link w:val="a8"/>
    <w:rsid w:val="004968D9"/>
    <w:pPr>
      <w:spacing w:after="0" w:line="240" w:lineRule="auto"/>
    </w:pPr>
    <w:rPr>
      <w:color w:val="0000FF"/>
      <w:u w:val="single"/>
    </w:rPr>
  </w:style>
  <w:style w:type="paragraph" w:customStyle="1" w:styleId="Footnote">
    <w:name w:val="Footnote"/>
    <w:basedOn w:val="a"/>
    <w:rsid w:val="004968D9"/>
    <w:pPr>
      <w:spacing w:after="0" w:line="240" w:lineRule="auto"/>
    </w:pPr>
    <w:rPr>
      <w:rFonts w:eastAsia="Times New Roman" w:cs="Times New Roman"/>
      <w:color w:val="000000"/>
      <w:sz w:val="20"/>
      <w:szCs w:val="20"/>
      <w:lang w:eastAsia="ru-RU"/>
    </w:rPr>
  </w:style>
  <w:style w:type="paragraph" w:customStyle="1" w:styleId="ParaAttribute0">
    <w:name w:val="ParaAttribute0"/>
    <w:rsid w:val="004968D9"/>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4968D9"/>
    <w:pPr>
      <w:spacing w:after="0" w:line="240" w:lineRule="auto"/>
    </w:pPr>
    <w:rPr>
      <w:rFonts w:ascii="Times New Roman" w:eastAsia="Times New Roman" w:hAnsi="Times New Roman" w:cs="Times New Roman"/>
      <w:color w:val="000000"/>
      <w:sz w:val="28"/>
      <w:szCs w:val="20"/>
      <w:lang w:eastAsia="ru-RU"/>
    </w:rPr>
  </w:style>
  <w:style w:type="paragraph" w:styleId="1b">
    <w:name w:val="toc 1"/>
    <w:basedOn w:val="a"/>
    <w:next w:val="a"/>
    <w:link w:val="1c"/>
    <w:uiPriority w:val="39"/>
    <w:rsid w:val="004968D9"/>
    <w:pPr>
      <w:widowControl w:val="0"/>
      <w:tabs>
        <w:tab w:val="right" w:leader="dot" w:pos="9339"/>
      </w:tabs>
      <w:spacing w:before="120" w:after="0" w:line="360" w:lineRule="auto"/>
    </w:pPr>
    <w:rPr>
      <w:rFonts w:eastAsia="Times New Roman" w:cs="Times New Roman"/>
      <w:strike/>
      <w:color w:val="000000"/>
      <w:sz w:val="28"/>
      <w:szCs w:val="20"/>
      <w:lang w:eastAsia="ru-RU"/>
    </w:rPr>
  </w:style>
  <w:style w:type="character" w:customStyle="1" w:styleId="1c">
    <w:name w:val="Оглавление 1 Знак"/>
    <w:basedOn w:val="14"/>
    <w:link w:val="1b"/>
    <w:uiPriority w:val="39"/>
    <w:rsid w:val="004968D9"/>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4968D9"/>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4968D9"/>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4968D9"/>
    <w:pPr>
      <w:spacing w:after="0" w:line="240" w:lineRule="auto"/>
    </w:pPr>
    <w:rPr>
      <w:rFonts w:ascii="Times New Roman" w:eastAsia="Times New Roman" w:hAnsi="Times New Roman" w:cs="Times New Roman"/>
      <w:color w:val="000000"/>
      <w:sz w:val="28"/>
      <w:szCs w:val="20"/>
      <w:lang w:eastAsia="ru-RU"/>
    </w:rPr>
  </w:style>
  <w:style w:type="paragraph" w:styleId="9">
    <w:name w:val="toc 9"/>
    <w:basedOn w:val="a"/>
    <w:next w:val="a"/>
    <w:link w:val="90"/>
    <w:uiPriority w:val="39"/>
    <w:rsid w:val="004968D9"/>
    <w:pPr>
      <w:widowControl w:val="0"/>
      <w:spacing w:after="0" w:line="240" w:lineRule="auto"/>
      <w:ind w:left="1600"/>
    </w:pPr>
    <w:rPr>
      <w:rFonts w:eastAsia="Times New Roman" w:cs="Times New Roman"/>
      <w:color w:val="000000"/>
      <w:sz w:val="20"/>
      <w:szCs w:val="20"/>
      <w:lang w:eastAsia="ru-RU"/>
    </w:rPr>
  </w:style>
  <w:style w:type="character" w:customStyle="1" w:styleId="90">
    <w:name w:val="Оглавление 9 Знак"/>
    <w:basedOn w:val="14"/>
    <w:link w:val="9"/>
    <w:uiPriority w:val="39"/>
    <w:rsid w:val="004968D9"/>
    <w:rPr>
      <w:rFonts w:ascii="Times New Roman" w:eastAsia="Times New Roman" w:hAnsi="Times New Roman" w:cs="Times New Roman"/>
      <w:color w:val="000000"/>
      <w:sz w:val="20"/>
      <w:szCs w:val="20"/>
      <w:lang w:eastAsia="ru-RU"/>
    </w:rPr>
  </w:style>
  <w:style w:type="paragraph" w:customStyle="1" w:styleId="ConsPlusNormal">
    <w:name w:val="ConsPlusNormal"/>
    <w:rsid w:val="004968D9"/>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rsid w:val="004968D9"/>
    <w:pPr>
      <w:spacing w:after="0" w:line="360" w:lineRule="auto"/>
      <w:ind w:firstLine="539"/>
      <w:jc w:val="both"/>
    </w:pPr>
    <w:rPr>
      <w:rFonts w:eastAsia="Times New Roman" w:cs="Times New Roman"/>
      <w:color w:val="000000"/>
      <w:sz w:val="28"/>
      <w:szCs w:val="20"/>
      <w:lang w:eastAsia="ru-RU"/>
    </w:rPr>
  </w:style>
  <w:style w:type="paragraph" w:customStyle="1" w:styleId="s1">
    <w:name w:val="s_1"/>
    <w:basedOn w:val="a"/>
    <w:rsid w:val="004968D9"/>
    <w:pPr>
      <w:spacing w:beforeAutospacing="1" w:after="0" w:afterAutospacing="1" w:line="240" w:lineRule="auto"/>
    </w:pPr>
    <w:rPr>
      <w:rFonts w:eastAsia="Times New Roman" w:cs="Times New Roman"/>
      <w:color w:val="000000"/>
      <w:szCs w:val="20"/>
      <w:lang w:eastAsia="ru-RU"/>
    </w:rPr>
  </w:style>
  <w:style w:type="paragraph" w:customStyle="1" w:styleId="ParaAttribute1">
    <w:name w:val="ParaAttribute1"/>
    <w:rsid w:val="004968D9"/>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styleId="8">
    <w:name w:val="toc 8"/>
    <w:basedOn w:val="a"/>
    <w:next w:val="a"/>
    <w:link w:val="80"/>
    <w:uiPriority w:val="39"/>
    <w:rsid w:val="004968D9"/>
    <w:pPr>
      <w:widowControl w:val="0"/>
      <w:spacing w:after="0" w:line="240" w:lineRule="auto"/>
      <w:ind w:left="1400"/>
    </w:pPr>
    <w:rPr>
      <w:rFonts w:eastAsia="Times New Roman" w:cs="Times New Roman"/>
      <w:color w:val="000000"/>
      <w:sz w:val="20"/>
      <w:szCs w:val="20"/>
      <w:lang w:eastAsia="ru-RU"/>
    </w:rPr>
  </w:style>
  <w:style w:type="character" w:customStyle="1" w:styleId="80">
    <w:name w:val="Оглавление 8 Знак"/>
    <w:basedOn w:val="14"/>
    <w:link w:val="8"/>
    <w:uiPriority w:val="39"/>
    <w:rsid w:val="004968D9"/>
    <w:rPr>
      <w:rFonts w:ascii="Times New Roman" w:eastAsia="Times New Roman" w:hAnsi="Times New Roman" w:cs="Times New Roman"/>
      <w:color w:val="000000"/>
      <w:sz w:val="20"/>
      <w:szCs w:val="20"/>
      <w:lang w:eastAsia="ru-RU"/>
    </w:rPr>
  </w:style>
  <w:style w:type="paragraph" w:customStyle="1" w:styleId="CharAttribute278">
    <w:name w:val="CharAttribute278"/>
    <w:rsid w:val="004968D9"/>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4968D9"/>
    <w:pPr>
      <w:spacing w:after="0" w:line="240" w:lineRule="auto"/>
    </w:pPr>
    <w:rPr>
      <w:rFonts w:ascii="Times New Roman" w:eastAsia="Times New Roman" w:hAnsi="Times New Roman" w:cs="Times New Roman"/>
      <w:i/>
      <w:color w:val="000000"/>
      <w:sz w:val="28"/>
      <w:szCs w:val="20"/>
      <w:u w:val="single"/>
      <w:lang w:eastAsia="ru-RU"/>
    </w:rPr>
  </w:style>
  <w:style w:type="paragraph" w:styleId="afb">
    <w:name w:val="TOC Heading"/>
    <w:basedOn w:val="1"/>
    <w:next w:val="a"/>
    <w:link w:val="afc"/>
    <w:rsid w:val="004968D9"/>
    <w:pPr>
      <w:keepNext/>
      <w:keepLines/>
      <w:spacing w:before="240" w:beforeAutospacing="0" w:after="0" w:afterAutospacing="0" w:line="264" w:lineRule="auto"/>
      <w:outlineLvl w:val="8"/>
    </w:pPr>
    <w:rPr>
      <w:rFonts w:ascii="Calibri Light" w:eastAsia="Times New Roman" w:hAnsi="Calibri Light"/>
      <w:b w:val="0"/>
      <w:bCs w:val="0"/>
      <w:color w:val="2F5496"/>
      <w:sz w:val="32"/>
      <w:szCs w:val="20"/>
      <w:lang w:eastAsia="ru-RU"/>
    </w:rPr>
  </w:style>
  <w:style w:type="character" w:customStyle="1" w:styleId="afc">
    <w:name w:val="Заголовок оглавления Знак"/>
    <w:basedOn w:val="10"/>
    <w:link w:val="afb"/>
    <w:rsid w:val="004968D9"/>
    <w:rPr>
      <w:rFonts w:ascii="Calibri Light" w:eastAsia="Times New Roman" w:hAnsi="Calibri Light" w:cs="Times New Roman"/>
      <w:b w:val="0"/>
      <w:bCs w:val="0"/>
      <w:color w:val="2F5496"/>
      <w:kern w:val="36"/>
      <w:sz w:val="32"/>
      <w:szCs w:val="20"/>
      <w:lang w:val="en-US" w:eastAsia="ru-RU"/>
    </w:rPr>
  </w:style>
  <w:style w:type="paragraph" w:styleId="afd">
    <w:name w:val="footer"/>
    <w:basedOn w:val="a"/>
    <w:link w:val="afe"/>
    <w:rsid w:val="004968D9"/>
    <w:pPr>
      <w:widowControl w:val="0"/>
      <w:tabs>
        <w:tab w:val="center" w:pos="4677"/>
        <w:tab w:val="right" w:pos="9355"/>
      </w:tabs>
      <w:spacing w:after="0" w:line="240" w:lineRule="auto"/>
      <w:jc w:val="both"/>
    </w:pPr>
    <w:rPr>
      <w:rFonts w:eastAsia="Times New Roman" w:cs="Times New Roman"/>
      <w:color w:val="000000"/>
      <w:szCs w:val="20"/>
      <w:lang w:eastAsia="ru-RU"/>
    </w:rPr>
  </w:style>
  <w:style w:type="character" w:customStyle="1" w:styleId="afe">
    <w:name w:val="Нижний колонтитул Знак"/>
    <w:basedOn w:val="a0"/>
    <w:link w:val="afd"/>
    <w:rsid w:val="004968D9"/>
    <w:rPr>
      <w:rFonts w:ascii="Times New Roman" w:eastAsia="Times New Roman" w:hAnsi="Times New Roman" w:cs="Times New Roman"/>
      <w:color w:val="000000"/>
      <w:sz w:val="24"/>
      <w:szCs w:val="20"/>
      <w:lang w:eastAsia="ru-RU"/>
    </w:rPr>
  </w:style>
  <w:style w:type="paragraph" w:customStyle="1" w:styleId="CharAttribute308">
    <w:name w:val="CharAttribute308"/>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4968D9"/>
    <w:pPr>
      <w:spacing w:after="0" w:line="240" w:lineRule="auto"/>
    </w:pPr>
    <w:rPr>
      <w:rFonts w:ascii="Times New Roman" w:eastAsia="Times New Roman" w:hAnsi="Times New Roman" w:cs="Times New Roman"/>
      <w:color w:val="000000"/>
      <w:sz w:val="28"/>
      <w:szCs w:val="20"/>
      <w:lang w:eastAsia="ru-RU"/>
    </w:rPr>
  </w:style>
  <w:style w:type="character" w:customStyle="1" w:styleId="a4">
    <w:name w:val="Абзац списка Знак"/>
    <w:basedOn w:val="14"/>
    <w:link w:val="a3"/>
    <w:uiPriority w:val="1"/>
    <w:rsid w:val="004968D9"/>
    <w:rPr>
      <w:rFonts w:ascii="Times New Roman" w:hAnsi="Times New Roman"/>
      <w:sz w:val="24"/>
    </w:rPr>
  </w:style>
  <w:style w:type="paragraph" w:customStyle="1" w:styleId="CharAttribute11">
    <w:name w:val="CharAttribute11"/>
    <w:rsid w:val="004968D9"/>
    <w:pPr>
      <w:spacing w:after="0" w:line="240" w:lineRule="auto"/>
    </w:pPr>
    <w:rPr>
      <w:rFonts w:ascii="Times New Roman" w:eastAsia="Times New Roman" w:hAnsi="Times New Roman" w:cs="Times New Roman"/>
      <w:i/>
      <w:color w:val="00000A"/>
      <w:sz w:val="28"/>
      <w:szCs w:val="20"/>
      <w:lang w:eastAsia="ru-RU"/>
    </w:rPr>
  </w:style>
  <w:style w:type="paragraph" w:customStyle="1" w:styleId="12">
    <w:name w:val="Строгий1"/>
    <w:link w:val="a7"/>
    <w:rsid w:val="004968D9"/>
    <w:pPr>
      <w:spacing w:after="0" w:line="240" w:lineRule="auto"/>
    </w:pPr>
    <w:rPr>
      <w:b/>
      <w:bCs/>
    </w:rPr>
  </w:style>
  <w:style w:type="paragraph" w:customStyle="1" w:styleId="25">
    <w:name w:val="Заголовок №2"/>
    <w:basedOn w:val="a"/>
    <w:rsid w:val="004968D9"/>
    <w:pPr>
      <w:widowControl w:val="0"/>
      <w:spacing w:after="400" w:line="228" w:lineRule="auto"/>
      <w:jc w:val="center"/>
      <w:outlineLvl w:val="1"/>
    </w:pPr>
    <w:rPr>
      <w:rFonts w:ascii="Arial" w:eastAsia="Times New Roman" w:hAnsi="Arial" w:cs="Times New Roman"/>
      <w:b/>
      <w:color w:val="231F20"/>
      <w:sz w:val="28"/>
      <w:szCs w:val="20"/>
      <w:lang w:eastAsia="ru-RU"/>
    </w:rPr>
  </w:style>
  <w:style w:type="paragraph" w:customStyle="1" w:styleId="CharAttribute319">
    <w:name w:val="CharAttribute319"/>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4968D9"/>
    <w:pPr>
      <w:spacing w:after="0" w:line="240" w:lineRule="auto"/>
    </w:pPr>
    <w:rPr>
      <w:rFonts w:ascii="Times New Roman" w:eastAsia="Times New Roman" w:hAnsi="Times New Roman" w:cs="Times New Roman"/>
      <w:color w:val="000000"/>
      <w:sz w:val="28"/>
      <w:szCs w:val="20"/>
      <w:lang w:eastAsia="ru-RU"/>
    </w:rPr>
  </w:style>
  <w:style w:type="paragraph" w:styleId="51">
    <w:name w:val="toc 5"/>
    <w:basedOn w:val="a"/>
    <w:next w:val="a"/>
    <w:link w:val="52"/>
    <w:uiPriority w:val="39"/>
    <w:rsid w:val="004968D9"/>
    <w:pPr>
      <w:widowControl w:val="0"/>
      <w:spacing w:after="0" w:line="240" w:lineRule="auto"/>
      <w:ind w:left="800"/>
    </w:pPr>
    <w:rPr>
      <w:rFonts w:eastAsia="Times New Roman" w:cs="Times New Roman"/>
      <w:color w:val="000000"/>
      <w:sz w:val="20"/>
      <w:szCs w:val="20"/>
      <w:lang w:eastAsia="ru-RU"/>
    </w:rPr>
  </w:style>
  <w:style w:type="character" w:customStyle="1" w:styleId="52">
    <w:name w:val="Оглавление 5 Знак"/>
    <w:basedOn w:val="14"/>
    <w:link w:val="51"/>
    <w:uiPriority w:val="39"/>
    <w:rsid w:val="004968D9"/>
    <w:rPr>
      <w:rFonts w:ascii="Times New Roman" w:eastAsia="Times New Roman" w:hAnsi="Times New Roman" w:cs="Times New Roman"/>
      <w:color w:val="000000"/>
      <w:sz w:val="20"/>
      <w:szCs w:val="20"/>
      <w:lang w:eastAsia="ru-RU"/>
    </w:rPr>
  </w:style>
  <w:style w:type="paragraph" w:customStyle="1" w:styleId="CharAttribute484">
    <w:name w:val="CharAttribute484"/>
    <w:rsid w:val="004968D9"/>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4968D9"/>
    <w:pPr>
      <w:spacing w:after="0" w:line="240" w:lineRule="auto"/>
    </w:pPr>
    <w:rPr>
      <w:rFonts w:eastAsia="Times New Roman" w:cs="Times New Roman"/>
      <w:color w:val="000000"/>
      <w:sz w:val="24"/>
      <w:szCs w:val="20"/>
      <w:lang w:eastAsia="ru-RU"/>
    </w:rPr>
  </w:style>
  <w:style w:type="paragraph" w:customStyle="1" w:styleId="1d">
    <w:name w:val="Без интервала1"/>
    <w:rsid w:val="004968D9"/>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4968D9"/>
    <w:pPr>
      <w:spacing w:after="0" w:line="240" w:lineRule="auto"/>
    </w:pPr>
    <w:rPr>
      <w:rFonts w:ascii="Times New Roman" w:eastAsia="Times New Roman" w:hAnsi="Times New Roman" w:cs="Times New Roman"/>
      <w:color w:val="00000A"/>
      <w:sz w:val="28"/>
      <w:szCs w:val="20"/>
      <w:lang w:eastAsia="ru-RU"/>
    </w:rPr>
  </w:style>
  <w:style w:type="paragraph" w:customStyle="1" w:styleId="1e">
    <w:name w:val="Знак Знак Знак1 Знак Знак Знак Знак"/>
    <w:basedOn w:val="a"/>
    <w:rsid w:val="004968D9"/>
    <w:pPr>
      <w:spacing w:after="160" w:line="240" w:lineRule="exact"/>
    </w:pPr>
    <w:rPr>
      <w:rFonts w:ascii="Verdana" w:eastAsia="Times New Roman" w:hAnsi="Verdana" w:cs="Times New Roman"/>
      <w:color w:val="000000"/>
      <w:sz w:val="20"/>
      <w:szCs w:val="20"/>
      <w:lang w:eastAsia="ru-RU"/>
    </w:rPr>
  </w:style>
  <w:style w:type="paragraph" w:customStyle="1" w:styleId="CharAttribute314">
    <w:name w:val="CharAttribute314"/>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4968D9"/>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4968D9"/>
    <w:pPr>
      <w:spacing w:after="0" w:line="240" w:lineRule="auto"/>
    </w:pPr>
    <w:rPr>
      <w:rFonts w:ascii="Times New Roman" w:eastAsia="Times New Roman" w:hAnsi="Times New Roman" w:cs="Times New Roman"/>
      <w:color w:val="000000"/>
      <w:sz w:val="28"/>
      <w:szCs w:val="20"/>
      <w:lang w:eastAsia="ru-RU"/>
    </w:rPr>
  </w:style>
  <w:style w:type="paragraph" w:styleId="aff">
    <w:name w:val="Subtitle"/>
    <w:next w:val="a"/>
    <w:link w:val="aff0"/>
    <w:uiPriority w:val="11"/>
    <w:qFormat/>
    <w:rsid w:val="004968D9"/>
    <w:pPr>
      <w:spacing w:after="0" w:line="240" w:lineRule="auto"/>
      <w:jc w:val="both"/>
    </w:pPr>
    <w:rPr>
      <w:rFonts w:ascii="XO Thames" w:eastAsia="Times New Roman" w:hAnsi="XO Thames" w:cs="Times New Roman"/>
      <w:i/>
      <w:color w:val="000000"/>
      <w:sz w:val="24"/>
      <w:szCs w:val="20"/>
      <w:lang w:eastAsia="ru-RU"/>
    </w:rPr>
  </w:style>
  <w:style w:type="character" w:customStyle="1" w:styleId="aff0">
    <w:name w:val="Подзаголовок Знак"/>
    <w:basedOn w:val="a0"/>
    <w:link w:val="aff"/>
    <w:uiPriority w:val="11"/>
    <w:rsid w:val="004968D9"/>
    <w:rPr>
      <w:rFonts w:ascii="XO Thames" w:eastAsia="Times New Roman" w:hAnsi="XO Thames" w:cs="Times New Roman"/>
      <w:i/>
      <w:color w:val="000000"/>
      <w:sz w:val="24"/>
      <w:szCs w:val="20"/>
      <w:lang w:eastAsia="ru-RU"/>
    </w:rPr>
  </w:style>
  <w:style w:type="paragraph" w:styleId="aff1">
    <w:name w:val="No Spacing"/>
    <w:link w:val="aff2"/>
    <w:rsid w:val="004968D9"/>
    <w:pPr>
      <w:widowControl w:val="0"/>
      <w:spacing w:after="0" w:line="240" w:lineRule="auto"/>
      <w:jc w:val="both"/>
    </w:pPr>
    <w:rPr>
      <w:rFonts w:ascii="Batang" w:eastAsia="Times New Roman" w:hAnsi="Batang" w:cs="Times New Roman"/>
      <w:color w:val="000000"/>
      <w:szCs w:val="20"/>
      <w:lang w:eastAsia="ru-RU"/>
    </w:rPr>
  </w:style>
  <w:style w:type="character" w:customStyle="1" w:styleId="aff2">
    <w:name w:val="Без интервала Знак"/>
    <w:link w:val="aff1"/>
    <w:rsid w:val="004968D9"/>
    <w:rPr>
      <w:rFonts w:ascii="Batang" w:eastAsia="Times New Roman" w:hAnsi="Batang" w:cs="Times New Roman"/>
      <w:color w:val="000000"/>
      <w:szCs w:val="20"/>
      <w:lang w:eastAsia="ru-RU"/>
    </w:rPr>
  </w:style>
  <w:style w:type="paragraph" w:customStyle="1" w:styleId="CharAttribute306">
    <w:name w:val="CharAttribute306"/>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4968D9"/>
    <w:pPr>
      <w:spacing w:after="0" w:line="240" w:lineRule="auto"/>
    </w:pPr>
    <w:rPr>
      <w:rFonts w:ascii="Times New Roman" w:eastAsia="Times New Roman" w:hAnsi="Times New Roman" w:cs="Times New Roman"/>
      <w:color w:val="000000"/>
      <w:sz w:val="28"/>
      <w:szCs w:val="20"/>
      <w:lang w:eastAsia="ru-RU"/>
    </w:rPr>
  </w:style>
  <w:style w:type="paragraph" w:styleId="33">
    <w:name w:val="Body Text Indent 3"/>
    <w:basedOn w:val="a"/>
    <w:link w:val="34"/>
    <w:rsid w:val="004968D9"/>
    <w:pPr>
      <w:spacing w:before="64" w:after="120" w:line="240" w:lineRule="auto"/>
      <w:ind w:left="283" w:right="816"/>
      <w:jc w:val="both"/>
    </w:pPr>
    <w:rPr>
      <w:rFonts w:ascii="Calibri" w:eastAsia="Times New Roman" w:hAnsi="Calibri" w:cs="Times New Roman"/>
      <w:color w:val="000000"/>
      <w:sz w:val="16"/>
      <w:szCs w:val="20"/>
      <w:lang w:eastAsia="ru-RU"/>
    </w:rPr>
  </w:style>
  <w:style w:type="character" w:customStyle="1" w:styleId="34">
    <w:name w:val="Основной текст с отступом 3 Знак"/>
    <w:basedOn w:val="a0"/>
    <w:link w:val="33"/>
    <w:rsid w:val="004968D9"/>
    <w:rPr>
      <w:rFonts w:ascii="Calibri" w:eastAsia="Times New Roman" w:hAnsi="Calibri" w:cs="Times New Roman"/>
      <w:color w:val="000000"/>
      <w:sz w:val="16"/>
      <w:szCs w:val="20"/>
      <w:lang w:eastAsia="ru-RU"/>
    </w:rPr>
  </w:style>
  <w:style w:type="paragraph" w:styleId="aff3">
    <w:name w:val="Title"/>
    <w:next w:val="a"/>
    <w:link w:val="aff4"/>
    <w:uiPriority w:val="1"/>
    <w:qFormat/>
    <w:rsid w:val="004968D9"/>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4">
    <w:name w:val="Название Знак"/>
    <w:basedOn w:val="a0"/>
    <w:link w:val="aff3"/>
    <w:uiPriority w:val="1"/>
    <w:rsid w:val="004968D9"/>
    <w:rPr>
      <w:rFonts w:ascii="XO Thames" w:eastAsia="Times New Roman" w:hAnsi="XO Thames" w:cs="Times New Roman"/>
      <w:b/>
      <w:caps/>
      <w:color w:val="000000"/>
      <w:sz w:val="40"/>
      <w:szCs w:val="20"/>
      <w:lang w:eastAsia="ru-RU"/>
    </w:rPr>
  </w:style>
  <w:style w:type="paragraph" w:customStyle="1" w:styleId="aff5">
    <w:name w:val="Символ сноски"/>
    <w:rsid w:val="004968D9"/>
    <w:pPr>
      <w:spacing w:after="0" w:line="240" w:lineRule="auto"/>
    </w:pPr>
    <w:rPr>
      <w:rFonts w:eastAsia="Times New Roman" w:cs="Times New Roman"/>
      <w:color w:val="000000"/>
      <w:sz w:val="24"/>
      <w:szCs w:val="20"/>
      <w:vertAlign w:val="superscript"/>
      <w:lang w:eastAsia="ru-RU"/>
    </w:rPr>
  </w:style>
  <w:style w:type="paragraph" w:customStyle="1" w:styleId="CharAttribute268">
    <w:name w:val="CharAttribute268"/>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4968D9"/>
    <w:pPr>
      <w:spacing w:after="0" w:line="240" w:lineRule="auto"/>
    </w:pPr>
    <w:rPr>
      <w:rFonts w:ascii="Times New Roman" w:eastAsia="Times New Roman" w:hAnsi="Times New Roman" w:cs="Times New Roman"/>
      <w:color w:val="000000"/>
      <w:sz w:val="28"/>
      <w:szCs w:val="20"/>
      <w:lang w:eastAsia="ru-RU"/>
    </w:rPr>
  </w:style>
  <w:style w:type="table" w:customStyle="1" w:styleId="1f">
    <w:name w:val="Сетка таблицы1"/>
    <w:basedOn w:val="a1"/>
    <w:rsid w:val="004968D9"/>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4968D9"/>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4968D9"/>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Body Text"/>
    <w:basedOn w:val="a"/>
    <w:link w:val="aff7"/>
    <w:uiPriority w:val="1"/>
    <w:unhideWhenUsed/>
    <w:qFormat/>
    <w:rsid w:val="004968D9"/>
    <w:pPr>
      <w:widowControl w:val="0"/>
      <w:spacing w:after="120" w:line="240" w:lineRule="auto"/>
      <w:jc w:val="both"/>
    </w:pPr>
    <w:rPr>
      <w:rFonts w:eastAsia="Times New Roman" w:cs="Times New Roman"/>
      <w:color w:val="000000"/>
      <w:sz w:val="20"/>
      <w:szCs w:val="20"/>
      <w:lang w:eastAsia="ru-RU"/>
    </w:rPr>
  </w:style>
  <w:style w:type="character" w:customStyle="1" w:styleId="aff7">
    <w:name w:val="Основной текст Знак"/>
    <w:basedOn w:val="a0"/>
    <w:link w:val="aff6"/>
    <w:uiPriority w:val="1"/>
    <w:rsid w:val="004968D9"/>
    <w:rPr>
      <w:rFonts w:ascii="Times New Roman" w:eastAsia="Times New Roman" w:hAnsi="Times New Roman" w:cs="Times New Roman"/>
      <w:color w:val="000000"/>
      <w:sz w:val="20"/>
      <w:szCs w:val="20"/>
      <w:lang w:eastAsia="ru-RU"/>
    </w:rPr>
  </w:style>
  <w:style w:type="character" w:customStyle="1" w:styleId="128">
    <w:name w:val="Основной текст + 128"/>
    <w:aliases w:val="5 pt14"/>
    <w:basedOn w:val="a0"/>
    <w:uiPriority w:val="99"/>
    <w:rsid w:val="004968D9"/>
  </w:style>
  <w:style w:type="numbering" w:customStyle="1" w:styleId="1f0">
    <w:name w:val="Нет списка1"/>
    <w:next w:val="a2"/>
    <w:uiPriority w:val="99"/>
    <w:semiHidden/>
    <w:unhideWhenUsed/>
    <w:rsid w:val="004968D9"/>
  </w:style>
  <w:style w:type="character" w:customStyle="1" w:styleId="markedcontent">
    <w:name w:val="markedcontent"/>
    <w:basedOn w:val="a0"/>
    <w:rsid w:val="004968D9"/>
  </w:style>
  <w:style w:type="paragraph" w:customStyle="1" w:styleId="body">
    <w:name w:val="body"/>
    <w:basedOn w:val="a"/>
    <w:uiPriority w:val="99"/>
    <w:rsid w:val="004968D9"/>
    <w:pPr>
      <w:autoSpaceDE w:val="0"/>
      <w:autoSpaceDN w:val="0"/>
      <w:adjustRightInd w:val="0"/>
      <w:spacing w:after="0" w:line="240" w:lineRule="atLeast"/>
      <w:ind w:firstLine="227"/>
      <w:jc w:val="both"/>
      <w:textAlignment w:val="center"/>
    </w:pPr>
    <w:rPr>
      <w:rFonts w:eastAsiaTheme="minorEastAsia" w:cs="SchoolBookSanPin"/>
      <w:color w:val="000000"/>
      <w:sz w:val="20"/>
      <w:szCs w:val="20"/>
      <w:lang w:eastAsia="ru-RU"/>
    </w:rPr>
  </w:style>
  <w:style w:type="paragraph" w:customStyle="1" w:styleId="list-bullet">
    <w:name w:val="list-bullet"/>
    <w:basedOn w:val="body"/>
    <w:uiPriority w:val="99"/>
    <w:rsid w:val="004968D9"/>
    <w:pPr>
      <w:numPr>
        <w:numId w:val="1"/>
      </w:numPr>
      <w:ind w:left="567" w:hanging="340"/>
    </w:pPr>
  </w:style>
  <w:style w:type="paragraph" w:customStyle="1" w:styleId="list-dash">
    <w:name w:val="list-dash"/>
    <w:basedOn w:val="list-bullet"/>
    <w:uiPriority w:val="99"/>
    <w:rsid w:val="004968D9"/>
    <w:pPr>
      <w:numPr>
        <w:numId w:val="2"/>
      </w:numPr>
    </w:pPr>
  </w:style>
  <w:style w:type="paragraph" w:customStyle="1" w:styleId="NoParagraphStyle">
    <w:name w:val="[No Paragraph Style]"/>
    <w:rsid w:val="004968D9"/>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character" w:customStyle="1" w:styleId="Bold">
    <w:name w:val="Bold"/>
    <w:uiPriority w:val="99"/>
    <w:rsid w:val="004968D9"/>
    <w:rPr>
      <w:rFonts w:ascii="Times New Roman" w:hAnsi="Times New Roman"/>
      <w:b/>
    </w:rPr>
  </w:style>
  <w:style w:type="paragraph" w:customStyle="1" w:styleId="table-head">
    <w:name w:val="table-head"/>
    <w:basedOn w:val="a"/>
    <w:uiPriority w:val="99"/>
    <w:rsid w:val="004968D9"/>
    <w:pPr>
      <w:autoSpaceDE w:val="0"/>
      <w:autoSpaceDN w:val="0"/>
      <w:adjustRightInd w:val="0"/>
      <w:spacing w:after="100" w:line="200" w:lineRule="atLeast"/>
      <w:jc w:val="center"/>
      <w:textAlignment w:val="center"/>
    </w:pPr>
    <w:rPr>
      <w:rFonts w:eastAsiaTheme="minorEastAsia" w:cs="SchoolBookSanPin-Bold"/>
      <w:b/>
      <w:bCs/>
      <w:color w:val="000000"/>
      <w:sz w:val="18"/>
      <w:szCs w:val="18"/>
      <w:lang w:eastAsia="ru-RU"/>
    </w:rPr>
  </w:style>
  <w:style w:type="paragraph" w:customStyle="1" w:styleId="table-body0mm">
    <w:name w:val="table-body_0mm"/>
    <w:basedOn w:val="body"/>
    <w:uiPriority w:val="99"/>
    <w:rsid w:val="004968D9"/>
    <w:pPr>
      <w:spacing w:line="200" w:lineRule="atLeast"/>
      <w:ind w:firstLine="0"/>
      <w:jc w:val="left"/>
    </w:pPr>
    <w:rPr>
      <w:sz w:val="18"/>
      <w:szCs w:val="18"/>
    </w:rPr>
  </w:style>
  <w:style w:type="paragraph" w:customStyle="1" w:styleId="TableParagraph">
    <w:name w:val="Table Paragraph"/>
    <w:basedOn w:val="a"/>
    <w:uiPriority w:val="1"/>
    <w:qFormat/>
    <w:rsid w:val="004968D9"/>
    <w:pPr>
      <w:widowControl w:val="0"/>
      <w:autoSpaceDE w:val="0"/>
      <w:autoSpaceDN w:val="0"/>
      <w:spacing w:after="0" w:line="240" w:lineRule="auto"/>
    </w:pPr>
    <w:rPr>
      <w:rFonts w:eastAsia="Times New Roman" w:cs="Times New Roman"/>
      <w:sz w:val="22"/>
    </w:rPr>
  </w:style>
  <w:style w:type="numbering" w:customStyle="1" w:styleId="26">
    <w:name w:val="Нет списка2"/>
    <w:next w:val="a2"/>
    <w:uiPriority w:val="99"/>
    <w:semiHidden/>
    <w:unhideWhenUsed/>
    <w:rsid w:val="004968D9"/>
  </w:style>
  <w:style w:type="paragraph" w:customStyle="1" w:styleId="ConsPlusNonformat">
    <w:name w:val="ConsPlusNonformat"/>
    <w:rsid w:val="004968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968D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4968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968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4968D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968D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968D9"/>
    <w:pPr>
      <w:widowControl w:val="0"/>
      <w:autoSpaceDE w:val="0"/>
      <w:autoSpaceDN w:val="0"/>
      <w:spacing w:after="0" w:line="240" w:lineRule="auto"/>
    </w:pPr>
    <w:rPr>
      <w:rFonts w:ascii="Arial" w:eastAsiaTheme="minorEastAsia" w:hAnsi="Arial" w:cs="Arial"/>
      <w:sz w:val="20"/>
      <w:lang w:eastAsia="ru-RU"/>
    </w:rPr>
  </w:style>
  <w:style w:type="numbering" w:customStyle="1" w:styleId="35">
    <w:name w:val="Нет списка3"/>
    <w:next w:val="a2"/>
    <w:uiPriority w:val="99"/>
    <w:semiHidden/>
    <w:unhideWhenUsed/>
    <w:rsid w:val="004968D9"/>
  </w:style>
  <w:style w:type="numbering" w:customStyle="1" w:styleId="43">
    <w:name w:val="Нет списка4"/>
    <w:next w:val="a2"/>
    <w:uiPriority w:val="99"/>
    <w:semiHidden/>
    <w:unhideWhenUsed/>
    <w:rsid w:val="004968D9"/>
  </w:style>
  <w:style w:type="numbering" w:customStyle="1" w:styleId="53">
    <w:name w:val="Нет списка5"/>
    <w:next w:val="a2"/>
    <w:uiPriority w:val="99"/>
    <w:semiHidden/>
    <w:unhideWhenUsed/>
    <w:rsid w:val="004968D9"/>
  </w:style>
  <w:style w:type="numbering" w:customStyle="1" w:styleId="61">
    <w:name w:val="Нет списка6"/>
    <w:next w:val="a2"/>
    <w:uiPriority w:val="99"/>
    <w:semiHidden/>
    <w:unhideWhenUsed/>
    <w:rsid w:val="004968D9"/>
  </w:style>
  <w:style w:type="numbering" w:customStyle="1" w:styleId="71">
    <w:name w:val="Нет списка7"/>
    <w:next w:val="a2"/>
    <w:uiPriority w:val="99"/>
    <w:semiHidden/>
    <w:unhideWhenUsed/>
    <w:rsid w:val="004968D9"/>
  </w:style>
  <w:style w:type="table" w:customStyle="1" w:styleId="TableNormal1">
    <w:name w:val="Table Normal1"/>
    <w:uiPriority w:val="2"/>
    <w:semiHidden/>
    <w:unhideWhenUsed/>
    <w:qFormat/>
    <w:rsid w:val="004968D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B72443"/>
    <w:rPr>
      <w:rFonts w:ascii="Times New Roman" w:hAnsi="Times New Roman"/>
      <w:sz w:val="24"/>
    </w:rPr>
  </w:style>
  <w:style w:type="paragraph" w:styleId="1">
    <w:name w:val="heading 1"/>
    <w:basedOn w:val="a"/>
    <w:link w:val="10"/>
    <w:uiPriority w:val="1"/>
    <w:qFormat/>
    <w:rsid w:val="004968D9"/>
    <w:pPr>
      <w:spacing w:before="100" w:beforeAutospacing="1" w:after="100" w:afterAutospacing="1" w:line="240" w:lineRule="auto"/>
      <w:outlineLvl w:val="0"/>
    </w:pPr>
    <w:rPr>
      <w:rFonts w:eastAsiaTheme="minorEastAsia" w:cs="Times New Roman"/>
      <w:b/>
      <w:bCs/>
      <w:kern w:val="36"/>
      <w:sz w:val="48"/>
      <w:szCs w:val="48"/>
      <w:lang w:val="en-US"/>
    </w:rPr>
  </w:style>
  <w:style w:type="paragraph" w:styleId="2">
    <w:name w:val="heading 2"/>
    <w:basedOn w:val="a"/>
    <w:link w:val="20"/>
    <w:uiPriority w:val="9"/>
    <w:qFormat/>
    <w:rsid w:val="004968D9"/>
    <w:pPr>
      <w:spacing w:before="100" w:beforeAutospacing="1" w:after="100" w:afterAutospacing="1" w:line="240" w:lineRule="auto"/>
      <w:outlineLvl w:val="1"/>
    </w:pPr>
    <w:rPr>
      <w:rFonts w:eastAsiaTheme="minorEastAsia" w:cs="Times New Roman"/>
      <w:b/>
      <w:bCs/>
      <w:sz w:val="36"/>
      <w:szCs w:val="36"/>
      <w:lang w:val="en-US"/>
    </w:rPr>
  </w:style>
  <w:style w:type="paragraph" w:styleId="3">
    <w:name w:val="heading 3"/>
    <w:next w:val="a"/>
    <w:link w:val="30"/>
    <w:uiPriority w:val="9"/>
    <w:qFormat/>
    <w:rsid w:val="004968D9"/>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4968D9"/>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4968D9"/>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autoRedefine/>
    <w:uiPriority w:val="1"/>
    <w:qFormat/>
    <w:rsid w:val="00B72443"/>
    <w:pPr>
      <w:ind w:left="720"/>
      <w:contextualSpacing/>
    </w:pPr>
  </w:style>
  <w:style w:type="character" w:customStyle="1" w:styleId="10">
    <w:name w:val="Заголовок 1 Знак"/>
    <w:basedOn w:val="a0"/>
    <w:link w:val="1"/>
    <w:uiPriority w:val="1"/>
    <w:rsid w:val="004968D9"/>
    <w:rPr>
      <w:rFonts w:ascii="Times New Roman" w:eastAsiaTheme="minorEastAsia" w:hAnsi="Times New Roman" w:cs="Times New Roman"/>
      <w:b/>
      <w:bCs/>
      <w:kern w:val="36"/>
      <w:sz w:val="48"/>
      <w:szCs w:val="48"/>
      <w:lang w:val="en-US"/>
    </w:rPr>
  </w:style>
  <w:style w:type="character" w:customStyle="1" w:styleId="20">
    <w:name w:val="Заголовок 2 Знак"/>
    <w:basedOn w:val="a0"/>
    <w:link w:val="2"/>
    <w:uiPriority w:val="9"/>
    <w:rsid w:val="004968D9"/>
    <w:rPr>
      <w:rFonts w:ascii="Times New Roman" w:eastAsiaTheme="minorEastAsia" w:hAnsi="Times New Roman" w:cs="Times New Roman"/>
      <w:b/>
      <w:bCs/>
      <w:sz w:val="36"/>
      <w:szCs w:val="36"/>
      <w:lang w:val="en-US"/>
    </w:rPr>
  </w:style>
  <w:style w:type="character" w:customStyle="1" w:styleId="30">
    <w:name w:val="Заголовок 3 Знак"/>
    <w:basedOn w:val="a0"/>
    <w:link w:val="3"/>
    <w:uiPriority w:val="9"/>
    <w:rsid w:val="004968D9"/>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4968D9"/>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4968D9"/>
    <w:rPr>
      <w:rFonts w:ascii="XO Thames" w:eastAsia="Times New Roman" w:hAnsi="XO Thames" w:cs="Times New Roman"/>
      <w:b/>
      <w:color w:val="000000"/>
      <w:szCs w:val="20"/>
      <w:lang w:eastAsia="ru-RU"/>
    </w:rPr>
  </w:style>
  <w:style w:type="paragraph" w:styleId="HTML">
    <w:name w:val="HTML Preformatted"/>
    <w:basedOn w:val="a"/>
    <w:link w:val="HTML0"/>
    <w:uiPriority w:val="99"/>
    <w:semiHidden/>
    <w:unhideWhenUsed/>
    <w:rsid w:val="00496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val="en-US"/>
    </w:rPr>
  </w:style>
  <w:style w:type="character" w:customStyle="1" w:styleId="HTML0">
    <w:name w:val="Стандартный HTML Знак"/>
    <w:basedOn w:val="a0"/>
    <w:link w:val="HTML"/>
    <w:uiPriority w:val="99"/>
    <w:semiHidden/>
    <w:rsid w:val="004968D9"/>
    <w:rPr>
      <w:rFonts w:ascii="Arial" w:eastAsiaTheme="minorEastAsia" w:hAnsi="Arial" w:cs="Arial"/>
      <w:sz w:val="20"/>
      <w:szCs w:val="20"/>
      <w:lang w:val="en-US"/>
    </w:rPr>
  </w:style>
  <w:style w:type="paragraph" w:customStyle="1" w:styleId="contentblock">
    <w:name w:val="content_block"/>
    <w:basedOn w:val="a"/>
    <w:rsid w:val="004968D9"/>
    <w:pPr>
      <w:spacing w:after="223" w:line="240" w:lineRule="auto"/>
      <w:ind w:right="367"/>
      <w:jc w:val="both"/>
    </w:pPr>
    <w:rPr>
      <w:rFonts w:ascii="Georgia" w:eastAsiaTheme="minorEastAsia" w:hAnsi="Georgia" w:cs="Times New Roman"/>
      <w:szCs w:val="24"/>
      <w:lang w:val="en-US"/>
    </w:rPr>
  </w:style>
  <w:style w:type="paragraph" w:customStyle="1" w:styleId="references">
    <w:name w:val="references"/>
    <w:basedOn w:val="a"/>
    <w:rsid w:val="004968D9"/>
    <w:pPr>
      <w:spacing w:after="223" w:line="240" w:lineRule="auto"/>
      <w:jc w:val="both"/>
    </w:pPr>
    <w:rPr>
      <w:rFonts w:eastAsiaTheme="minorEastAsia" w:cs="Times New Roman"/>
      <w:vanish/>
      <w:szCs w:val="24"/>
      <w:lang w:val="en-US"/>
    </w:rPr>
  </w:style>
  <w:style w:type="paragraph" w:customStyle="1" w:styleId="11">
    <w:name w:val="Нижний колонтитул1"/>
    <w:basedOn w:val="a"/>
    <w:rsid w:val="004968D9"/>
    <w:pPr>
      <w:spacing w:before="750" w:after="0" w:line="240" w:lineRule="auto"/>
      <w:jc w:val="both"/>
    </w:pPr>
    <w:rPr>
      <w:rFonts w:ascii="Arial" w:eastAsiaTheme="minorEastAsia" w:hAnsi="Arial" w:cs="Arial"/>
      <w:sz w:val="20"/>
      <w:szCs w:val="20"/>
      <w:lang w:val="en-US"/>
    </w:rPr>
  </w:style>
  <w:style w:type="paragraph" w:customStyle="1" w:styleId="content">
    <w:name w:val="content"/>
    <w:basedOn w:val="a"/>
    <w:rsid w:val="004968D9"/>
    <w:pPr>
      <w:spacing w:after="223" w:line="240" w:lineRule="auto"/>
      <w:jc w:val="both"/>
    </w:pPr>
    <w:rPr>
      <w:rFonts w:eastAsiaTheme="minorEastAsia" w:cs="Times New Roman"/>
      <w:szCs w:val="24"/>
      <w:lang w:val="en-US"/>
    </w:rPr>
  </w:style>
  <w:style w:type="character" w:customStyle="1" w:styleId="docreferences">
    <w:name w:val="doc__references"/>
    <w:basedOn w:val="a0"/>
    <w:rsid w:val="004968D9"/>
    <w:rPr>
      <w:vanish/>
      <w:webHidden w:val="0"/>
      <w:specVanish w:val="0"/>
    </w:rPr>
  </w:style>
  <w:style w:type="paragraph" w:customStyle="1" w:styleId="content1">
    <w:name w:val="content1"/>
    <w:basedOn w:val="a"/>
    <w:rsid w:val="004968D9"/>
    <w:pPr>
      <w:spacing w:before="100" w:beforeAutospacing="1" w:after="100" w:afterAutospacing="1" w:line="240" w:lineRule="auto"/>
    </w:pPr>
    <w:rPr>
      <w:rFonts w:eastAsiaTheme="minorEastAsia" w:cs="Times New Roman"/>
      <w:sz w:val="21"/>
      <w:szCs w:val="21"/>
      <w:lang w:val="en-US"/>
    </w:rPr>
  </w:style>
  <w:style w:type="paragraph" w:styleId="a5">
    <w:name w:val="Normal (Web)"/>
    <w:basedOn w:val="a"/>
    <w:link w:val="a6"/>
    <w:unhideWhenUsed/>
    <w:rsid w:val="004968D9"/>
    <w:pPr>
      <w:spacing w:after="223" w:line="240" w:lineRule="auto"/>
      <w:jc w:val="both"/>
    </w:pPr>
    <w:rPr>
      <w:rFonts w:eastAsiaTheme="minorEastAsia" w:cs="Times New Roman"/>
      <w:szCs w:val="24"/>
      <w:lang w:val="en-US"/>
    </w:rPr>
  </w:style>
  <w:style w:type="paragraph" w:customStyle="1" w:styleId="align-center">
    <w:name w:val="align-center"/>
    <w:basedOn w:val="a"/>
    <w:rsid w:val="004968D9"/>
    <w:pPr>
      <w:spacing w:after="223" w:line="240" w:lineRule="auto"/>
      <w:jc w:val="center"/>
    </w:pPr>
    <w:rPr>
      <w:rFonts w:eastAsiaTheme="minorEastAsia" w:cs="Times New Roman"/>
      <w:szCs w:val="24"/>
      <w:lang w:val="en-US"/>
    </w:rPr>
  </w:style>
  <w:style w:type="paragraph" w:customStyle="1" w:styleId="align-right">
    <w:name w:val="align-right"/>
    <w:basedOn w:val="a"/>
    <w:rsid w:val="004968D9"/>
    <w:pPr>
      <w:spacing w:after="223" w:line="240" w:lineRule="auto"/>
      <w:jc w:val="right"/>
    </w:pPr>
    <w:rPr>
      <w:rFonts w:eastAsiaTheme="minorEastAsia" w:cs="Times New Roman"/>
      <w:szCs w:val="24"/>
      <w:lang w:val="en-US"/>
    </w:rPr>
  </w:style>
  <w:style w:type="paragraph" w:customStyle="1" w:styleId="align-left">
    <w:name w:val="align-left"/>
    <w:basedOn w:val="a"/>
    <w:rsid w:val="004968D9"/>
    <w:pPr>
      <w:spacing w:after="223" w:line="240" w:lineRule="auto"/>
    </w:pPr>
    <w:rPr>
      <w:rFonts w:eastAsiaTheme="minorEastAsia" w:cs="Times New Roman"/>
      <w:szCs w:val="24"/>
      <w:lang w:val="en-US"/>
    </w:rPr>
  </w:style>
  <w:style w:type="paragraph" w:customStyle="1" w:styleId="doc-parttypetitle">
    <w:name w:val="doc-part_type_title"/>
    <w:basedOn w:val="a"/>
    <w:rsid w:val="004968D9"/>
    <w:pPr>
      <w:pBdr>
        <w:bottom w:val="single" w:sz="6" w:space="29" w:color="E5E5E5"/>
      </w:pBdr>
      <w:spacing w:after="195" w:line="240" w:lineRule="auto"/>
      <w:jc w:val="both"/>
    </w:pPr>
    <w:rPr>
      <w:rFonts w:eastAsiaTheme="minorEastAsia" w:cs="Times New Roman"/>
      <w:szCs w:val="24"/>
      <w:lang w:val="en-US"/>
    </w:rPr>
  </w:style>
  <w:style w:type="paragraph" w:customStyle="1" w:styleId="docprops">
    <w:name w:val="doc__props"/>
    <w:basedOn w:val="a"/>
    <w:rsid w:val="004968D9"/>
    <w:pPr>
      <w:spacing w:after="223" w:line="240" w:lineRule="auto"/>
      <w:jc w:val="both"/>
    </w:pPr>
    <w:rPr>
      <w:rFonts w:ascii="Helvetica" w:eastAsiaTheme="minorEastAsia" w:hAnsi="Helvetica" w:cs="Helvetica"/>
      <w:sz w:val="20"/>
      <w:szCs w:val="20"/>
      <w:lang w:val="en-US"/>
    </w:rPr>
  </w:style>
  <w:style w:type="paragraph" w:customStyle="1" w:styleId="doctype">
    <w:name w:val="doc__type"/>
    <w:basedOn w:val="a"/>
    <w:rsid w:val="004968D9"/>
    <w:pPr>
      <w:spacing w:before="96" w:after="120" w:line="240" w:lineRule="auto"/>
      <w:jc w:val="both"/>
    </w:pPr>
    <w:rPr>
      <w:rFonts w:ascii="Helvetica" w:eastAsiaTheme="minorEastAsia" w:hAnsi="Helvetica" w:cs="Helvetica"/>
      <w:caps/>
      <w:spacing w:val="15"/>
      <w:sz w:val="15"/>
      <w:szCs w:val="15"/>
      <w:lang w:val="en-US"/>
    </w:rPr>
  </w:style>
  <w:style w:type="paragraph" w:customStyle="1" w:styleId="docpart">
    <w:name w:val="doc__part"/>
    <w:basedOn w:val="a"/>
    <w:rsid w:val="004968D9"/>
    <w:pPr>
      <w:spacing w:before="1228" w:after="997" w:line="240" w:lineRule="auto"/>
      <w:jc w:val="both"/>
    </w:pPr>
    <w:rPr>
      <w:rFonts w:ascii="Georgia" w:eastAsiaTheme="minorEastAsia" w:hAnsi="Georgia" w:cs="Times New Roman"/>
      <w:caps/>
      <w:spacing w:val="48"/>
      <w:sz w:val="39"/>
      <w:szCs w:val="39"/>
      <w:lang w:val="en-US"/>
    </w:rPr>
  </w:style>
  <w:style w:type="paragraph" w:customStyle="1" w:styleId="docsection">
    <w:name w:val="doc__section"/>
    <w:basedOn w:val="a"/>
    <w:rsid w:val="004968D9"/>
    <w:pPr>
      <w:spacing w:before="1140" w:after="797" w:line="240" w:lineRule="auto"/>
      <w:jc w:val="both"/>
    </w:pPr>
    <w:rPr>
      <w:rFonts w:ascii="Georgia" w:eastAsiaTheme="minorEastAsia" w:hAnsi="Georgia" w:cs="Times New Roman"/>
      <w:sz w:val="42"/>
      <w:szCs w:val="42"/>
      <w:lang w:val="en-US"/>
    </w:rPr>
  </w:style>
  <w:style w:type="paragraph" w:customStyle="1" w:styleId="docsection-name">
    <w:name w:val="doc__section-name"/>
    <w:basedOn w:val="a"/>
    <w:rsid w:val="004968D9"/>
    <w:pPr>
      <w:spacing w:after="223" w:line="240" w:lineRule="auto"/>
      <w:jc w:val="both"/>
    </w:pPr>
    <w:rPr>
      <w:rFonts w:ascii="Georgia" w:eastAsiaTheme="minorEastAsia" w:hAnsi="Georgia" w:cs="Times New Roman"/>
      <w:i/>
      <w:iCs/>
      <w:szCs w:val="24"/>
      <w:lang w:val="en-US"/>
    </w:rPr>
  </w:style>
  <w:style w:type="paragraph" w:customStyle="1" w:styleId="docsubsection">
    <w:name w:val="doc__subsection"/>
    <w:basedOn w:val="a"/>
    <w:rsid w:val="004968D9"/>
    <w:pPr>
      <w:spacing w:before="1070" w:after="420" w:line="240" w:lineRule="auto"/>
      <w:jc w:val="both"/>
    </w:pPr>
    <w:rPr>
      <w:rFonts w:ascii="Helvetica" w:eastAsiaTheme="minorEastAsia" w:hAnsi="Helvetica" w:cs="Helvetica"/>
      <w:b/>
      <w:bCs/>
      <w:spacing w:val="-15"/>
      <w:sz w:val="36"/>
      <w:szCs w:val="36"/>
      <w:lang w:val="en-US"/>
    </w:rPr>
  </w:style>
  <w:style w:type="paragraph" w:customStyle="1" w:styleId="docchapter">
    <w:name w:val="doc__chapter"/>
    <w:basedOn w:val="a"/>
    <w:rsid w:val="004968D9"/>
    <w:pPr>
      <w:spacing w:before="438" w:after="219" w:line="240" w:lineRule="auto"/>
      <w:jc w:val="both"/>
    </w:pPr>
    <w:rPr>
      <w:rFonts w:ascii="Georgia" w:eastAsiaTheme="minorEastAsia" w:hAnsi="Georgia" w:cs="Times New Roman"/>
      <w:sz w:val="35"/>
      <w:szCs w:val="35"/>
      <w:lang w:val="en-US"/>
    </w:rPr>
  </w:style>
  <w:style w:type="paragraph" w:customStyle="1" w:styleId="docarticle">
    <w:name w:val="doc__article"/>
    <w:basedOn w:val="a"/>
    <w:rsid w:val="004968D9"/>
    <w:pPr>
      <w:spacing w:before="300" w:after="30" w:line="240" w:lineRule="auto"/>
      <w:jc w:val="both"/>
    </w:pPr>
    <w:rPr>
      <w:rFonts w:ascii="Helvetica" w:eastAsiaTheme="minorEastAsia" w:hAnsi="Helvetica" w:cs="Helvetica"/>
      <w:b/>
      <w:bCs/>
      <w:szCs w:val="24"/>
      <w:lang w:val="en-US"/>
    </w:rPr>
  </w:style>
  <w:style w:type="paragraph" w:customStyle="1" w:styleId="docparagraph">
    <w:name w:val="doc__paragraph"/>
    <w:basedOn w:val="a"/>
    <w:rsid w:val="004968D9"/>
    <w:pPr>
      <w:spacing w:before="240" w:after="42" w:line="240" w:lineRule="auto"/>
      <w:jc w:val="both"/>
    </w:pPr>
    <w:rPr>
      <w:rFonts w:ascii="Georgia" w:eastAsiaTheme="minorEastAsia" w:hAnsi="Georgia" w:cs="Times New Roman"/>
      <w:sz w:val="35"/>
      <w:szCs w:val="35"/>
      <w:lang w:val="en-US"/>
    </w:rPr>
  </w:style>
  <w:style w:type="paragraph" w:customStyle="1" w:styleId="docparagraph-name">
    <w:name w:val="doc__paragraph-name"/>
    <w:basedOn w:val="a"/>
    <w:rsid w:val="004968D9"/>
    <w:pPr>
      <w:spacing w:after="223" w:line="240" w:lineRule="auto"/>
      <w:jc w:val="both"/>
    </w:pPr>
    <w:rPr>
      <w:rFonts w:ascii="Georgia" w:eastAsiaTheme="minorEastAsia" w:hAnsi="Georgia" w:cs="Times New Roman"/>
      <w:i/>
      <w:iCs/>
      <w:szCs w:val="24"/>
      <w:lang w:val="en-US"/>
    </w:rPr>
  </w:style>
  <w:style w:type="paragraph" w:customStyle="1" w:styleId="docsubparagraph">
    <w:name w:val="doc__subparagraph"/>
    <w:basedOn w:val="a"/>
    <w:rsid w:val="004968D9"/>
    <w:pPr>
      <w:spacing w:before="341" w:after="76" w:line="240" w:lineRule="auto"/>
      <w:jc w:val="both"/>
    </w:pPr>
    <w:rPr>
      <w:rFonts w:ascii="Helvetica" w:eastAsiaTheme="minorEastAsia" w:hAnsi="Helvetica" w:cs="Helvetica"/>
      <w:sz w:val="29"/>
      <w:szCs w:val="29"/>
      <w:lang w:val="en-US"/>
    </w:rPr>
  </w:style>
  <w:style w:type="paragraph" w:customStyle="1" w:styleId="docuntyped">
    <w:name w:val="doc__untyped"/>
    <w:basedOn w:val="a"/>
    <w:rsid w:val="004968D9"/>
    <w:pPr>
      <w:spacing w:before="320" w:after="240" w:line="240" w:lineRule="auto"/>
      <w:jc w:val="both"/>
    </w:pPr>
    <w:rPr>
      <w:rFonts w:ascii="Helvetica" w:eastAsiaTheme="minorEastAsia" w:hAnsi="Helvetica" w:cs="Helvetica"/>
      <w:sz w:val="27"/>
      <w:szCs w:val="27"/>
      <w:lang w:val="en-US"/>
    </w:rPr>
  </w:style>
  <w:style w:type="paragraph" w:customStyle="1" w:styleId="docnote">
    <w:name w:val="doc__note"/>
    <w:basedOn w:val="a"/>
    <w:rsid w:val="004968D9"/>
    <w:pPr>
      <w:spacing w:after="611" w:line="240" w:lineRule="auto"/>
      <w:ind w:left="873"/>
      <w:jc w:val="both"/>
    </w:pPr>
    <w:rPr>
      <w:rFonts w:ascii="Helvetica" w:eastAsiaTheme="minorEastAsia" w:hAnsi="Helvetica" w:cs="Helvetica"/>
      <w:sz w:val="17"/>
      <w:szCs w:val="17"/>
      <w:lang w:val="en-US"/>
    </w:rPr>
  </w:style>
  <w:style w:type="paragraph" w:customStyle="1" w:styleId="doc-notes">
    <w:name w:val="doc-notes"/>
    <w:basedOn w:val="a"/>
    <w:rsid w:val="004968D9"/>
    <w:pPr>
      <w:spacing w:after="223" w:line="240" w:lineRule="auto"/>
      <w:jc w:val="both"/>
    </w:pPr>
    <w:rPr>
      <w:rFonts w:eastAsiaTheme="minorEastAsia" w:cs="Times New Roman"/>
      <w:vanish/>
      <w:szCs w:val="24"/>
      <w:lang w:val="en-US"/>
    </w:rPr>
  </w:style>
  <w:style w:type="paragraph" w:customStyle="1" w:styleId="docsignature">
    <w:name w:val="doc__signature"/>
    <w:basedOn w:val="a"/>
    <w:rsid w:val="004968D9"/>
    <w:pPr>
      <w:spacing w:before="223" w:after="223" w:line="240" w:lineRule="auto"/>
      <w:jc w:val="both"/>
    </w:pPr>
    <w:rPr>
      <w:rFonts w:eastAsiaTheme="minorEastAsia" w:cs="Times New Roman"/>
      <w:szCs w:val="24"/>
      <w:lang w:val="en-US"/>
    </w:rPr>
  </w:style>
  <w:style w:type="paragraph" w:customStyle="1" w:styleId="docquestion">
    <w:name w:val="doc__question"/>
    <w:basedOn w:val="a"/>
    <w:rsid w:val="004968D9"/>
    <w:pPr>
      <w:shd w:val="clear" w:color="auto" w:fill="FBF9EF"/>
      <w:spacing w:after="600" w:line="240" w:lineRule="auto"/>
      <w:jc w:val="both"/>
    </w:pPr>
    <w:rPr>
      <w:rFonts w:eastAsiaTheme="minorEastAsia" w:cs="Times New Roman"/>
      <w:szCs w:val="24"/>
      <w:lang w:val="en-US"/>
    </w:rPr>
  </w:style>
  <w:style w:type="paragraph" w:customStyle="1" w:styleId="docquestion-title">
    <w:name w:val="doc__question-title"/>
    <w:basedOn w:val="a"/>
    <w:rsid w:val="004968D9"/>
    <w:pPr>
      <w:spacing w:after="30" w:line="240" w:lineRule="auto"/>
      <w:jc w:val="both"/>
    </w:pPr>
    <w:rPr>
      <w:rFonts w:ascii="Helvetica" w:eastAsiaTheme="minorEastAsia" w:hAnsi="Helvetica" w:cs="Helvetica"/>
      <w:b/>
      <w:bCs/>
      <w:szCs w:val="24"/>
      <w:lang w:val="en-US"/>
    </w:rPr>
  </w:style>
  <w:style w:type="paragraph" w:customStyle="1" w:styleId="doc-start">
    <w:name w:val="doc-start"/>
    <w:basedOn w:val="a"/>
    <w:rsid w:val="004968D9"/>
    <w:pPr>
      <w:spacing w:after="223" w:line="240" w:lineRule="auto"/>
      <w:jc w:val="both"/>
    </w:pPr>
    <w:rPr>
      <w:rFonts w:eastAsiaTheme="minorEastAsia" w:cs="Times New Roman"/>
      <w:szCs w:val="24"/>
      <w:lang w:val="en-US"/>
    </w:rPr>
  </w:style>
  <w:style w:type="paragraph" w:customStyle="1" w:styleId="docexpired">
    <w:name w:val="doc__expired"/>
    <w:basedOn w:val="a"/>
    <w:rsid w:val="004968D9"/>
    <w:pPr>
      <w:spacing w:after="223" w:line="240" w:lineRule="auto"/>
      <w:jc w:val="both"/>
    </w:pPr>
    <w:rPr>
      <w:rFonts w:eastAsiaTheme="minorEastAsia" w:cs="Times New Roman"/>
      <w:color w:val="CCCCCC"/>
      <w:szCs w:val="24"/>
      <w:lang w:val="en-US"/>
    </w:rPr>
  </w:style>
  <w:style w:type="paragraph" w:customStyle="1" w:styleId="content2">
    <w:name w:val="content2"/>
    <w:basedOn w:val="a"/>
    <w:rsid w:val="004968D9"/>
    <w:pPr>
      <w:spacing w:after="223" w:line="240" w:lineRule="auto"/>
      <w:jc w:val="both"/>
    </w:pPr>
    <w:rPr>
      <w:rFonts w:eastAsiaTheme="minorEastAsia" w:cs="Times New Roman"/>
      <w:sz w:val="21"/>
      <w:szCs w:val="21"/>
      <w:lang w:val="en-US"/>
    </w:rPr>
  </w:style>
  <w:style w:type="paragraph" w:customStyle="1" w:styleId="docarticle1">
    <w:name w:val="doc__article1"/>
    <w:basedOn w:val="a"/>
    <w:rsid w:val="004968D9"/>
    <w:pPr>
      <w:spacing w:before="120" w:after="30" w:line="240" w:lineRule="auto"/>
      <w:jc w:val="both"/>
    </w:pPr>
    <w:rPr>
      <w:rFonts w:ascii="Helvetica" w:eastAsiaTheme="minorEastAsia" w:hAnsi="Helvetica" w:cs="Helvetica"/>
      <w:b/>
      <w:bCs/>
      <w:szCs w:val="24"/>
      <w:lang w:val="en-US"/>
    </w:rPr>
  </w:style>
  <w:style w:type="paragraph" w:customStyle="1" w:styleId="printredaction-line">
    <w:name w:val="print_redaction-line"/>
    <w:basedOn w:val="a"/>
    <w:rsid w:val="004968D9"/>
    <w:pPr>
      <w:spacing w:after="223" w:line="240" w:lineRule="auto"/>
      <w:jc w:val="both"/>
    </w:pPr>
    <w:rPr>
      <w:rFonts w:eastAsiaTheme="minorEastAsia" w:cs="Times New Roman"/>
      <w:szCs w:val="24"/>
      <w:lang w:val="en-US"/>
    </w:rPr>
  </w:style>
  <w:style w:type="character" w:styleId="a7">
    <w:name w:val="Strong"/>
    <w:basedOn w:val="a0"/>
    <w:link w:val="12"/>
    <w:qFormat/>
    <w:rsid w:val="004968D9"/>
    <w:rPr>
      <w:b/>
      <w:bCs/>
    </w:rPr>
  </w:style>
  <w:style w:type="character" w:styleId="a8">
    <w:name w:val="Hyperlink"/>
    <w:basedOn w:val="a0"/>
    <w:link w:val="13"/>
    <w:unhideWhenUsed/>
    <w:rsid w:val="004968D9"/>
    <w:rPr>
      <w:color w:val="0000FF"/>
      <w:u w:val="single"/>
    </w:rPr>
  </w:style>
  <w:style w:type="character" w:styleId="a9">
    <w:name w:val="FollowedHyperlink"/>
    <w:basedOn w:val="a0"/>
    <w:uiPriority w:val="99"/>
    <w:semiHidden/>
    <w:unhideWhenUsed/>
    <w:rsid w:val="004968D9"/>
    <w:rPr>
      <w:color w:val="800080"/>
      <w:u w:val="single"/>
    </w:rPr>
  </w:style>
  <w:style w:type="character" w:customStyle="1" w:styleId="docuntyped-name">
    <w:name w:val="doc__untyped-name"/>
    <w:basedOn w:val="a0"/>
    <w:rsid w:val="004968D9"/>
  </w:style>
  <w:style w:type="table" w:styleId="aa">
    <w:name w:val="Table Grid"/>
    <w:basedOn w:val="a1"/>
    <w:uiPriority w:val="39"/>
    <w:rsid w:val="004968D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968D9"/>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4">
    <w:name w:val="Обычный1"/>
    <w:rsid w:val="004968D9"/>
    <w:rPr>
      <w:rFonts w:ascii="Times New Roman" w:hAnsi="Times New Roman"/>
      <w:sz w:val="20"/>
    </w:rPr>
  </w:style>
  <w:style w:type="paragraph" w:customStyle="1" w:styleId="CharAttribute318">
    <w:name w:val="CharAttribute318"/>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ab">
    <w:name w:val="Гипертекстовая ссылка"/>
    <w:rsid w:val="004968D9"/>
    <w:pPr>
      <w:spacing w:after="0" w:line="240" w:lineRule="auto"/>
    </w:pPr>
    <w:rPr>
      <w:rFonts w:eastAsia="Times New Roman" w:cs="Times New Roman"/>
      <w:color w:val="106BBE"/>
      <w:sz w:val="24"/>
      <w:szCs w:val="20"/>
      <w:lang w:eastAsia="ru-RU"/>
    </w:rPr>
  </w:style>
  <w:style w:type="paragraph" w:customStyle="1" w:styleId="CharAttribute4">
    <w:name w:val="CharAttribute4"/>
    <w:rsid w:val="004968D9"/>
    <w:pPr>
      <w:spacing w:after="0" w:line="240" w:lineRule="auto"/>
    </w:pPr>
    <w:rPr>
      <w:rFonts w:ascii="Times New Roman" w:eastAsia="Times New Roman" w:hAnsi="Times New Roman" w:cs="Times New Roman"/>
      <w:i/>
      <w:color w:val="000000"/>
      <w:sz w:val="28"/>
      <w:szCs w:val="20"/>
      <w:lang w:eastAsia="ru-RU"/>
    </w:rPr>
  </w:style>
  <w:style w:type="paragraph" w:styleId="21">
    <w:name w:val="toc 2"/>
    <w:basedOn w:val="a"/>
    <w:next w:val="a"/>
    <w:link w:val="22"/>
    <w:uiPriority w:val="39"/>
    <w:rsid w:val="004968D9"/>
    <w:pPr>
      <w:widowControl w:val="0"/>
      <w:spacing w:before="120" w:after="0" w:line="240" w:lineRule="auto"/>
      <w:ind w:left="200"/>
    </w:pPr>
    <w:rPr>
      <w:rFonts w:eastAsia="Times New Roman" w:cs="Times New Roman"/>
      <w:b/>
      <w:color w:val="000000"/>
      <w:sz w:val="20"/>
      <w:szCs w:val="20"/>
      <w:lang w:eastAsia="ru-RU"/>
    </w:rPr>
  </w:style>
  <w:style w:type="character" w:customStyle="1" w:styleId="22">
    <w:name w:val="Оглавление 2 Знак"/>
    <w:basedOn w:val="14"/>
    <w:link w:val="21"/>
    <w:uiPriority w:val="39"/>
    <w:rsid w:val="004968D9"/>
    <w:rPr>
      <w:rFonts w:ascii="Times New Roman" w:eastAsia="Times New Roman" w:hAnsi="Times New Roman" w:cs="Times New Roman"/>
      <w:b/>
      <w:color w:val="000000"/>
      <w:sz w:val="20"/>
      <w:szCs w:val="20"/>
      <w:lang w:eastAsia="ru-RU"/>
    </w:rPr>
  </w:style>
  <w:style w:type="paragraph" w:customStyle="1" w:styleId="ParaAttribute10">
    <w:name w:val="ParaAttribute10"/>
    <w:rsid w:val="004968D9"/>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5">
    <w:name w:val="Знак сноски1"/>
    <w:link w:val="ac"/>
    <w:rsid w:val="004968D9"/>
    <w:pPr>
      <w:spacing w:after="0" w:line="240" w:lineRule="auto"/>
    </w:pPr>
    <w:rPr>
      <w:rFonts w:eastAsia="Times New Roman" w:cs="Times New Roman"/>
      <w:color w:val="000000"/>
      <w:sz w:val="24"/>
      <w:szCs w:val="20"/>
      <w:vertAlign w:val="superscript"/>
      <w:lang w:eastAsia="ru-RU"/>
    </w:rPr>
  </w:style>
  <w:style w:type="character" w:styleId="ac">
    <w:name w:val="footnote reference"/>
    <w:link w:val="15"/>
    <w:rsid w:val="004968D9"/>
    <w:rPr>
      <w:rFonts w:eastAsia="Times New Roman" w:cs="Times New Roman"/>
      <w:color w:val="000000"/>
      <w:sz w:val="24"/>
      <w:szCs w:val="20"/>
      <w:vertAlign w:val="superscript"/>
      <w:lang w:eastAsia="ru-RU"/>
    </w:rPr>
  </w:style>
  <w:style w:type="paragraph" w:customStyle="1" w:styleId="ad">
    <w:name w:val="Цветовое выделение"/>
    <w:rsid w:val="004968D9"/>
    <w:pPr>
      <w:spacing w:after="0" w:line="240" w:lineRule="auto"/>
    </w:pPr>
    <w:rPr>
      <w:rFonts w:eastAsia="Times New Roman" w:cs="Times New Roman"/>
      <w:b/>
      <w:color w:val="26282F"/>
      <w:sz w:val="24"/>
      <w:szCs w:val="20"/>
      <w:lang w:eastAsia="ru-RU"/>
    </w:rPr>
  </w:style>
  <w:style w:type="paragraph" w:styleId="41">
    <w:name w:val="toc 4"/>
    <w:basedOn w:val="a"/>
    <w:next w:val="a"/>
    <w:link w:val="42"/>
    <w:uiPriority w:val="39"/>
    <w:rsid w:val="004968D9"/>
    <w:pPr>
      <w:widowControl w:val="0"/>
      <w:spacing w:after="0" w:line="240" w:lineRule="auto"/>
      <w:ind w:left="600"/>
    </w:pPr>
    <w:rPr>
      <w:rFonts w:eastAsia="Times New Roman" w:cs="Times New Roman"/>
      <w:color w:val="000000"/>
      <w:sz w:val="20"/>
      <w:szCs w:val="20"/>
      <w:lang w:eastAsia="ru-RU"/>
    </w:rPr>
  </w:style>
  <w:style w:type="character" w:customStyle="1" w:styleId="42">
    <w:name w:val="Оглавление 4 Знак"/>
    <w:basedOn w:val="14"/>
    <w:link w:val="41"/>
    <w:uiPriority w:val="39"/>
    <w:rsid w:val="004968D9"/>
    <w:rPr>
      <w:rFonts w:ascii="Times New Roman" w:eastAsia="Times New Roman" w:hAnsi="Times New Roman" w:cs="Times New Roman"/>
      <w:color w:val="000000"/>
      <w:sz w:val="20"/>
      <w:szCs w:val="20"/>
      <w:lang w:eastAsia="ru-RU"/>
    </w:rPr>
  </w:style>
  <w:style w:type="paragraph" w:customStyle="1" w:styleId="CharAttribute313">
    <w:name w:val="CharAttribute313"/>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4968D9"/>
    <w:pPr>
      <w:spacing w:after="0" w:line="240" w:lineRule="auto"/>
    </w:pPr>
    <w:rPr>
      <w:rFonts w:ascii="Times New Roman" w:eastAsia="Times New Roman" w:hAnsi="Times New Roman" w:cs="Times New Roman"/>
      <w:color w:val="000000"/>
      <w:sz w:val="28"/>
      <w:szCs w:val="20"/>
      <w:lang w:eastAsia="ru-RU"/>
    </w:rPr>
  </w:style>
  <w:style w:type="paragraph" w:styleId="ae">
    <w:name w:val="Balloon Text"/>
    <w:basedOn w:val="a"/>
    <w:link w:val="af"/>
    <w:uiPriority w:val="99"/>
    <w:rsid w:val="004968D9"/>
    <w:pPr>
      <w:widowControl w:val="0"/>
      <w:spacing w:after="0" w:line="240" w:lineRule="auto"/>
      <w:jc w:val="both"/>
    </w:pPr>
    <w:rPr>
      <w:rFonts w:ascii="Tahoma" w:eastAsia="Times New Roman" w:hAnsi="Tahoma" w:cs="Times New Roman"/>
      <w:color w:val="000000"/>
      <w:sz w:val="16"/>
      <w:szCs w:val="20"/>
      <w:lang w:eastAsia="ru-RU"/>
    </w:rPr>
  </w:style>
  <w:style w:type="character" w:customStyle="1" w:styleId="af">
    <w:name w:val="Текст выноски Знак"/>
    <w:basedOn w:val="a0"/>
    <w:link w:val="ae"/>
    <w:uiPriority w:val="99"/>
    <w:rsid w:val="004968D9"/>
    <w:rPr>
      <w:rFonts w:ascii="Tahoma" w:eastAsia="Times New Roman" w:hAnsi="Tahoma" w:cs="Times New Roman"/>
      <w:color w:val="000000"/>
      <w:sz w:val="16"/>
      <w:szCs w:val="20"/>
      <w:lang w:eastAsia="ru-RU"/>
    </w:rPr>
  </w:style>
  <w:style w:type="paragraph" w:styleId="6">
    <w:name w:val="toc 6"/>
    <w:basedOn w:val="a"/>
    <w:next w:val="a"/>
    <w:link w:val="60"/>
    <w:uiPriority w:val="39"/>
    <w:rsid w:val="004968D9"/>
    <w:pPr>
      <w:widowControl w:val="0"/>
      <w:spacing w:after="0" w:line="240" w:lineRule="auto"/>
      <w:ind w:left="1000"/>
    </w:pPr>
    <w:rPr>
      <w:rFonts w:eastAsia="Times New Roman" w:cs="Times New Roman"/>
      <w:color w:val="000000"/>
      <w:sz w:val="20"/>
      <w:szCs w:val="20"/>
      <w:lang w:eastAsia="ru-RU"/>
    </w:rPr>
  </w:style>
  <w:style w:type="character" w:customStyle="1" w:styleId="60">
    <w:name w:val="Оглавление 6 Знак"/>
    <w:basedOn w:val="14"/>
    <w:link w:val="6"/>
    <w:uiPriority w:val="39"/>
    <w:rsid w:val="004968D9"/>
    <w:rPr>
      <w:rFonts w:ascii="Times New Roman" w:eastAsia="Times New Roman" w:hAnsi="Times New Roman" w:cs="Times New Roman"/>
      <w:color w:val="000000"/>
      <w:sz w:val="20"/>
      <w:szCs w:val="20"/>
      <w:lang w:eastAsia="ru-RU"/>
    </w:rPr>
  </w:style>
  <w:style w:type="paragraph" w:customStyle="1" w:styleId="16">
    <w:name w:val="Обычный (веб)1"/>
    <w:basedOn w:val="a"/>
    <w:rsid w:val="004968D9"/>
    <w:pPr>
      <w:spacing w:beforeAutospacing="1" w:after="0" w:afterAutospacing="1" w:line="240" w:lineRule="auto"/>
    </w:pPr>
    <w:rPr>
      <w:rFonts w:eastAsia="Times New Roman" w:cs="Times New Roman"/>
      <w:color w:val="000000"/>
      <w:szCs w:val="20"/>
      <w:lang w:eastAsia="ru-RU"/>
    </w:rPr>
  </w:style>
  <w:style w:type="paragraph" w:customStyle="1" w:styleId="ParaAttribute16">
    <w:name w:val="ParaAttribute16"/>
    <w:rsid w:val="004968D9"/>
    <w:pPr>
      <w:spacing w:after="0" w:line="240" w:lineRule="auto"/>
      <w:ind w:left="1080"/>
      <w:jc w:val="both"/>
    </w:pPr>
    <w:rPr>
      <w:rFonts w:ascii="Times New Roman" w:eastAsia="Times New Roman" w:hAnsi="Times New Roman" w:cs="Times New Roman"/>
      <w:color w:val="000000"/>
      <w:sz w:val="20"/>
      <w:szCs w:val="20"/>
      <w:lang w:eastAsia="ru-RU"/>
    </w:rPr>
  </w:style>
  <w:style w:type="paragraph" w:styleId="7">
    <w:name w:val="toc 7"/>
    <w:basedOn w:val="a"/>
    <w:next w:val="a"/>
    <w:link w:val="70"/>
    <w:uiPriority w:val="39"/>
    <w:rsid w:val="004968D9"/>
    <w:pPr>
      <w:widowControl w:val="0"/>
      <w:spacing w:after="0" w:line="240" w:lineRule="auto"/>
      <w:ind w:left="1200"/>
    </w:pPr>
    <w:rPr>
      <w:rFonts w:eastAsia="Times New Roman" w:cs="Times New Roman"/>
      <w:color w:val="000000"/>
      <w:sz w:val="20"/>
      <w:szCs w:val="20"/>
      <w:lang w:eastAsia="ru-RU"/>
    </w:rPr>
  </w:style>
  <w:style w:type="character" w:customStyle="1" w:styleId="70">
    <w:name w:val="Оглавление 7 Знак"/>
    <w:basedOn w:val="14"/>
    <w:link w:val="7"/>
    <w:uiPriority w:val="39"/>
    <w:rsid w:val="004968D9"/>
    <w:rPr>
      <w:rFonts w:ascii="Times New Roman" w:eastAsia="Times New Roman" w:hAnsi="Times New Roman" w:cs="Times New Roman"/>
      <w:color w:val="000000"/>
      <w:sz w:val="20"/>
      <w:szCs w:val="20"/>
      <w:lang w:eastAsia="ru-RU"/>
    </w:rPr>
  </w:style>
  <w:style w:type="paragraph" w:customStyle="1" w:styleId="CharAttribute300">
    <w:name w:val="CharAttribute300"/>
    <w:rsid w:val="004968D9"/>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4968D9"/>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4968D9"/>
    <w:pPr>
      <w:spacing w:after="0" w:line="240" w:lineRule="auto"/>
    </w:pPr>
    <w:rPr>
      <w:rFonts w:ascii="Times New Roman" w:eastAsia="Times New Roman" w:hAnsi="Times New Roman" w:cs="Times New Roman"/>
      <w:color w:val="00000A"/>
      <w:sz w:val="28"/>
      <w:szCs w:val="20"/>
      <w:lang w:eastAsia="ru-RU"/>
    </w:rPr>
  </w:style>
  <w:style w:type="paragraph" w:styleId="af0">
    <w:name w:val="annotation text"/>
    <w:basedOn w:val="a"/>
    <w:link w:val="af1"/>
    <w:unhideWhenUsed/>
    <w:rsid w:val="004968D9"/>
    <w:pPr>
      <w:spacing w:after="0" w:line="240" w:lineRule="auto"/>
    </w:pPr>
    <w:rPr>
      <w:rFonts w:eastAsiaTheme="minorEastAsia" w:cs="Times New Roman"/>
      <w:sz w:val="20"/>
      <w:szCs w:val="20"/>
      <w:lang w:val="en-US"/>
    </w:rPr>
  </w:style>
  <w:style w:type="character" w:customStyle="1" w:styleId="af1">
    <w:name w:val="Текст примечания Знак"/>
    <w:basedOn w:val="a0"/>
    <w:link w:val="af0"/>
    <w:rsid w:val="004968D9"/>
    <w:rPr>
      <w:rFonts w:ascii="Times New Roman" w:eastAsiaTheme="minorEastAsia" w:hAnsi="Times New Roman" w:cs="Times New Roman"/>
      <w:sz w:val="20"/>
      <w:szCs w:val="20"/>
      <w:lang w:val="en-US"/>
    </w:rPr>
  </w:style>
  <w:style w:type="paragraph" w:styleId="af2">
    <w:name w:val="annotation subject"/>
    <w:basedOn w:val="af0"/>
    <w:next w:val="af0"/>
    <w:link w:val="af3"/>
    <w:rsid w:val="004968D9"/>
    <w:pPr>
      <w:widowControl w:val="0"/>
      <w:jc w:val="both"/>
    </w:pPr>
    <w:rPr>
      <w:rFonts w:eastAsia="Times New Roman"/>
      <w:b/>
      <w:color w:val="000000"/>
      <w:lang w:val="ru-RU" w:eastAsia="ru-RU"/>
    </w:rPr>
  </w:style>
  <w:style w:type="character" w:customStyle="1" w:styleId="af3">
    <w:name w:val="Тема примечания Знак"/>
    <w:basedOn w:val="af1"/>
    <w:link w:val="af2"/>
    <w:rsid w:val="004968D9"/>
    <w:rPr>
      <w:rFonts w:ascii="Times New Roman" w:eastAsia="Times New Roman" w:hAnsi="Times New Roman" w:cs="Times New Roman"/>
      <w:b/>
      <w:color w:val="000000"/>
      <w:sz w:val="20"/>
      <w:szCs w:val="20"/>
      <w:lang w:val="en-US" w:eastAsia="ru-RU"/>
    </w:rPr>
  </w:style>
  <w:style w:type="paragraph" w:customStyle="1" w:styleId="CharAttribute548">
    <w:name w:val="CharAttribute548"/>
    <w:rsid w:val="004968D9"/>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4968D9"/>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4968D9"/>
    <w:pPr>
      <w:spacing w:after="0" w:line="240" w:lineRule="auto"/>
    </w:pPr>
    <w:rPr>
      <w:rFonts w:ascii="Times New Roman" w:eastAsia="Times New Roman" w:hAnsi="Times New Roman" w:cs="Times New Roman"/>
      <w:color w:val="000000"/>
      <w:sz w:val="28"/>
      <w:szCs w:val="20"/>
      <w:lang w:eastAsia="ru-RU"/>
    </w:rPr>
  </w:style>
  <w:style w:type="paragraph" w:styleId="af4">
    <w:name w:val="Block Text"/>
    <w:basedOn w:val="a"/>
    <w:link w:val="af5"/>
    <w:rsid w:val="004968D9"/>
    <w:pPr>
      <w:spacing w:after="0" w:line="360" w:lineRule="auto"/>
      <w:ind w:left="-709" w:right="-9" w:firstLine="709"/>
      <w:jc w:val="both"/>
    </w:pPr>
    <w:rPr>
      <w:rFonts w:eastAsia="Times New Roman" w:cs="Times New Roman"/>
      <w:color w:val="000000"/>
      <w:spacing w:val="5"/>
      <w:szCs w:val="20"/>
      <w:lang w:eastAsia="ru-RU"/>
    </w:rPr>
  </w:style>
  <w:style w:type="character" w:customStyle="1" w:styleId="af5">
    <w:name w:val="Цитата Знак"/>
    <w:basedOn w:val="14"/>
    <w:link w:val="af4"/>
    <w:rsid w:val="004968D9"/>
    <w:rPr>
      <w:rFonts w:ascii="Times New Roman" w:eastAsia="Times New Roman" w:hAnsi="Times New Roman" w:cs="Times New Roman"/>
      <w:color w:val="000000"/>
      <w:spacing w:val="5"/>
      <w:sz w:val="24"/>
      <w:szCs w:val="20"/>
      <w:lang w:eastAsia="ru-RU"/>
    </w:rPr>
  </w:style>
  <w:style w:type="character" w:customStyle="1" w:styleId="a6">
    <w:name w:val="Обычный (веб) Знак"/>
    <w:basedOn w:val="14"/>
    <w:link w:val="a5"/>
    <w:rsid w:val="004968D9"/>
    <w:rPr>
      <w:rFonts w:ascii="Times New Roman" w:eastAsiaTheme="minorEastAsia" w:hAnsi="Times New Roman" w:cs="Times New Roman"/>
      <w:sz w:val="24"/>
      <w:szCs w:val="24"/>
      <w:lang w:val="en-US"/>
    </w:rPr>
  </w:style>
  <w:style w:type="paragraph" w:customStyle="1" w:styleId="CharAttribute498">
    <w:name w:val="CharAttribute498"/>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4968D9"/>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4968D9"/>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4968D9"/>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4968D9"/>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4968D9"/>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4968D9"/>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4968D9"/>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4968D9"/>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styleId="31">
    <w:name w:val="toc 3"/>
    <w:basedOn w:val="a"/>
    <w:next w:val="a"/>
    <w:link w:val="32"/>
    <w:uiPriority w:val="39"/>
    <w:rsid w:val="004968D9"/>
    <w:pPr>
      <w:widowControl w:val="0"/>
      <w:spacing w:after="0" w:line="240" w:lineRule="auto"/>
      <w:ind w:left="400"/>
    </w:pPr>
    <w:rPr>
      <w:rFonts w:eastAsia="Times New Roman" w:cs="Times New Roman"/>
      <w:color w:val="000000"/>
      <w:sz w:val="20"/>
      <w:szCs w:val="20"/>
      <w:lang w:eastAsia="ru-RU"/>
    </w:rPr>
  </w:style>
  <w:style w:type="character" w:customStyle="1" w:styleId="32">
    <w:name w:val="Оглавление 3 Знак"/>
    <w:basedOn w:val="14"/>
    <w:link w:val="31"/>
    <w:uiPriority w:val="39"/>
    <w:rsid w:val="004968D9"/>
    <w:rPr>
      <w:rFonts w:ascii="Times New Roman" w:eastAsia="Times New Roman" w:hAnsi="Times New Roman" w:cs="Times New Roman"/>
      <w:color w:val="000000"/>
      <w:sz w:val="20"/>
      <w:szCs w:val="20"/>
      <w:lang w:eastAsia="ru-RU"/>
    </w:rPr>
  </w:style>
  <w:style w:type="paragraph" w:customStyle="1" w:styleId="CharAttribute521">
    <w:name w:val="CharAttribute521"/>
    <w:rsid w:val="004968D9"/>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4968D9"/>
    <w:pPr>
      <w:spacing w:after="0" w:line="240" w:lineRule="auto"/>
    </w:pPr>
    <w:rPr>
      <w:rFonts w:eastAsia="Times New Roman" w:cs="Times New Roman"/>
      <w:color w:val="000000"/>
      <w:sz w:val="24"/>
      <w:szCs w:val="20"/>
      <w:lang w:eastAsia="ru-RU"/>
    </w:rPr>
  </w:style>
  <w:style w:type="paragraph" w:customStyle="1" w:styleId="CharAttribute323">
    <w:name w:val="CharAttribute323"/>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4968D9"/>
    <w:pPr>
      <w:spacing w:before="113" w:after="57" w:line="288" w:lineRule="auto"/>
    </w:pPr>
    <w:rPr>
      <w:rFonts w:ascii="Arial" w:eastAsia="Times New Roman" w:hAnsi="Arial" w:cs="Times New Roman"/>
      <w:color w:val="333333"/>
      <w:sz w:val="21"/>
      <w:szCs w:val="20"/>
      <w:lang w:eastAsia="ru-RU"/>
    </w:rPr>
  </w:style>
  <w:style w:type="paragraph" w:customStyle="1" w:styleId="CharAttribute333">
    <w:name w:val="CharAttribute333"/>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17">
    <w:name w:val="Основной текст1"/>
    <w:basedOn w:val="a"/>
    <w:rsid w:val="004968D9"/>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277">
    <w:name w:val="CharAttribute277"/>
    <w:rsid w:val="004968D9"/>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4968D9"/>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rsid w:val="004968D9"/>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4968D9"/>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4968D9"/>
    <w:pPr>
      <w:spacing w:after="0" w:line="240" w:lineRule="auto"/>
    </w:pPr>
    <w:rPr>
      <w:rFonts w:ascii="Times New Roman" w:eastAsia="Times New Roman" w:hAnsi="Times New Roman" w:cs="Times New Roman"/>
      <w:i/>
      <w:color w:val="00000A"/>
      <w:sz w:val="28"/>
      <w:szCs w:val="20"/>
      <w:lang w:eastAsia="ru-RU"/>
    </w:rPr>
  </w:style>
  <w:style w:type="paragraph" w:customStyle="1" w:styleId="18">
    <w:name w:val="Îñíîâíîé òåêñò1"/>
    <w:basedOn w:val="a"/>
    <w:rsid w:val="004968D9"/>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3">
    <w:name w:val="CharAttribute3"/>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19">
    <w:name w:val="Основной шрифт абзаца1"/>
    <w:rsid w:val="004968D9"/>
    <w:pPr>
      <w:spacing w:after="0" w:line="240" w:lineRule="auto"/>
    </w:pPr>
    <w:rPr>
      <w:rFonts w:eastAsia="Times New Roman" w:cs="Times New Roman"/>
      <w:color w:val="000000"/>
      <w:sz w:val="24"/>
      <w:szCs w:val="20"/>
      <w:lang w:eastAsia="ru-RU"/>
    </w:rPr>
  </w:style>
  <w:style w:type="paragraph" w:customStyle="1" w:styleId="CharAttribute312">
    <w:name w:val="CharAttribute312"/>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4968D9"/>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4968D9"/>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4968D9"/>
    <w:pPr>
      <w:spacing w:after="0" w:line="240" w:lineRule="auto"/>
    </w:pPr>
    <w:rPr>
      <w:rFonts w:ascii="Times New Roman" w:eastAsia="Times New Roman" w:hAnsi="Times New Roman" w:cs="Times New Roman"/>
      <w:color w:val="00000A"/>
      <w:sz w:val="28"/>
      <w:szCs w:val="20"/>
      <w:lang w:eastAsia="ru-RU"/>
    </w:rPr>
  </w:style>
  <w:style w:type="paragraph" w:styleId="23">
    <w:name w:val="Body Text Indent 2"/>
    <w:basedOn w:val="a"/>
    <w:link w:val="24"/>
    <w:rsid w:val="004968D9"/>
    <w:pPr>
      <w:spacing w:before="64" w:after="120" w:line="480" w:lineRule="auto"/>
      <w:ind w:left="283" w:right="816"/>
      <w:jc w:val="both"/>
    </w:pPr>
    <w:rPr>
      <w:rFonts w:ascii="Calibri" w:eastAsia="Times New Roman" w:hAnsi="Calibri" w:cs="Times New Roman"/>
      <w:color w:val="000000"/>
      <w:sz w:val="20"/>
      <w:szCs w:val="20"/>
      <w:lang w:eastAsia="ru-RU"/>
    </w:rPr>
  </w:style>
  <w:style w:type="character" w:customStyle="1" w:styleId="24">
    <w:name w:val="Основной текст с отступом 2 Знак"/>
    <w:basedOn w:val="a0"/>
    <w:link w:val="23"/>
    <w:rsid w:val="004968D9"/>
    <w:rPr>
      <w:rFonts w:ascii="Calibri" w:eastAsia="Times New Roman" w:hAnsi="Calibri" w:cs="Times New Roman"/>
      <w:color w:val="000000"/>
      <w:sz w:val="20"/>
      <w:szCs w:val="20"/>
      <w:lang w:eastAsia="ru-RU"/>
    </w:rPr>
  </w:style>
  <w:style w:type="paragraph" w:customStyle="1" w:styleId="CharAttribute327">
    <w:name w:val="CharAttribute327"/>
    <w:rsid w:val="004968D9"/>
    <w:pPr>
      <w:spacing w:after="0" w:line="240" w:lineRule="auto"/>
    </w:pPr>
    <w:rPr>
      <w:rFonts w:ascii="Times New Roman" w:eastAsia="Times New Roman" w:hAnsi="Times New Roman" w:cs="Times New Roman"/>
      <w:color w:val="000000"/>
      <w:sz w:val="28"/>
      <w:szCs w:val="20"/>
      <w:lang w:eastAsia="ru-RU"/>
    </w:rPr>
  </w:style>
  <w:style w:type="paragraph" w:styleId="af6">
    <w:name w:val="Body Text Indent"/>
    <w:basedOn w:val="a"/>
    <w:link w:val="af7"/>
    <w:rsid w:val="004968D9"/>
    <w:pPr>
      <w:spacing w:before="64" w:after="120" w:line="240" w:lineRule="auto"/>
      <w:ind w:left="283" w:right="816"/>
      <w:jc w:val="both"/>
    </w:pPr>
    <w:rPr>
      <w:rFonts w:ascii="Calibri" w:eastAsia="Times New Roman" w:hAnsi="Calibri" w:cs="Times New Roman"/>
      <w:color w:val="000000"/>
      <w:sz w:val="20"/>
      <w:szCs w:val="20"/>
      <w:lang w:eastAsia="ru-RU"/>
    </w:rPr>
  </w:style>
  <w:style w:type="character" w:customStyle="1" w:styleId="af7">
    <w:name w:val="Основной текст с отступом Знак"/>
    <w:basedOn w:val="a0"/>
    <w:link w:val="af6"/>
    <w:rsid w:val="004968D9"/>
    <w:rPr>
      <w:rFonts w:ascii="Calibri" w:eastAsia="Times New Roman" w:hAnsi="Calibri" w:cs="Times New Roman"/>
      <w:color w:val="000000"/>
      <w:sz w:val="20"/>
      <w:szCs w:val="20"/>
      <w:lang w:eastAsia="ru-RU"/>
    </w:rPr>
  </w:style>
  <w:style w:type="paragraph" w:styleId="af8">
    <w:name w:val="header"/>
    <w:basedOn w:val="a"/>
    <w:link w:val="af9"/>
    <w:rsid w:val="004968D9"/>
    <w:pPr>
      <w:widowControl w:val="0"/>
      <w:tabs>
        <w:tab w:val="center" w:pos="4677"/>
        <w:tab w:val="right" w:pos="9355"/>
      </w:tabs>
      <w:spacing w:after="0" w:line="240" w:lineRule="auto"/>
      <w:jc w:val="both"/>
    </w:pPr>
    <w:rPr>
      <w:rFonts w:eastAsia="Times New Roman" w:cs="Times New Roman"/>
      <w:color w:val="000000"/>
      <w:szCs w:val="20"/>
      <w:lang w:eastAsia="ru-RU"/>
    </w:rPr>
  </w:style>
  <w:style w:type="character" w:customStyle="1" w:styleId="af9">
    <w:name w:val="Верхний колонтитул Знак"/>
    <w:basedOn w:val="a0"/>
    <w:link w:val="af8"/>
    <w:rsid w:val="004968D9"/>
    <w:rPr>
      <w:rFonts w:ascii="Times New Roman" w:eastAsia="Times New Roman" w:hAnsi="Times New Roman" w:cs="Times New Roman"/>
      <w:color w:val="000000"/>
      <w:sz w:val="24"/>
      <w:szCs w:val="20"/>
      <w:lang w:eastAsia="ru-RU"/>
    </w:rPr>
  </w:style>
  <w:style w:type="paragraph" w:customStyle="1" w:styleId="CharAttribute321">
    <w:name w:val="CharAttribute321"/>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4968D9"/>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1a">
    <w:name w:val="Знак примечания1"/>
    <w:link w:val="afa"/>
    <w:rsid w:val="004968D9"/>
    <w:pPr>
      <w:spacing w:after="0" w:line="240" w:lineRule="auto"/>
    </w:pPr>
    <w:rPr>
      <w:rFonts w:eastAsia="Times New Roman" w:cs="Times New Roman"/>
      <w:color w:val="000000"/>
      <w:sz w:val="16"/>
      <w:szCs w:val="20"/>
      <w:lang w:eastAsia="ru-RU"/>
    </w:rPr>
  </w:style>
  <w:style w:type="character" w:styleId="afa">
    <w:name w:val="annotation reference"/>
    <w:link w:val="1a"/>
    <w:rsid w:val="004968D9"/>
    <w:rPr>
      <w:rFonts w:eastAsia="Times New Roman" w:cs="Times New Roman"/>
      <w:color w:val="000000"/>
      <w:sz w:val="16"/>
      <w:szCs w:val="20"/>
      <w:lang w:eastAsia="ru-RU"/>
    </w:rPr>
  </w:style>
  <w:style w:type="paragraph" w:customStyle="1" w:styleId="13">
    <w:name w:val="Гиперссылка1"/>
    <w:link w:val="a8"/>
    <w:rsid w:val="004968D9"/>
    <w:pPr>
      <w:spacing w:after="0" w:line="240" w:lineRule="auto"/>
    </w:pPr>
    <w:rPr>
      <w:color w:val="0000FF"/>
      <w:u w:val="single"/>
    </w:rPr>
  </w:style>
  <w:style w:type="paragraph" w:customStyle="1" w:styleId="Footnote">
    <w:name w:val="Footnote"/>
    <w:basedOn w:val="a"/>
    <w:rsid w:val="004968D9"/>
    <w:pPr>
      <w:spacing w:after="0" w:line="240" w:lineRule="auto"/>
    </w:pPr>
    <w:rPr>
      <w:rFonts w:eastAsia="Times New Roman" w:cs="Times New Roman"/>
      <w:color w:val="000000"/>
      <w:sz w:val="20"/>
      <w:szCs w:val="20"/>
      <w:lang w:eastAsia="ru-RU"/>
    </w:rPr>
  </w:style>
  <w:style w:type="paragraph" w:customStyle="1" w:styleId="ParaAttribute0">
    <w:name w:val="ParaAttribute0"/>
    <w:rsid w:val="004968D9"/>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4968D9"/>
    <w:pPr>
      <w:spacing w:after="0" w:line="240" w:lineRule="auto"/>
    </w:pPr>
    <w:rPr>
      <w:rFonts w:ascii="Times New Roman" w:eastAsia="Times New Roman" w:hAnsi="Times New Roman" w:cs="Times New Roman"/>
      <w:color w:val="000000"/>
      <w:sz w:val="28"/>
      <w:szCs w:val="20"/>
      <w:lang w:eastAsia="ru-RU"/>
    </w:rPr>
  </w:style>
  <w:style w:type="paragraph" w:styleId="1b">
    <w:name w:val="toc 1"/>
    <w:basedOn w:val="a"/>
    <w:next w:val="a"/>
    <w:link w:val="1c"/>
    <w:uiPriority w:val="39"/>
    <w:rsid w:val="004968D9"/>
    <w:pPr>
      <w:widowControl w:val="0"/>
      <w:tabs>
        <w:tab w:val="right" w:leader="dot" w:pos="9339"/>
      </w:tabs>
      <w:spacing w:before="120" w:after="0" w:line="360" w:lineRule="auto"/>
    </w:pPr>
    <w:rPr>
      <w:rFonts w:eastAsia="Times New Roman" w:cs="Times New Roman"/>
      <w:strike/>
      <w:color w:val="000000"/>
      <w:sz w:val="28"/>
      <w:szCs w:val="20"/>
      <w:lang w:eastAsia="ru-RU"/>
    </w:rPr>
  </w:style>
  <w:style w:type="character" w:customStyle="1" w:styleId="1c">
    <w:name w:val="Оглавление 1 Знак"/>
    <w:basedOn w:val="14"/>
    <w:link w:val="1b"/>
    <w:uiPriority w:val="39"/>
    <w:rsid w:val="004968D9"/>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4968D9"/>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4968D9"/>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4968D9"/>
    <w:pPr>
      <w:spacing w:after="0" w:line="240" w:lineRule="auto"/>
    </w:pPr>
    <w:rPr>
      <w:rFonts w:ascii="Times New Roman" w:eastAsia="Times New Roman" w:hAnsi="Times New Roman" w:cs="Times New Roman"/>
      <w:color w:val="000000"/>
      <w:sz w:val="28"/>
      <w:szCs w:val="20"/>
      <w:lang w:eastAsia="ru-RU"/>
    </w:rPr>
  </w:style>
  <w:style w:type="paragraph" w:styleId="9">
    <w:name w:val="toc 9"/>
    <w:basedOn w:val="a"/>
    <w:next w:val="a"/>
    <w:link w:val="90"/>
    <w:uiPriority w:val="39"/>
    <w:rsid w:val="004968D9"/>
    <w:pPr>
      <w:widowControl w:val="0"/>
      <w:spacing w:after="0" w:line="240" w:lineRule="auto"/>
      <w:ind w:left="1600"/>
    </w:pPr>
    <w:rPr>
      <w:rFonts w:eastAsia="Times New Roman" w:cs="Times New Roman"/>
      <w:color w:val="000000"/>
      <w:sz w:val="20"/>
      <w:szCs w:val="20"/>
      <w:lang w:eastAsia="ru-RU"/>
    </w:rPr>
  </w:style>
  <w:style w:type="character" w:customStyle="1" w:styleId="90">
    <w:name w:val="Оглавление 9 Знак"/>
    <w:basedOn w:val="14"/>
    <w:link w:val="9"/>
    <w:uiPriority w:val="39"/>
    <w:rsid w:val="004968D9"/>
    <w:rPr>
      <w:rFonts w:ascii="Times New Roman" w:eastAsia="Times New Roman" w:hAnsi="Times New Roman" w:cs="Times New Roman"/>
      <w:color w:val="000000"/>
      <w:sz w:val="20"/>
      <w:szCs w:val="20"/>
      <w:lang w:eastAsia="ru-RU"/>
    </w:rPr>
  </w:style>
  <w:style w:type="paragraph" w:customStyle="1" w:styleId="ConsPlusNormal">
    <w:name w:val="ConsPlusNormal"/>
    <w:rsid w:val="004968D9"/>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rsid w:val="004968D9"/>
    <w:pPr>
      <w:spacing w:after="0" w:line="360" w:lineRule="auto"/>
      <w:ind w:firstLine="539"/>
      <w:jc w:val="both"/>
    </w:pPr>
    <w:rPr>
      <w:rFonts w:eastAsia="Times New Roman" w:cs="Times New Roman"/>
      <w:color w:val="000000"/>
      <w:sz w:val="28"/>
      <w:szCs w:val="20"/>
      <w:lang w:eastAsia="ru-RU"/>
    </w:rPr>
  </w:style>
  <w:style w:type="paragraph" w:customStyle="1" w:styleId="s1">
    <w:name w:val="s_1"/>
    <w:basedOn w:val="a"/>
    <w:rsid w:val="004968D9"/>
    <w:pPr>
      <w:spacing w:beforeAutospacing="1" w:after="0" w:afterAutospacing="1" w:line="240" w:lineRule="auto"/>
    </w:pPr>
    <w:rPr>
      <w:rFonts w:eastAsia="Times New Roman" w:cs="Times New Roman"/>
      <w:color w:val="000000"/>
      <w:szCs w:val="20"/>
      <w:lang w:eastAsia="ru-RU"/>
    </w:rPr>
  </w:style>
  <w:style w:type="paragraph" w:customStyle="1" w:styleId="ParaAttribute1">
    <w:name w:val="ParaAttribute1"/>
    <w:rsid w:val="004968D9"/>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styleId="8">
    <w:name w:val="toc 8"/>
    <w:basedOn w:val="a"/>
    <w:next w:val="a"/>
    <w:link w:val="80"/>
    <w:uiPriority w:val="39"/>
    <w:rsid w:val="004968D9"/>
    <w:pPr>
      <w:widowControl w:val="0"/>
      <w:spacing w:after="0" w:line="240" w:lineRule="auto"/>
      <w:ind w:left="1400"/>
    </w:pPr>
    <w:rPr>
      <w:rFonts w:eastAsia="Times New Roman" w:cs="Times New Roman"/>
      <w:color w:val="000000"/>
      <w:sz w:val="20"/>
      <w:szCs w:val="20"/>
      <w:lang w:eastAsia="ru-RU"/>
    </w:rPr>
  </w:style>
  <w:style w:type="character" w:customStyle="1" w:styleId="80">
    <w:name w:val="Оглавление 8 Знак"/>
    <w:basedOn w:val="14"/>
    <w:link w:val="8"/>
    <w:uiPriority w:val="39"/>
    <w:rsid w:val="004968D9"/>
    <w:rPr>
      <w:rFonts w:ascii="Times New Roman" w:eastAsia="Times New Roman" w:hAnsi="Times New Roman" w:cs="Times New Roman"/>
      <w:color w:val="000000"/>
      <w:sz w:val="20"/>
      <w:szCs w:val="20"/>
      <w:lang w:eastAsia="ru-RU"/>
    </w:rPr>
  </w:style>
  <w:style w:type="paragraph" w:customStyle="1" w:styleId="CharAttribute278">
    <w:name w:val="CharAttribute278"/>
    <w:rsid w:val="004968D9"/>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4968D9"/>
    <w:pPr>
      <w:spacing w:after="0" w:line="240" w:lineRule="auto"/>
    </w:pPr>
    <w:rPr>
      <w:rFonts w:ascii="Times New Roman" w:eastAsia="Times New Roman" w:hAnsi="Times New Roman" w:cs="Times New Roman"/>
      <w:i/>
      <w:color w:val="000000"/>
      <w:sz w:val="28"/>
      <w:szCs w:val="20"/>
      <w:u w:val="single"/>
      <w:lang w:eastAsia="ru-RU"/>
    </w:rPr>
  </w:style>
  <w:style w:type="paragraph" w:styleId="afb">
    <w:name w:val="TOC Heading"/>
    <w:basedOn w:val="1"/>
    <w:next w:val="a"/>
    <w:link w:val="afc"/>
    <w:rsid w:val="004968D9"/>
    <w:pPr>
      <w:keepNext/>
      <w:keepLines/>
      <w:spacing w:before="240" w:beforeAutospacing="0" w:after="0" w:afterAutospacing="0" w:line="264" w:lineRule="auto"/>
      <w:outlineLvl w:val="8"/>
    </w:pPr>
    <w:rPr>
      <w:rFonts w:ascii="Calibri Light" w:eastAsia="Times New Roman" w:hAnsi="Calibri Light"/>
      <w:b w:val="0"/>
      <w:bCs w:val="0"/>
      <w:color w:val="2F5496"/>
      <w:sz w:val="32"/>
      <w:szCs w:val="20"/>
      <w:lang w:eastAsia="ru-RU"/>
    </w:rPr>
  </w:style>
  <w:style w:type="character" w:customStyle="1" w:styleId="afc">
    <w:name w:val="Заголовок оглавления Знак"/>
    <w:basedOn w:val="10"/>
    <w:link w:val="afb"/>
    <w:rsid w:val="004968D9"/>
    <w:rPr>
      <w:rFonts w:ascii="Calibri Light" w:eastAsia="Times New Roman" w:hAnsi="Calibri Light" w:cs="Times New Roman"/>
      <w:b w:val="0"/>
      <w:bCs w:val="0"/>
      <w:color w:val="2F5496"/>
      <w:kern w:val="36"/>
      <w:sz w:val="32"/>
      <w:szCs w:val="20"/>
      <w:lang w:val="en-US" w:eastAsia="ru-RU"/>
    </w:rPr>
  </w:style>
  <w:style w:type="paragraph" w:styleId="afd">
    <w:name w:val="footer"/>
    <w:basedOn w:val="a"/>
    <w:link w:val="afe"/>
    <w:rsid w:val="004968D9"/>
    <w:pPr>
      <w:widowControl w:val="0"/>
      <w:tabs>
        <w:tab w:val="center" w:pos="4677"/>
        <w:tab w:val="right" w:pos="9355"/>
      </w:tabs>
      <w:spacing w:after="0" w:line="240" w:lineRule="auto"/>
      <w:jc w:val="both"/>
    </w:pPr>
    <w:rPr>
      <w:rFonts w:eastAsia="Times New Roman" w:cs="Times New Roman"/>
      <w:color w:val="000000"/>
      <w:szCs w:val="20"/>
      <w:lang w:eastAsia="ru-RU"/>
    </w:rPr>
  </w:style>
  <w:style w:type="character" w:customStyle="1" w:styleId="afe">
    <w:name w:val="Нижний колонтитул Знак"/>
    <w:basedOn w:val="a0"/>
    <w:link w:val="afd"/>
    <w:rsid w:val="004968D9"/>
    <w:rPr>
      <w:rFonts w:ascii="Times New Roman" w:eastAsia="Times New Roman" w:hAnsi="Times New Roman" w:cs="Times New Roman"/>
      <w:color w:val="000000"/>
      <w:sz w:val="24"/>
      <w:szCs w:val="20"/>
      <w:lang w:eastAsia="ru-RU"/>
    </w:rPr>
  </w:style>
  <w:style w:type="paragraph" w:customStyle="1" w:styleId="CharAttribute308">
    <w:name w:val="CharAttribute308"/>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4968D9"/>
    <w:pPr>
      <w:spacing w:after="0" w:line="240" w:lineRule="auto"/>
    </w:pPr>
    <w:rPr>
      <w:rFonts w:ascii="Times New Roman" w:eastAsia="Times New Roman" w:hAnsi="Times New Roman" w:cs="Times New Roman"/>
      <w:color w:val="000000"/>
      <w:sz w:val="28"/>
      <w:szCs w:val="20"/>
      <w:lang w:eastAsia="ru-RU"/>
    </w:rPr>
  </w:style>
  <w:style w:type="character" w:customStyle="1" w:styleId="a4">
    <w:name w:val="Абзац списка Знак"/>
    <w:basedOn w:val="14"/>
    <w:link w:val="a3"/>
    <w:uiPriority w:val="1"/>
    <w:rsid w:val="004968D9"/>
    <w:rPr>
      <w:rFonts w:ascii="Times New Roman" w:hAnsi="Times New Roman"/>
      <w:sz w:val="24"/>
    </w:rPr>
  </w:style>
  <w:style w:type="paragraph" w:customStyle="1" w:styleId="CharAttribute11">
    <w:name w:val="CharAttribute11"/>
    <w:rsid w:val="004968D9"/>
    <w:pPr>
      <w:spacing w:after="0" w:line="240" w:lineRule="auto"/>
    </w:pPr>
    <w:rPr>
      <w:rFonts w:ascii="Times New Roman" w:eastAsia="Times New Roman" w:hAnsi="Times New Roman" w:cs="Times New Roman"/>
      <w:i/>
      <w:color w:val="00000A"/>
      <w:sz w:val="28"/>
      <w:szCs w:val="20"/>
      <w:lang w:eastAsia="ru-RU"/>
    </w:rPr>
  </w:style>
  <w:style w:type="paragraph" w:customStyle="1" w:styleId="12">
    <w:name w:val="Строгий1"/>
    <w:link w:val="a7"/>
    <w:rsid w:val="004968D9"/>
    <w:pPr>
      <w:spacing w:after="0" w:line="240" w:lineRule="auto"/>
    </w:pPr>
    <w:rPr>
      <w:b/>
      <w:bCs/>
    </w:rPr>
  </w:style>
  <w:style w:type="paragraph" w:customStyle="1" w:styleId="25">
    <w:name w:val="Заголовок №2"/>
    <w:basedOn w:val="a"/>
    <w:rsid w:val="004968D9"/>
    <w:pPr>
      <w:widowControl w:val="0"/>
      <w:spacing w:after="400" w:line="228" w:lineRule="auto"/>
      <w:jc w:val="center"/>
      <w:outlineLvl w:val="1"/>
    </w:pPr>
    <w:rPr>
      <w:rFonts w:ascii="Arial" w:eastAsia="Times New Roman" w:hAnsi="Arial" w:cs="Times New Roman"/>
      <w:b/>
      <w:color w:val="231F20"/>
      <w:sz w:val="28"/>
      <w:szCs w:val="20"/>
      <w:lang w:eastAsia="ru-RU"/>
    </w:rPr>
  </w:style>
  <w:style w:type="paragraph" w:customStyle="1" w:styleId="CharAttribute319">
    <w:name w:val="CharAttribute319"/>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4968D9"/>
    <w:pPr>
      <w:spacing w:after="0" w:line="240" w:lineRule="auto"/>
    </w:pPr>
    <w:rPr>
      <w:rFonts w:ascii="Times New Roman" w:eastAsia="Times New Roman" w:hAnsi="Times New Roman" w:cs="Times New Roman"/>
      <w:color w:val="000000"/>
      <w:sz w:val="28"/>
      <w:szCs w:val="20"/>
      <w:lang w:eastAsia="ru-RU"/>
    </w:rPr>
  </w:style>
  <w:style w:type="paragraph" w:styleId="51">
    <w:name w:val="toc 5"/>
    <w:basedOn w:val="a"/>
    <w:next w:val="a"/>
    <w:link w:val="52"/>
    <w:uiPriority w:val="39"/>
    <w:rsid w:val="004968D9"/>
    <w:pPr>
      <w:widowControl w:val="0"/>
      <w:spacing w:after="0" w:line="240" w:lineRule="auto"/>
      <w:ind w:left="800"/>
    </w:pPr>
    <w:rPr>
      <w:rFonts w:eastAsia="Times New Roman" w:cs="Times New Roman"/>
      <w:color w:val="000000"/>
      <w:sz w:val="20"/>
      <w:szCs w:val="20"/>
      <w:lang w:eastAsia="ru-RU"/>
    </w:rPr>
  </w:style>
  <w:style w:type="character" w:customStyle="1" w:styleId="52">
    <w:name w:val="Оглавление 5 Знак"/>
    <w:basedOn w:val="14"/>
    <w:link w:val="51"/>
    <w:uiPriority w:val="39"/>
    <w:rsid w:val="004968D9"/>
    <w:rPr>
      <w:rFonts w:ascii="Times New Roman" w:eastAsia="Times New Roman" w:hAnsi="Times New Roman" w:cs="Times New Roman"/>
      <w:color w:val="000000"/>
      <w:sz w:val="20"/>
      <w:szCs w:val="20"/>
      <w:lang w:eastAsia="ru-RU"/>
    </w:rPr>
  </w:style>
  <w:style w:type="paragraph" w:customStyle="1" w:styleId="CharAttribute484">
    <w:name w:val="CharAttribute484"/>
    <w:rsid w:val="004968D9"/>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4968D9"/>
    <w:pPr>
      <w:spacing w:after="0" w:line="240" w:lineRule="auto"/>
    </w:pPr>
    <w:rPr>
      <w:rFonts w:eastAsia="Times New Roman" w:cs="Times New Roman"/>
      <w:color w:val="000000"/>
      <w:sz w:val="24"/>
      <w:szCs w:val="20"/>
      <w:lang w:eastAsia="ru-RU"/>
    </w:rPr>
  </w:style>
  <w:style w:type="paragraph" w:customStyle="1" w:styleId="1d">
    <w:name w:val="Без интервала1"/>
    <w:rsid w:val="004968D9"/>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4968D9"/>
    <w:pPr>
      <w:spacing w:after="0" w:line="240" w:lineRule="auto"/>
    </w:pPr>
    <w:rPr>
      <w:rFonts w:ascii="Times New Roman" w:eastAsia="Times New Roman" w:hAnsi="Times New Roman" w:cs="Times New Roman"/>
      <w:color w:val="00000A"/>
      <w:sz w:val="28"/>
      <w:szCs w:val="20"/>
      <w:lang w:eastAsia="ru-RU"/>
    </w:rPr>
  </w:style>
  <w:style w:type="paragraph" w:customStyle="1" w:styleId="1e">
    <w:name w:val="Знак Знак Знак1 Знак Знак Знак Знак"/>
    <w:basedOn w:val="a"/>
    <w:rsid w:val="004968D9"/>
    <w:pPr>
      <w:spacing w:after="160" w:line="240" w:lineRule="exact"/>
    </w:pPr>
    <w:rPr>
      <w:rFonts w:ascii="Verdana" w:eastAsia="Times New Roman" w:hAnsi="Verdana" w:cs="Times New Roman"/>
      <w:color w:val="000000"/>
      <w:sz w:val="20"/>
      <w:szCs w:val="20"/>
      <w:lang w:eastAsia="ru-RU"/>
    </w:rPr>
  </w:style>
  <w:style w:type="paragraph" w:customStyle="1" w:styleId="CharAttribute314">
    <w:name w:val="CharAttribute314"/>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4968D9"/>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4968D9"/>
    <w:pPr>
      <w:spacing w:after="0" w:line="240" w:lineRule="auto"/>
    </w:pPr>
    <w:rPr>
      <w:rFonts w:ascii="Times New Roman" w:eastAsia="Times New Roman" w:hAnsi="Times New Roman" w:cs="Times New Roman"/>
      <w:color w:val="000000"/>
      <w:sz w:val="28"/>
      <w:szCs w:val="20"/>
      <w:lang w:eastAsia="ru-RU"/>
    </w:rPr>
  </w:style>
  <w:style w:type="paragraph" w:styleId="aff">
    <w:name w:val="Subtitle"/>
    <w:next w:val="a"/>
    <w:link w:val="aff0"/>
    <w:uiPriority w:val="11"/>
    <w:qFormat/>
    <w:rsid w:val="004968D9"/>
    <w:pPr>
      <w:spacing w:after="0" w:line="240" w:lineRule="auto"/>
      <w:jc w:val="both"/>
    </w:pPr>
    <w:rPr>
      <w:rFonts w:ascii="XO Thames" w:eastAsia="Times New Roman" w:hAnsi="XO Thames" w:cs="Times New Roman"/>
      <w:i/>
      <w:color w:val="000000"/>
      <w:sz w:val="24"/>
      <w:szCs w:val="20"/>
      <w:lang w:eastAsia="ru-RU"/>
    </w:rPr>
  </w:style>
  <w:style w:type="character" w:customStyle="1" w:styleId="aff0">
    <w:name w:val="Подзаголовок Знак"/>
    <w:basedOn w:val="a0"/>
    <w:link w:val="aff"/>
    <w:uiPriority w:val="11"/>
    <w:rsid w:val="004968D9"/>
    <w:rPr>
      <w:rFonts w:ascii="XO Thames" w:eastAsia="Times New Roman" w:hAnsi="XO Thames" w:cs="Times New Roman"/>
      <w:i/>
      <w:color w:val="000000"/>
      <w:sz w:val="24"/>
      <w:szCs w:val="20"/>
      <w:lang w:eastAsia="ru-RU"/>
    </w:rPr>
  </w:style>
  <w:style w:type="paragraph" w:styleId="aff1">
    <w:name w:val="No Spacing"/>
    <w:link w:val="aff2"/>
    <w:rsid w:val="004968D9"/>
    <w:pPr>
      <w:widowControl w:val="0"/>
      <w:spacing w:after="0" w:line="240" w:lineRule="auto"/>
      <w:jc w:val="both"/>
    </w:pPr>
    <w:rPr>
      <w:rFonts w:ascii="Batang" w:eastAsia="Times New Roman" w:hAnsi="Batang" w:cs="Times New Roman"/>
      <w:color w:val="000000"/>
      <w:szCs w:val="20"/>
      <w:lang w:eastAsia="ru-RU"/>
    </w:rPr>
  </w:style>
  <w:style w:type="character" w:customStyle="1" w:styleId="aff2">
    <w:name w:val="Без интервала Знак"/>
    <w:link w:val="aff1"/>
    <w:rsid w:val="004968D9"/>
    <w:rPr>
      <w:rFonts w:ascii="Batang" w:eastAsia="Times New Roman" w:hAnsi="Batang" w:cs="Times New Roman"/>
      <w:color w:val="000000"/>
      <w:szCs w:val="20"/>
      <w:lang w:eastAsia="ru-RU"/>
    </w:rPr>
  </w:style>
  <w:style w:type="paragraph" w:customStyle="1" w:styleId="CharAttribute306">
    <w:name w:val="CharAttribute306"/>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4968D9"/>
    <w:pPr>
      <w:spacing w:after="0" w:line="240" w:lineRule="auto"/>
    </w:pPr>
    <w:rPr>
      <w:rFonts w:ascii="Times New Roman" w:eastAsia="Times New Roman" w:hAnsi="Times New Roman" w:cs="Times New Roman"/>
      <w:color w:val="000000"/>
      <w:sz w:val="28"/>
      <w:szCs w:val="20"/>
      <w:lang w:eastAsia="ru-RU"/>
    </w:rPr>
  </w:style>
  <w:style w:type="paragraph" w:styleId="33">
    <w:name w:val="Body Text Indent 3"/>
    <w:basedOn w:val="a"/>
    <w:link w:val="34"/>
    <w:rsid w:val="004968D9"/>
    <w:pPr>
      <w:spacing w:before="64" w:after="120" w:line="240" w:lineRule="auto"/>
      <w:ind w:left="283" w:right="816"/>
      <w:jc w:val="both"/>
    </w:pPr>
    <w:rPr>
      <w:rFonts w:ascii="Calibri" w:eastAsia="Times New Roman" w:hAnsi="Calibri" w:cs="Times New Roman"/>
      <w:color w:val="000000"/>
      <w:sz w:val="16"/>
      <w:szCs w:val="20"/>
      <w:lang w:eastAsia="ru-RU"/>
    </w:rPr>
  </w:style>
  <w:style w:type="character" w:customStyle="1" w:styleId="34">
    <w:name w:val="Основной текст с отступом 3 Знак"/>
    <w:basedOn w:val="a0"/>
    <w:link w:val="33"/>
    <w:rsid w:val="004968D9"/>
    <w:rPr>
      <w:rFonts w:ascii="Calibri" w:eastAsia="Times New Roman" w:hAnsi="Calibri" w:cs="Times New Roman"/>
      <w:color w:val="000000"/>
      <w:sz w:val="16"/>
      <w:szCs w:val="20"/>
      <w:lang w:eastAsia="ru-RU"/>
    </w:rPr>
  </w:style>
  <w:style w:type="paragraph" w:styleId="aff3">
    <w:name w:val="Title"/>
    <w:next w:val="a"/>
    <w:link w:val="aff4"/>
    <w:uiPriority w:val="1"/>
    <w:qFormat/>
    <w:rsid w:val="004968D9"/>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4">
    <w:name w:val="Название Знак"/>
    <w:basedOn w:val="a0"/>
    <w:link w:val="aff3"/>
    <w:uiPriority w:val="1"/>
    <w:rsid w:val="004968D9"/>
    <w:rPr>
      <w:rFonts w:ascii="XO Thames" w:eastAsia="Times New Roman" w:hAnsi="XO Thames" w:cs="Times New Roman"/>
      <w:b/>
      <w:caps/>
      <w:color w:val="000000"/>
      <w:sz w:val="40"/>
      <w:szCs w:val="20"/>
      <w:lang w:eastAsia="ru-RU"/>
    </w:rPr>
  </w:style>
  <w:style w:type="paragraph" w:customStyle="1" w:styleId="aff5">
    <w:name w:val="Символ сноски"/>
    <w:rsid w:val="004968D9"/>
    <w:pPr>
      <w:spacing w:after="0" w:line="240" w:lineRule="auto"/>
    </w:pPr>
    <w:rPr>
      <w:rFonts w:eastAsia="Times New Roman" w:cs="Times New Roman"/>
      <w:color w:val="000000"/>
      <w:sz w:val="24"/>
      <w:szCs w:val="20"/>
      <w:vertAlign w:val="superscript"/>
      <w:lang w:eastAsia="ru-RU"/>
    </w:rPr>
  </w:style>
  <w:style w:type="paragraph" w:customStyle="1" w:styleId="CharAttribute268">
    <w:name w:val="CharAttribute268"/>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4968D9"/>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4968D9"/>
    <w:pPr>
      <w:spacing w:after="0" w:line="240" w:lineRule="auto"/>
    </w:pPr>
    <w:rPr>
      <w:rFonts w:ascii="Times New Roman" w:eastAsia="Times New Roman" w:hAnsi="Times New Roman" w:cs="Times New Roman"/>
      <w:color w:val="000000"/>
      <w:sz w:val="28"/>
      <w:szCs w:val="20"/>
      <w:lang w:eastAsia="ru-RU"/>
    </w:rPr>
  </w:style>
  <w:style w:type="table" w:customStyle="1" w:styleId="1f">
    <w:name w:val="Сетка таблицы1"/>
    <w:basedOn w:val="a1"/>
    <w:rsid w:val="004968D9"/>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4968D9"/>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4968D9"/>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Body Text"/>
    <w:basedOn w:val="a"/>
    <w:link w:val="aff7"/>
    <w:uiPriority w:val="1"/>
    <w:unhideWhenUsed/>
    <w:qFormat/>
    <w:rsid w:val="004968D9"/>
    <w:pPr>
      <w:widowControl w:val="0"/>
      <w:spacing w:after="120" w:line="240" w:lineRule="auto"/>
      <w:jc w:val="both"/>
    </w:pPr>
    <w:rPr>
      <w:rFonts w:eastAsia="Times New Roman" w:cs="Times New Roman"/>
      <w:color w:val="000000"/>
      <w:sz w:val="20"/>
      <w:szCs w:val="20"/>
      <w:lang w:eastAsia="ru-RU"/>
    </w:rPr>
  </w:style>
  <w:style w:type="character" w:customStyle="1" w:styleId="aff7">
    <w:name w:val="Основной текст Знак"/>
    <w:basedOn w:val="a0"/>
    <w:link w:val="aff6"/>
    <w:uiPriority w:val="1"/>
    <w:rsid w:val="004968D9"/>
    <w:rPr>
      <w:rFonts w:ascii="Times New Roman" w:eastAsia="Times New Roman" w:hAnsi="Times New Roman" w:cs="Times New Roman"/>
      <w:color w:val="000000"/>
      <w:sz w:val="20"/>
      <w:szCs w:val="20"/>
      <w:lang w:eastAsia="ru-RU"/>
    </w:rPr>
  </w:style>
  <w:style w:type="character" w:customStyle="1" w:styleId="128">
    <w:name w:val="Основной текст + 128"/>
    <w:aliases w:val="5 pt14"/>
    <w:basedOn w:val="a0"/>
    <w:uiPriority w:val="99"/>
    <w:rsid w:val="004968D9"/>
  </w:style>
  <w:style w:type="numbering" w:customStyle="1" w:styleId="1f0">
    <w:name w:val="Нет списка1"/>
    <w:next w:val="a2"/>
    <w:uiPriority w:val="99"/>
    <w:semiHidden/>
    <w:unhideWhenUsed/>
    <w:rsid w:val="004968D9"/>
  </w:style>
  <w:style w:type="character" w:customStyle="1" w:styleId="markedcontent">
    <w:name w:val="markedcontent"/>
    <w:basedOn w:val="a0"/>
    <w:rsid w:val="004968D9"/>
  </w:style>
  <w:style w:type="paragraph" w:customStyle="1" w:styleId="body">
    <w:name w:val="body"/>
    <w:basedOn w:val="a"/>
    <w:uiPriority w:val="99"/>
    <w:rsid w:val="004968D9"/>
    <w:pPr>
      <w:autoSpaceDE w:val="0"/>
      <w:autoSpaceDN w:val="0"/>
      <w:adjustRightInd w:val="0"/>
      <w:spacing w:after="0" w:line="240" w:lineRule="atLeast"/>
      <w:ind w:firstLine="227"/>
      <w:jc w:val="both"/>
      <w:textAlignment w:val="center"/>
    </w:pPr>
    <w:rPr>
      <w:rFonts w:eastAsiaTheme="minorEastAsia" w:cs="SchoolBookSanPin"/>
      <w:color w:val="000000"/>
      <w:sz w:val="20"/>
      <w:szCs w:val="20"/>
      <w:lang w:eastAsia="ru-RU"/>
    </w:rPr>
  </w:style>
  <w:style w:type="paragraph" w:customStyle="1" w:styleId="list-bullet">
    <w:name w:val="list-bullet"/>
    <w:basedOn w:val="body"/>
    <w:uiPriority w:val="99"/>
    <w:rsid w:val="004968D9"/>
    <w:pPr>
      <w:numPr>
        <w:numId w:val="1"/>
      </w:numPr>
      <w:ind w:left="567" w:hanging="340"/>
    </w:pPr>
  </w:style>
  <w:style w:type="paragraph" w:customStyle="1" w:styleId="list-dash">
    <w:name w:val="list-dash"/>
    <w:basedOn w:val="list-bullet"/>
    <w:uiPriority w:val="99"/>
    <w:rsid w:val="004968D9"/>
    <w:pPr>
      <w:numPr>
        <w:numId w:val="2"/>
      </w:numPr>
    </w:pPr>
  </w:style>
  <w:style w:type="paragraph" w:customStyle="1" w:styleId="NoParagraphStyle">
    <w:name w:val="[No Paragraph Style]"/>
    <w:rsid w:val="004968D9"/>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character" w:customStyle="1" w:styleId="Bold">
    <w:name w:val="Bold"/>
    <w:uiPriority w:val="99"/>
    <w:rsid w:val="004968D9"/>
    <w:rPr>
      <w:rFonts w:ascii="Times New Roman" w:hAnsi="Times New Roman"/>
      <w:b/>
    </w:rPr>
  </w:style>
  <w:style w:type="paragraph" w:customStyle="1" w:styleId="table-head">
    <w:name w:val="table-head"/>
    <w:basedOn w:val="a"/>
    <w:uiPriority w:val="99"/>
    <w:rsid w:val="004968D9"/>
    <w:pPr>
      <w:autoSpaceDE w:val="0"/>
      <w:autoSpaceDN w:val="0"/>
      <w:adjustRightInd w:val="0"/>
      <w:spacing w:after="100" w:line="200" w:lineRule="atLeast"/>
      <w:jc w:val="center"/>
      <w:textAlignment w:val="center"/>
    </w:pPr>
    <w:rPr>
      <w:rFonts w:eastAsiaTheme="minorEastAsia" w:cs="SchoolBookSanPin-Bold"/>
      <w:b/>
      <w:bCs/>
      <w:color w:val="000000"/>
      <w:sz w:val="18"/>
      <w:szCs w:val="18"/>
      <w:lang w:eastAsia="ru-RU"/>
    </w:rPr>
  </w:style>
  <w:style w:type="paragraph" w:customStyle="1" w:styleId="table-body0mm">
    <w:name w:val="table-body_0mm"/>
    <w:basedOn w:val="body"/>
    <w:uiPriority w:val="99"/>
    <w:rsid w:val="004968D9"/>
    <w:pPr>
      <w:spacing w:line="200" w:lineRule="atLeast"/>
      <w:ind w:firstLine="0"/>
      <w:jc w:val="left"/>
    </w:pPr>
    <w:rPr>
      <w:sz w:val="18"/>
      <w:szCs w:val="18"/>
    </w:rPr>
  </w:style>
  <w:style w:type="paragraph" w:customStyle="1" w:styleId="TableParagraph">
    <w:name w:val="Table Paragraph"/>
    <w:basedOn w:val="a"/>
    <w:uiPriority w:val="1"/>
    <w:qFormat/>
    <w:rsid w:val="004968D9"/>
    <w:pPr>
      <w:widowControl w:val="0"/>
      <w:autoSpaceDE w:val="0"/>
      <w:autoSpaceDN w:val="0"/>
      <w:spacing w:after="0" w:line="240" w:lineRule="auto"/>
    </w:pPr>
    <w:rPr>
      <w:rFonts w:eastAsia="Times New Roman" w:cs="Times New Roman"/>
      <w:sz w:val="22"/>
    </w:rPr>
  </w:style>
  <w:style w:type="numbering" w:customStyle="1" w:styleId="26">
    <w:name w:val="Нет списка2"/>
    <w:next w:val="a2"/>
    <w:uiPriority w:val="99"/>
    <w:semiHidden/>
    <w:unhideWhenUsed/>
    <w:rsid w:val="004968D9"/>
  </w:style>
  <w:style w:type="paragraph" w:customStyle="1" w:styleId="ConsPlusNonformat">
    <w:name w:val="ConsPlusNonformat"/>
    <w:rsid w:val="004968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968D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4968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968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4968D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968D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968D9"/>
    <w:pPr>
      <w:widowControl w:val="0"/>
      <w:autoSpaceDE w:val="0"/>
      <w:autoSpaceDN w:val="0"/>
      <w:spacing w:after="0" w:line="240" w:lineRule="auto"/>
    </w:pPr>
    <w:rPr>
      <w:rFonts w:ascii="Arial" w:eastAsiaTheme="minorEastAsia" w:hAnsi="Arial" w:cs="Arial"/>
      <w:sz w:val="20"/>
      <w:lang w:eastAsia="ru-RU"/>
    </w:rPr>
  </w:style>
  <w:style w:type="numbering" w:customStyle="1" w:styleId="35">
    <w:name w:val="Нет списка3"/>
    <w:next w:val="a2"/>
    <w:uiPriority w:val="99"/>
    <w:semiHidden/>
    <w:unhideWhenUsed/>
    <w:rsid w:val="004968D9"/>
  </w:style>
  <w:style w:type="numbering" w:customStyle="1" w:styleId="43">
    <w:name w:val="Нет списка4"/>
    <w:next w:val="a2"/>
    <w:uiPriority w:val="99"/>
    <w:semiHidden/>
    <w:unhideWhenUsed/>
    <w:rsid w:val="004968D9"/>
  </w:style>
  <w:style w:type="numbering" w:customStyle="1" w:styleId="53">
    <w:name w:val="Нет списка5"/>
    <w:next w:val="a2"/>
    <w:uiPriority w:val="99"/>
    <w:semiHidden/>
    <w:unhideWhenUsed/>
    <w:rsid w:val="004968D9"/>
  </w:style>
  <w:style w:type="numbering" w:customStyle="1" w:styleId="61">
    <w:name w:val="Нет списка6"/>
    <w:next w:val="a2"/>
    <w:uiPriority w:val="99"/>
    <w:semiHidden/>
    <w:unhideWhenUsed/>
    <w:rsid w:val="004968D9"/>
  </w:style>
  <w:style w:type="numbering" w:customStyle="1" w:styleId="71">
    <w:name w:val="Нет списка7"/>
    <w:next w:val="a2"/>
    <w:uiPriority w:val="99"/>
    <w:semiHidden/>
    <w:unhideWhenUsed/>
    <w:rsid w:val="004968D9"/>
  </w:style>
  <w:style w:type="table" w:customStyle="1" w:styleId="TableNormal1">
    <w:name w:val="Table Normal1"/>
    <w:uiPriority w:val="2"/>
    <w:semiHidden/>
    <w:unhideWhenUsed/>
    <w:qFormat/>
    <w:rsid w:val="004968D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xperiment.edu.ru/" TargetMode="External"/><Relationship Id="rId13" Type="http://schemas.openxmlformats.org/officeDocument/2006/relationships/hyperlink" Target="http://experiment.edu.ru/" TargetMode="External"/><Relationship Id="rId18" Type="http://schemas.openxmlformats.org/officeDocument/2006/relationships/image" Target="media/image5.w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experiment.edu.ru/" TargetMode="External"/><Relationship Id="rId12" Type="http://schemas.openxmlformats.org/officeDocument/2006/relationships/hyperlink" Target="http://experiment.edu.ru/" TargetMode="External"/><Relationship Id="rId17" Type="http://schemas.openxmlformats.org/officeDocument/2006/relationships/image" Target="media/image4.wmf"/><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xperiment.edu.ru/" TargetMode="External"/><Relationship Id="rId11" Type="http://schemas.openxmlformats.org/officeDocument/2006/relationships/hyperlink" Target="http://experiment.edu.ru/"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experiment.edu.ru/" TargetMode="Externa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http://experiment.edu.ru/"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28</Pages>
  <Words>17359</Words>
  <Characters>98947</Characters>
  <Application>Microsoft Office Word</Application>
  <DocSecurity>0</DocSecurity>
  <Lines>824</Lines>
  <Paragraphs>232</Paragraphs>
  <ScaleCrop>false</ScaleCrop>
  <Company/>
  <LinksUpToDate>false</LinksUpToDate>
  <CharactersWithSpaces>116074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kabinet8</dc:creator>
  <cp:keywords/>
  <dc:description/>
  <cp:lastModifiedBy>kabinet8</cp:lastModifiedBy>
  <cp:revision>7</cp:revision>
  <dcterms:created xsi:type="dcterms:W3CDTF">2025-06-25T09:23:00Z</dcterms:created>
  <dcterms:modified xsi:type="dcterms:W3CDTF">2025-08-28T10:13:00Z</dcterms:modified>
</cp:coreProperties>
</file>