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2C3B" w:rsidRDefault="00DC2C3B" w:rsidP="00997D21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Отчет о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самообследовании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Молодежного центра «Смена» за 2025 г.</w:t>
      </w:r>
    </w:p>
    <w:p w:rsidR="00DC2C3B" w:rsidRDefault="00DC2C3B" w:rsidP="00997D21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97D21" w:rsidRDefault="00997D21" w:rsidP="00997D21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Общие сведения об учреждении молодежной политики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4785"/>
        <w:gridCol w:w="4535"/>
      </w:tblGrid>
      <w:tr w:rsidR="00997D21" w:rsidTr="009B60FD">
        <w:tc>
          <w:tcPr>
            <w:tcW w:w="4785" w:type="dxa"/>
          </w:tcPr>
          <w:p w:rsidR="00997D21" w:rsidRPr="0099173D" w:rsidRDefault="00997D21" w:rsidP="009B60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173D">
              <w:rPr>
                <w:rFonts w:ascii="Times New Roman" w:hAnsi="Times New Roman" w:cs="Times New Roman"/>
                <w:sz w:val="24"/>
                <w:szCs w:val="24"/>
              </w:rPr>
              <w:t>Наименование учреждения молодежной политики в соответствии с Уставом</w:t>
            </w:r>
          </w:p>
        </w:tc>
        <w:tc>
          <w:tcPr>
            <w:tcW w:w="4535" w:type="dxa"/>
          </w:tcPr>
          <w:p w:rsidR="00997D21" w:rsidRPr="00997D21" w:rsidRDefault="00997D21" w:rsidP="009B60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учреждение Петрозаводского городского округа «Молодежный центр «Смена»</w:t>
            </w:r>
          </w:p>
        </w:tc>
      </w:tr>
      <w:tr w:rsidR="00997D21" w:rsidTr="009B60FD">
        <w:tc>
          <w:tcPr>
            <w:tcW w:w="4785" w:type="dxa"/>
          </w:tcPr>
          <w:p w:rsidR="00997D21" w:rsidRPr="0099173D" w:rsidRDefault="00997D21" w:rsidP="009B60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173D">
              <w:rPr>
                <w:rFonts w:ascii="Times New Roman" w:hAnsi="Times New Roman" w:cs="Times New Roman"/>
                <w:sz w:val="24"/>
                <w:szCs w:val="24"/>
              </w:rPr>
              <w:t>Юридический адрес учреждения молодежной политики</w:t>
            </w:r>
          </w:p>
        </w:tc>
        <w:tc>
          <w:tcPr>
            <w:tcW w:w="4535" w:type="dxa"/>
          </w:tcPr>
          <w:p w:rsidR="00997D21" w:rsidRPr="0099173D" w:rsidRDefault="00997D21" w:rsidP="00997D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7D21">
              <w:rPr>
                <w:rFonts w:ascii="Times New Roman" w:hAnsi="Times New Roman" w:cs="Times New Roman"/>
                <w:sz w:val="24"/>
                <w:szCs w:val="24"/>
              </w:rPr>
              <w:t>185035,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 Карелия, г. П</w:t>
            </w:r>
            <w:r w:rsidRPr="00997D21">
              <w:rPr>
                <w:rFonts w:ascii="Times New Roman" w:hAnsi="Times New Roman" w:cs="Times New Roman"/>
                <w:sz w:val="24"/>
                <w:szCs w:val="24"/>
              </w:rPr>
              <w:t>етрозаводск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</w:t>
            </w:r>
            <w:r w:rsidRPr="00997D21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97D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997D21">
              <w:rPr>
                <w:rFonts w:ascii="Times New Roman" w:hAnsi="Times New Roman" w:cs="Times New Roman"/>
                <w:sz w:val="24"/>
                <w:szCs w:val="24"/>
              </w:rPr>
              <w:t>зержинского,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 </w:t>
            </w:r>
            <w:r w:rsidRPr="00997D21">
              <w:rPr>
                <w:rFonts w:ascii="Times New Roman" w:hAnsi="Times New Roman" w:cs="Times New Roman"/>
                <w:sz w:val="24"/>
                <w:szCs w:val="24"/>
              </w:rPr>
              <w:t>7,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7D21">
              <w:rPr>
                <w:rFonts w:ascii="Times New Roman" w:hAnsi="Times New Roman" w:cs="Times New Roman"/>
                <w:sz w:val="24"/>
                <w:szCs w:val="24"/>
              </w:rPr>
              <w:t>помещ</w:t>
            </w:r>
            <w:proofErr w:type="spellEnd"/>
            <w:r w:rsidRPr="00997D21">
              <w:rPr>
                <w:rFonts w:ascii="Times New Roman" w:hAnsi="Times New Roman" w:cs="Times New Roman"/>
                <w:sz w:val="24"/>
                <w:szCs w:val="24"/>
              </w:rPr>
              <w:t>. 3-н</w:t>
            </w:r>
          </w:p>
        </w:tc>
      </w:tr>
      <w:tr w:rsidR="00997D21" w:rsidTr="009B60FD">
        <w:tc>
          <w:tcPr>
            <w:tcW w:w="4785" w:type="dxa"/>
          </w:tcPr>
          <w:p w:rsidR="00997D21" w:rsidRPr="0099173D" w:rsidRDefault="00997D21" w:rsidP="009B60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173D">
              <w:rPr>
                <w:rFonts w:ascii="Times New Roman" w:hAnsi="Times New Roman" w:cs="Times New Roman"/>
                <w:sz w:val="24"/>
                <w:szCs w:val="24"/>
              </w:rPr>
              <w:t>Фактический адрес учреждения молодежной политики</w:t>
            </w:r>
          </w:p>
        </w:tc>
        <w:tc>
          <w:tcPr>
            <w:tcW w:w="4535" w:type="dxa"/>
          </w:tcPr>
          <w:p w:rsidR="00997D21" w:rsidRPr="0099173D" w:rsidRDefault="00997D21" w:rsidP="009B60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7D21">
              <w:rPr>
                <w:rFonts w:ascii="Times New Roman" w:hAnsi="Times New Roman" w:cs="Times New Roman"/>
                <w:sz w:val="24"/>
                <w:szCs w:val="24"/>
              </w:rPr>
              <w:t>185035,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 Карелия, г. П</w:t>
            </w:r>
            <w:r w:rsidRPr="00997D21">
              <w:rPr>
                <w:rFonts w:ascii="Times New Roman" w:hAnsi="Times New Roman" w:cs="Times New Roman"/>
                <w:sz w:val="24"/>
                <w:szCs w:val="24"/>
              </w:rPr>
              <w:t>етрозаводск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</w:t>
            </w:r>
            <w:r w:rsidRPr="00997D21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97D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997D21">
              <w:rPr>
                <w:rFonts w:ascii="Times New Roman" w:hAnsi="Times New Roman" w:cs="Times New Roman"/>
                <w:sz w:val="24"/>
                <w:szCs w:val="24"/>
              </w:rPr>
              <w:t>зержинского,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 </w:t>
            </w:r>
            <w:r w:rsidRPr="00997D21">
              <w:rPr>
                <w:rFonts w:ascii="Times New Roman" w:hAnsi="Times New Roman" w:cs="Times New Roman"/>
                <w:sz w:val="24"/>
                <w:szCs w:val="24"/>
              </w:rPr>
              <w:t>7,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7D21">
              <w:rPr>
                <w:rFonts w:ascii="Times New Roman" w:hAnsi="Times New Roman" w:cs="Times New Roman"/>
                <w:sz w:val="24"/>
                <w:szCs w:val="24"/>
              </w:rPr>
              <w:t>помещ</w:t>
            </w:r>
            <w:proofErr w:type="spellEnd"/>
            <w:r w:rsidRPr="00997D21">
              <w:rPr>
                <w:rFonts w:ascii="Times New Roman" w:hAnsi="Times New Roman" w:cs="Times New Roman"/>
                <w:sz w:val="24"/>
                <w:szCs w:val="24"/>
              </w:rPr>
              <w:t>. 3-н</w:t>
            </w:r>
          </w:p>
        </w:tc>
      </w:tr>
      <w:tr w:rsidR="00997D21" w:rsidTr="009B60FD">
        <w:tc>
          <w:tcPr>
            <w:tcW w:w="4785" w:type="dxa"/>
          </w:tcPr>
          <w:p w:rsidR="00997D21" w:rsidRPr="0099173D" w:rsidRDefault="00997D21" w:rsidP="009B60FD">
            <w:pPr>
              <w:tabs>
                <w:tab w:val="left" w:pos="6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9173D">
              <w:rPr>
                <w:rFonts w:ascii="Times New Roman" w:hAnsi="Times New Roman" w:cs="Times New Roman"/>
                <w:sz w:val="24"/>
                <w:szCs w:val="24"/>
              </w:rPr>
              <w:t>Телефон, адрес электронной почты учреждения молодежной политики</w:t>
            </w:r>
          </w:p>
        </w:tc>
        <w:tc>
          <w:tcPr>
            <w:tcW w:w="4535" w:type="dxa"/>
          </w:tcPr>
          <w:p w:rsidR="00997D21" w:rsidRDefault="00997D21" w:rsidP="009B60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(900) 459-89-77</w:t>
            </w:r>
          </w:p>
          <w:p w:rsidR="00997D21" w:rsidRPr="00997D21" w:rsidRDefault="00997D21" w:rsidP="009B60F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smenaptz@yandex.ru</w:t>
            </w:r>
          </w:p>
        </w:tc>
      </w:tr>
      <w:tr w:rsidR="00997D21" w:rsidTr="009B60FD">
        <w:tc>
          <w:tcPr>
            <w:tcW w:w="4785" w:type="dxa"/>
          </w:tcPr>
          <w:p w:rsidR="00997D21" w:rsidRPr="0099173D" w:rsidRDefault="00997D21" w:rsidP="009B60FD">
            <w:pPr>
              <w:tabs>
                <w:tab w:val="left" w:pos="6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9173D">
              <w:rPr>
                <w:rFonts w:ascii="Times New Roman" w:hAnsi="Times New Roman" w:cs="Times New Roman"/>
                <w:sz w:val="24"/>
                <w:szCs w:val="24"/>
              </w:rPr>
              <w:t>Интернет-сайт учреждения молодежной политики</w:t>
            </w:r>
          </w:p>
        </w:tc>
        <w:tc>
          <w:tcPr>
            <w:tcW w:w="4535" w:type="dxa"/>
          </w:tcPr>
          <w:p w:rsidR="00997D21" w:rsidRPr="0099173D" w:rsidRDefault="00997D21" w:rsidP="009B60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97D21">
              <w:rPr>
                <w:rFonts w:ascii="Times New Roman" w:hAnsi="Times New Roman" w:cs="Times New Roman"/>
                <w:sz w:val="24"/>
                <w:szCs w:val="24"/>
              </w:rPr>
              <w:t>сменаптз.рф</w:t>
            </w:r>
            <w:proofErr w:type="spellEnd"/>
          </w:p>
        </w:tc>
      </w:tr>
      <w:tr w:rsidR="00997D21" w:rsidTr="009B60FD">
        <w:tc>
          <w:tcPr>
            <w:tcW w:w="4785" w:type="dxa"/>
          </w:tcPr>
          <w:p w:rsidR="00997D21" w:rsidRPr="0099173D" w:rsidRDefault="00997D21" w:rsidP="009B60FD">
            <w:pPr>
              <w:tabs>
                <w:tab w:val="left" w:pos="6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9173D">
              <w:rPr>
                <w:rFonts w:ascii="Times New Roman" w:hAnsi="Times New Roman" w:cs="Times New Roman"/>
                <w:sz w:val="24"/>
                <w:szCs w:val="24"/>
              </w:rPr>
              <w:t>Ссылки на социальные сети учреждения молодежной политики</w:t>
            </w:r>
          </w:p>
        </w:tc>
        <w:tc>
          <w:tcPr>
            <w:tcW w:w="4535" w:type="dxa"/>
          </w:tcPr>
          <w:p w:rsidR="00467D98" w:rsidRDefault="00467D98" w:rsidP="00997D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7D98">
              <w:rPr>
                <w:rFonts w:ascii="Times New Roman" w:hAnsi="Times New Roman" w:cs="Times New Roman"/>
                <w:sz w:val="24"/>
                <w:szCs w:val="24"/>
              </w:rPr>
              <w:t>https://vk.com/smena_ptz</w:t>
            </w:r>
          </w:p>
          <w:p w:rsidR="00997D21" w:rsidRPr="00997D21" w:rsidRDefault="00997D21" w:rsidP="00997D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7D21">
              <w:rPr>
                <w:rFonts w:ascii="Times New Roman" w:hAnsi="Times New Roman" w:cs="Times New Roman"/>
                <w:sz w:val="24"/>
                <w:szCs w:val="24"/>
              </w:rPr>
              <w:t>https://vk.com/molodegnajasmena</w:t>
            </w:r>
          </w:p>
          <w:p w:rsidR="00997D21" w:rsidRPr="00997D21" w:rsidRDefault="00997D21" w:rsidP="00997D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7D21">
              <w:rPr>
                <w:rFonts w:ascii="Times New Roman" w:hAnsi="Times New Roman" w:cs="Times New Roman"/>
                <w:sz w:val="24"/>
                <w:szCs w:val="24"/>
              </w:rPr>
              <w:t>https://vk.com/mmc_ptz</w:t>
            </w:r>
          </w:p>
          <w:p w:rsidR="00997D21" w:rsidRPr="00997D21" w:rsidRDefault="00997D21" w:rsidP="00997D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7D21">
              <w:rPr>
                <w:rFonts w:ascii="Times New Roman" w:hAnsi="Times New Roman" w:cs="Times New Roman"/>
                <w:sz w:val="24"/>
                <w:szCs w:val="24"/>
              </w:rPr>
              <w:t>https://vk.com/smena_generations</w:t>
            </w:r>
          </w:p>
          <w:p w:rsidR="00997D21" w:rsidRDefault="00997D21" w:rsidP="00997D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7D21">
              <w:rPr>
                <w:rFonts w:ascii="Times New Roman" w:hAnsi="Times New Roman" w:cs="Times New Roman"/>
                <w:sz w:val="24"/>
                <w:szCs w:val="24"/>
              </w:rPr>
              <w:t>https://vk.com/smenagorizontov</w:t>
            </w:r>
          </w:p>
          <w:p w:rsidR="00997D21" w:rsidRPr="0099173D" w:rsidRDefault="00997D21" w:rsidP="009B60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7D21">
              <w:rPr>
                <w:rFonts w:ascii="Times New Roman" w:hAnsi="Times New Roman" w:cs="Times New Roman"/>
                <w:sz w:val="24"/>
                <w:szCs w:val="24"/>
              </w:rPr>
              <w:t>https://max.ru/id1001045912_gos</w:t>
            </w:r>
          </w:p>
        </w:tc>
      </w:tr>
      <w:tr w:rsidR="00997D21" w:rsidTr="009B60FD">
        <w:tc>
          <w:tcPr>
            <w:tcW w:w="4785" w:type="dxa"/>
          </w:tcPr>
          <w:p w:rsidR="00997D21" w:rsidRPr="0099173D" w:rsidRDefault="00997D21" w:rsidP="009B60FD">
            <w:pPr>
              <w:tabs>
                <w:tab w:val="left" w:pos="6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9173D">
              <w:rPr>
                <w:rFonts w:ascii="Times New Roman" w:hAnsi="Times New Roman" w:cs="Times New Roman"/>
                <w:sz w:val="24"/>
                <w:szCs w:val="24"/>
              </w:rPr>
              <w:t xml:space="preserve">Учредитель учреждения </w:t>
            </w:r>
            <w:bookmarkStart w:id="0" w:name="undefined"/>
            <w:bookmarkEnd w:id="0"/>
            <w:r w:rsidRPr="0099173D">
              <w:rPr>
                <w:rFonts w:ascii="Times New Roman" w:hAnsi="Times New Roman" w:cs="Times New Roman"/>
                <w:sz w:val="24"/>
                <w:szCs w:val="24"/>
              </w:rPr>
              <w:t>молодежной политики</w:t>
            </w:r>
          </w:p>
        </w:tc>
        <w:tc>
          <w:tcPr>
            <w:tcW w:w="4535" w:type="dxa"/>
          </w:tcPr>
          <w:p w:rsidR="00997D21" w:rsidRPr="00997D21" w:rsidRDefault="00997D21" w:rsidP="009B60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 Петрозаводского городского округа</w:t>
            </w:r>
          </w:p>
        </w:tc>
      </w:tr>
      <w:tr w:rsidR="00997D21" w:rsidTr="009B60FD">
        <w:tc>
          <w:tcPr>
            <w:tcW w:w="4785" w:type="dxa"/>
          </w:tcPr>
          <w:p w:rsidR="00997D21" w:rsidRPr="0099173D" w:rsidRDefault="00997D21" w:rsidP="009B60FD">
            <w:pPr>
              <w:tabs>
                <w:tab w:val="left" w:pos="6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9173D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учреждения молодежной политики </w:t>
            </w:r>
            <w:r w:rsidRPr="0099173D">
              <w:rPr>
                <w:rFonts w:ascii="Times New Roman" w:hAnsi="Times New Roman" w:cs="Times New Roman"/>
                <w:i/>
                <w:sz w:val="24"/>
                <w:szCs w:val="24"/>
              </w:rPr>
              <w:t>(должность, ФИО)</w:t>
            </w:r>
          </w:p>
        </w:tc>
        <w:tc>
          <w:tcPr>
            <w:tcW w:w="4535" w:type="dxa"/>
          </w:tcPr>
          <w:p w:rsidR="00997D21" w:rsidRDefault="00997D21" w:rsidP="009B60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Тарасова Ангелина Владимировна</w:t>
            </w:r>
          </w:p>
          <w:p w:rsidR="00997D21" w:rsidRPr="0099173D" w:rsidRDefault="00997D21" w:rsidP="009B60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</w:tr>
    </w:tbl>
    <w:p w:rsidR="00997D21" w:rsidRDefault="00997D21" w:rsidP="00997D2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97D21" w:rsidRDefault="00997D21" w:rsidP="00997D2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Аналитическая часть</w:t>
      </w:r>
    </w:p>
    <w:p w:rsidR="00997D21" w:rsidRDefault="00997D21" w:rsidP="00997D21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97D21" w:rsidRDefault="00997D21" w:rsidP="00997D21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 Инфраструктура учреждения молодежной политики</w:t>
      </w:r>
    </w:p>
    <w:p w:rsidR="00997D21" w:rsidRDefault="00997D21" w:rsidP="00997D21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3114"/>
        <w:gridCol w:w="6231"/>
      </w:tblGrid>
      <w:tr w:rsidR="00997D21" w:rsidTr="00CF6201">
        <w:tc>
          <w:tcPr>
            <w:tcW w:w="3114" w:type="dxa"/>
          </w:tcPr>
          <w:p w:rsidR="00997D21" w:rsidRPr="0099173D" w:rsidRDefault="00997D21" w:rsidP="009B60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173D">
              <w:rPr>
                <w:rFonts w:ascii="Times New Roman" w:hAnsi="Times New Roman" w:cs="Times New Roman"/>
                <w:sz w:val="24"/>
                <w:szCs w:val="24"/>
              </w:rPr>
              <w:t>1.1. Соответствие материально-технического обеспечения учреждения молодежной политики категории и виду, специфике деятельности учреждения, требованиям существующих методических рекомендаций.</w:t>
            </w:r>
          </w:p>
        </w:tc>
        <w:tc>
          <w:tcPr>
            <w:tcW w:w="6231" w:type="dxa"/>
          </w:tcPr>
          <w:p w:rsidR="00CF6201" w:rsidRDefault="00CF6201" w:rsidP="00A94DFF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 Молодежного центра «Смена» пять клубов в разных районах города. Четыре из них находятся в жилых помещениях и занимают площадь от 86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до 216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CF6201" w:rsidRDefault="00CF6201" w:rsidP="00A94DFF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Офис Молодежного центра «Смена» находится в центре города и занимает помещение площадью чуть более 300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в нежилом помещении.</w:t>
            </w:r>
          </w:p>
          <w:p w:rsidR="00CF6201" w:rsidRPr="00CF6201" w:rsidRDefault="00CF6201" w:rsidP="00A94DFF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6201">
              <w:rPr>
                <w:rFonts w:ascii="Times New Roman" w:hAnsi="Times New Roman" w:cs="Times New Roman"/>
                <w:sz w:val="24"/>
                <w:szCs w:val="24"/>
              </w:rPr>
              <w:t xml:space="preserve">Все пять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клубов</w:t>
            </w:r>
            <w:r w:rsidRPr="00CF6201">
              <w:rPr>
                <w:rFonts w:ascii="Times New Roman" w:hAnsi="Times New Roman" w:cs="Times New Roman"/>
                <w:sz w:val="24"/>
                <w:szCs w:val="24"/>
              </w:rPr>
              <w:t xml:space="preserve"> молодёжного центра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находятся в </w:t>
            </w:r>
            <w:r w:rsidRPr="00CF6201">
              <w:rPr>
                <w:rFonts w:ascii="Times New Roman" w:hAnsi="Times New Roman" w:cs="Times New Roman"/>
                <w:sz w:val="24"/>
                <w:szCs w:val="24"/>
              </w:rPr>
              <w:t>оперативном управлении у учреждения. Все клубы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размещены в </w:t>
            </w:r>
            <w:r w:rsidRPr="00CF6201">
              <w:rPr>
                <w:rFonts w:ascii="Times New Roman" w:hAnsi="Times New Roman" w:cs="Times New Roman"/>
                <w:sz w:val="24"/>
                <w:szCs w:val="24"/>
              </w:rPr>
              <w:t>помещениях в зданиях с самостоятельными входами, обеспечивающими соответствие нормам безопасности и доступности.</w:t>
            </w:r>
          </w:p>
          <w:p w:rsidR="00CF6201" w:rsidRPr="00CF6201" w:rsidRDefault="00CF6201" w:rsidP="00A94DFF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6201">
              <w:rPr>
                <w:rFonts w:ascii="Times New Roman" w:hAnsi="Times New Roman" w:cs="Times New Roman"/>
                <w:sz w:val="24"/>
                <w:szCs w:val="24"/>
              </w:rPr>
              <w:t xml:space="preserve">Во всех клубах предусмотрены многофункциональные пространства различной площади, адаптируемые под разные форматы мероприятий. Залы оснащены мобильной мебелью и техническим оборудованием, что позволяет оперативно трансформировать пространство — от организации </w:t>
            </w:r>
            <w:r w:rsidRPr="00CF620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лектория с рассадкой до площадки для подвижных игр и тренингов.</w:t>
            </w:r>
          </w:p>
          <w:p w:rsidR="00CF6201" w:rsidRPr="00CF6201" w:rsidRDefault="00CF6201" w:rsidP="00A94DFF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6201">
              <w:rPr>
                <w:rFonts w:ascii="Times New Roman" w:hAnsi="Times New Roman" w:cs="Times New Roman"/>
                <w:sz w:val="24"/>
                <w:szCs w:val="24"/>
              </w:rPr>
              <w:t xml:space="preserve">Досуговая зона во всех клубах объединена с многофункциональным залом, что обеспечивает эффективное использование площади. Такое решение позволяет проводить разнообразные активности: от настольных игр и творческих встреч </w:t>
            </w:r>
            <w:proofErr w:type="gramStart"/>
            <w:r w:rsidRPr="00CF6201">
              <w:rPr>
                <w:rFonts w:ascii="Times New Roman" w:hAnsi="Times New Roman" w:cs="Times New Roman"/>
                <w:sz w:val="24"/>
                <w:szCs w:val="24"/>
              </w:rPr>
              <w:t>до мастер</w:t>
            </w:r>
            <w:proofErr w:type="gramEnd"/>
            <w:r w:rsidRPr="00CF6201">
              <w:rPr>
                <w:rFonts w:ascii="Times New Roman" w:hAnsi="Times New Roman" w:cs="Times New Roman"/>
                <w:sz w:val="24"/>
                <w:szCs w:val="24"/>
              </w:rPr>
              <w:t>‑классов и дискуссионных клубов. Зонирование внутри зала частично реализуется за счёт расстановки мебели и использования визуальных маркеров.</w:t>
            </w:r>
          </w:p>
          <w:p w:rsidR="00CF6201" w:rsidRPr="00CF6201" w:rsidRDefault="00CF6201" w:rsidP="00A94DFF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6201">
              <w:rPr>
                <w:rFonts w:ascii="Times New Roman" w:hAnsi="Times New Roman" w:cs="Times New Roman"/>
                <w:sz w:val="24"/>
                <w:szCs w:val="24"/>
              </w:rPr>
              <w:t>Рабочая зона сотрудников оборудована во всех клубах и включает: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Pr="00CF6201">
              <w:rPr>
                <w:rFonts w:ascii="Times New Roman" w:hAnsi="Times New Roman" w:cs="Times New Roman"/>
                <w:sz w:val="24"/>
                <w:szCs w:val="24"/>
              </w:rPr>
              <w:t>стационарные рабочие места с компьютерами;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Pr="00CF6201">
              <w:rPr>
                <w:rFonts w:ascii="Times New Roman" w:hAnsi="Times New Roman" w:cs="Times New Roman"/>
                <w:sz w:val="24"/>
                <w:szCs w:val="24"/>
              </w:rPr>
              <w:t xml:space="preserve">доступ к сети </w:t>
            </w:r>
            <w:proofErr w:type="spellStart"/>
            <w:r w:rsidRPr="00CF6201">
              <w:rPr>
                <w:rFonts w:ascii="Times New Roman" w:hAnsi="Times New Roman" w:cs="Times New Roman"/>
                <w:sz w:val="24"/>
                <w:szCs w:val="24"/>
              </w:rPr>
              <w:t>Wi‑Fi</w:t>
            </w:r>
            <w:proofErr w:type="spellEnd"/>
            <w:r w:rsidRPr="00CF6201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Pr="00CF6201">
              <w:rPr>
                <w:rFonts w:ascii="Times New Roman" w:hAnsi="Times New Roman" w:cs="Times New Roman"/>
                <w:sz w:val="24"/>
                <w:szCs w:val="24"/>
              </w:rPr>
              <w:t>оргтехнику для документооборота;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Pr="00CF6201">
              <w:rPr>
                <w:rFonts w:ascii="Times New Roman" w:hAnsi="Times New Roman" w:cs="Times New Roman"/>
                <w:sz w:val="24"/>
                <w:szCs w:val="24"/>
              </w:rPr>
              <w:t>системы хранения рабочих материалов.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F6201">
              <w:rPr>
                <w:rFonts w:ascii="Times New Roman" w:hAnsi="Times New Roman" w:cs="Times New Roman"/>
                <w:sz w:val="24"/>
                <w:szCs w:val="24"/>
              </w:rPr>
              <w:t>Это обеспечивает комфортные условия для административной работы, координации мероприятий и взаимодействия с участниками программ.</w:t>
            </w:r>
          </w:p>
          <w:p w:rsidR="00CF6201" w:rsidRPr="00CF6201" w:rsidRDefault="00CF6201" w:rsidP="00A94DFF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6201">
              <w:rPr>
                <w:rFonts w:ascii="Times New Roman" w:hAnsi="Times New Roman" w:cs="Times New Roman"/>
                <w:sz w:val="24"/>
                <w:szCs w:val="24"/>
              </w:rPr>
              <w:t>Кабинет руководителя предусмотрен</w:t>
            </w:r>
            <w:r w:rsidR="009C7047">
              <w:rPr>
                <w:rFonts w:ascii="Times New Roman" w:hAnsi="Times New Roman" w:cs="Times New Roman"/>
                <w:sz w:val="24"/>
                <w:szCs w:val="24"/>
              </w:rPr>
              <w:t xml:space="preserve"> только</w:t>
            </w:r>
            <w:r w:rsidRPr="00CF6201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r w:rsidR="009C7047">
              <w:rPr>
                <w:rFonts w:ascii="Times New Roman" w:hAnsi="Times New Roman" w:cs="Times New Roman"/>
                <w:sz w:val="24"/>
                <w:szCs w:val="24"/>
              </w:rPr>
              <w:t>Офисе</w:t>
            </w:r>
            <w:r w:rsidRPr="00CF6201">
              <w:rPr>
                <w:rFonts w:ascii="Times New Roman" w:hAnsi="Times New Roman" w:cs="Times New Roman"/>
                <w:sz w:val="24"/>
                <w:szCs w:val="24"/>
              </w:rPr>
              <w:t>. Помещение оснащено всем необходимым для стратегического планирования, ведения отчётности и координации работы сети клубов. Здесь же проводятся встречи с партнёрами и представителями организаций.</w:t>
            </w:r>
          </w:p>
          <w:p w:rsidR="00CF6201" w:rsidRPr="00CF6201" w:rsidRDefault="00CF6201" w:rsidP="00A94DFF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6201">
              <w:rPr>
                <w:rFonts w:ascii="Times New Roman" w:hAnsi="Times New Roman" w:cs="Times New Roman"/>
                <w:sz w:val="24"/>
                <w:szCs w:val="24"/>
              </w:rPr>
              <w:t>Санитарно‑гигиенические помещения предусмотрены во всех клубах, соответствуют санитарным нормам и требованиям доступности. Помещения регулярно обслуживаются, обеспечены расходными материалами и средствами гигиены.</w:t>
            </w:r>
          </w:p>
          <w:p w:rsidR="00CF6201" w:rsidRPr="00CF6201" w:rsidRDefault="00CF6201" w:rsidP="00A94DFF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6201">
              <w:rPr>
                <w:rFonts w:ascii="Times New Roman" w:hAnsi="Times New Roman" w:cs="Times New Roman"/>
                <w:sz w:val="24"/>
                <w:szCs w:val="24"/>
              </w:rPr>
              <w:t>Вспомогательные помещения представлены складскими зонами во всех клубах.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Они используются для хранения: - </w:t>
            </w:r>
            <w:r w:rsidRPr="00CF6201">
              <w:rPr>
                <w:rFonts w:ascii="Times New Roman" w:hAnsi="Times New Roman" w:cs="Times New Roman"/>
                <w:sz w:val="24"/>
                <w:szCs w:val="24"/>
              </w:rPr>
              <w:t>инвентаря для мероприятий;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Pr="00CF6201">
              <w:rPr>
                <w:rFonts w:ascii="Times New Roman" w:hAnsi="Times New Roman" w:cs="Times New Roman"/>
                <w:sz w:val="24"/>
                <w:szCs w:val="24"/>
              </w:rPr>
              <w:t>расходных материалов;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Pr="00CF6201">
              <w:rPr>
                <w:rFonts w:ascii="Times New Roman" w:hAnsi="Times New Roman" w:cs="Times New Roman"/>
                <w:sz w:val="24"/>
                <w:szCs w:val="24"/>
              </w:rPr>
              <w:t>сезонного оборудования;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Pr="00CF6201">
              <w:rPr>
                <w:rFonts w:ascii="Times New Roman" w:hAnsi="Times New Roman" w:cs="Times New Roman"/>
                <w:sz w:val="24"/>
                <w:szCs w:val="24"/>
              </w:rPr>
              <w:t>рекламных и информационных материалов.</w:t>
            </w:r>
          </w:p>
          <w:p w:rsidR="00CF6201" w:rsidRPr="00CF6201" w:rsidRDefault="00CF6201" w:rsidP="00A94DFF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6201">
              <w:rPr>
                <w:rFonts w:ascii="Times New Roman" w:hAnsi="Times New Roman" w:cs="Times New Roman"/>
                <w:sz w:val="24"/>
                <w:szCs w:val="24"/>
              </w:rPr>
              <w:t>Техническое оснащение клубов включает: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Pr="00CF6201">
              <w:rPr>
                <w:rFonts w:ascii="Times New Roman" w:hAnsi="Times New Roman" w:cs="Times New Roman"/>
                <w:sz w:val="24"/>
                <w:szCs w:val="24"/>
              </w:rPr>
              <w:t>компьютеры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рабочих местах сотрудников; - </w:t>
            </w:r>
            <w:r w:rsidRPr="00CF6201">
              <w:rPr>
                <w:rFonts w:ascii="Times New Roman" w:hAnsi="Times New Roman" w:cs="Times New Roman"/>
                <w:sz w:val="24"/>
                <w:szCs w:val="24"/>
              </w:rPr>
              <w:t xml:space="preserve">стабильный доступ к сети </w:t>
            </w:r>
            <w:proofErr w:type="spellStart"/>
            <w:r w:rsidRPr="00CF6201">
              <w:rPr>
                <w:rFonts w:ascii="Times New Roman" w:hAnsi="Times New Roman" w:cs="Times New Roman"/>
                <w:sz w:val="24"/>
                <w:szCs w:val="24"/>
              </w:rPr>
              <w:t>Wi‑Fi</w:t>
            </w:r>
            <w:proofErr w:type="spellEnd"/>
            <w:r w:rsidRPr="00CF6201">
              <w:rPr>
                <w:rFonts w:ascii="Times New Roman" w:hAnsi="Times New Roman" w:cs="Times New Roman"/>
                <w:sz w:val="24"/>
                <w:szCs w:val="24"/>
              </w:rPr>
              <w:t xml:space="preserve"> на всей территории;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Pr="00CF6201">
              <w:rPr>
                <w:rFonts w:ascii="Times New Roman" w:hAnsi="Times New Roman" w:cs="Times New Roman"/>
                <w:sz w:val="24"/>
                <w:szCs w:val="24"/>
              </w:rPr>
              <w:t xml:space="preserve">плазменные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телевизоры</w:t>
            </w:r>
            <w:r w:rsidRPr="00CF6201">
              <w:rPr>
                <w:rFonts w:ascii="Times New Roman" w:hAnsi="Times New Roman" w:cs="Times New Roman"/>
                <w:sz w:val="24"/>
                <w:szCs w:val="24"/>
              </w:rPr>
              <w:t xml:space="preserve"> или проекторы с экранами для проведения презентаций и лекций;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F6201">
              <w:rPr>
                <w:rFonts w:ascii="Times New Roman" w:hAnsi="Times New Roman" w:cs="Times New Roman"/>
                <w:sz w:val="24"/>
                <w:szCs w:val="24"/>
              </w:rPr>
              <w:t>аудиосистемы для озвучивания мероприятий.</w:t>
            </w:r>
          </w:p>
          <w:p w:rsidR="00CF6201" w:rsidRPr="00CF6201" w:rsidRDefault="00CF6201" w:rsidP="00A94DFF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6201">
              <w:rPr>
                <w:rFonts w:ascii="Times New Roman" w:hAnsi="Times New Roman" w:cs="Times New Roman"/>
                <w:sz w:val="24"/>
                <w:szCs w:val="24"/>
              </w:rPr>
              <w:t>Зоны приёма пищи оборудованы во всех клубах и включают:</w:t>
            </w:r>
            <w:r w:rsidR="00A94D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CF6201">
              <w:rPr>
                <w:rFonts w:ascii="Times New Roman" w:hAnsi="Times New Roman" w:cs="Times New Roman"/>
                <w:sz w:val="24"/>
                <w:szCs w:val="24"/>
              </w:rPr>
              <w:t xml:space="preserve">столы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стулья для комфортного питания; - </w:t>
            </w:r>
            <w:r w:rsidRPr="00CF6201">
              <w:rPr>
                <w:rFonts w:ascii="Times New Roman" w:hAnsi="Times New Roman" w:cs="Times New Roman"/>
                <w:sz w:val="24"/>
                <w:szCs w:val="24"/>
              </w:rPr>
              <w:t>бытовую технику (микроволновую печь, чайник);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Pr="00CF6201">
              <w:rPr>
                <w:rFonts w:ascii="Times New Roman" w:hAnsi="Times New Roman" w:cs="Times New Roman"/>
                <w:sz w:val="24"/>
                <w:szCs w:val="24"/>
              </w:rPr>
              <w:t>холодильники для хранения продуктов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97D21" w:rsidRPr="0099173D" w:rsidRDefault="00CF6201" w:rsidP="00A94DFF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6201">
              <w:rPr>
                <w:rFonts w:ascii="Times New Roman" w:hAnsi="Times New Roman" w:cs="Times New Roman"/>
                <w:sz w:val="24"/>
                <w:szCs w:val="24"/>
              </w:rPr>
              <w:t xml:space="preserve">Отдельного помещения или стойки администратора в клубах не предусмотрено. Функцию информирования посетителей выполняют информационные стенды, размещённые в входной зоне каждого клуба. На стендах представлена актуальная информация о расписании мероприятий, правилах посещения, текущих проектах и контактах ответственных лиц. Для оперативного решения вопросов посетители могут обратиться к сотрудникам в рабочих зонах или воспользоваться контактными </w:t>
            </w:r>
            <w:r w:rsidRPr="00CF620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данными, указанными на стендах и официальном ресурсе центра. </w:t>
            </w:r>
          </w:p>
        </w:tc>
      </w:tr>
      <w:tr w:rsidR="00997D21" w:rsidTr="00CF6201">
        <w:tc>
          <w:tcPr>
            <w:tcW w:w="3114" w:type="dxa"/>
          </w:tcPr>
          <w:p w:rsidR="00997D21" w:rsidRPr="0099173D" w:rsidRDefault="00997D21" w:rsidP="009B60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17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1.2. Соответствие информационного обеспечения учреждения молодежной политики требованиям существующих методических рекомендаций.</w:t>
            </w:r>
          </w:p>
          <w:p w:rsidR="00997D21" w:rsidRPr="0099173D" w:rsidRDefault="00997D21" w:rsidP="009B60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1" w:type="dxa"/>
          </w:tcPr>
          <w:p w:rsidR="00E8741E" w:rsidRPr="00E8741E" w:rsidRDefault="00E8741E" w:rsidP="00A94DFF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1E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Информационное обеспечение </w:t>
            </w:r>
            <w:r w:rsidR="005B1817">
              <w:rPr>
                <w:rFonts w:ascii="Times New Roman" w:hAnsi="Times New Roman" w:cs="Times New Roman"/>
                <w:sz w:val="24"/>
                <w:szCs w:val="24"/>
              </w:rPr>
              <w:t>молодежного центра</w:t>
            </w:r>
            <w:r w:rsidRPr="00E8741E">
              <w:rPr>
                <w:rFonts w:ascii="Times New Roman" w:hAnsi="Times New Roman" w:cs="Times New Roman"/>
                <w:sz w:val="24"/>
                <w:szCs w:val="24"/>
              </w:rPr>
              <w:t xml:space="preserve"> обеспечивает открытость, доступность и оперативность информирования целевой аудитории. В системе коммуникации задействованы три основных канала взаимодействия.</w:t>
            </w:r>
          </w:p>
          <w:p w:rsidR="00E8741E" w:rsidRPr="00E8741E" w:rsidRDefault="00E8741E" w:rsidP="00A94DFF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1E">
              <w:rPr>
                <w:rFonts w:ascii="Times New Roman" w:hAnsi="Times New Roman" w:cs="Times New Roman"/>
                <w:sz w:val="24"/>
                <w:szCs w:val="24"/>
              </w:rPr>
              <w:t>Социальная сеть «</w:t>
            </w:r>
            <w:proofErr w:type="spellStart"/>
            <w:r w:rsidRPr="00E8741E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E8741E">
              <w:rPr>
                <w:rFonts w:ascii="Times New Roman" w:hAnsi="Times New Roman" w:cs="Times New Roman"/>
                <w:sz w:val="24"/>
                <w:szCs w:val="24"/>
              </w:rPr>
              <w:t xml:space="preserve">» выступает ключевым цифровым каналом информирования. Она включает основную группу центра с численностью более 6 000 подписчиков, выполняющую функцию центрального информационного </w:t>
            </w:r>
            <w:proofErr w:type="spellStart"/>
            <w:r w:rsidRPr="00E8741E">
              <w:rPr>
                <w:rFonts w:ascii="Times New Roman" w:hAnsi="Times New Roman" w:cs="Times New Roman"/>
                <w:sz w:val="24"/>
                <w:szCs w:val="24"/>
              </w:rPr>
              <w:t>хаба</w:t>
            </w:r>
            <w:proofErr w:type="spellEnd"/>
            <w:r w:rsidRPr="00E8741E">
              <w:rPr>
                <w:rFonts w:ascii="Times New Roman" w:hAnsi="Times New Roman" w:cs="Times New Roman"/>
                <w:sz w:val="24"/>
                <w:szCs w:val="24"/>
              </w:rPr>
              <w:t>. В данной группе регулярно публикуются анонсы мероприятий, отчёты о реализованных событиях, актуальные новости учреждения и тематические материалы для молодёжи.</w:t>
            </w:r>
          </w:p>
          <w:p w:rsidR="00E8741E" w:rsidRPr="00E8741E" w:rsidRDefault="00E8741E" w:rsidP="00A94DFF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1E">
              <w:rPr>
                <w:rFonts w:ascii="Times New Roman" w:hAnsi="Times New Roman" w:cs="Times New Roman"/>
                <w:sz w:val="24"/>
                <w:szCs w:val="24"/>
              </w:rPr>
              <w:t>Дополнительно функционируют четыре тематические группы клубов, обеспечивающие локальное информирование и персонализированное взаимодействие с посетителями каждой площадки. В этих группах реализована специальная функция бронирования помещений конкретного клуба — пользователи могут подать заявку на использование пространств для собственных мероприятий через закреплённые посты или специальные формы. Кроме того, в каждой группе ведётся актуальный календарь мероприятий клуба: он включает расписание ближайших активностей, мастер‑классов, встреч и тренингов с указанием дат, времени и краткого описания каждого события. Такой подход позволяет учитывать специфику отдельных клубов и выстраивать целенаправленную коммуникацию с локальными сообществами, одновременно обеспечивая прозрачность использования помещений и планирование загруженности площадок.</w:t>
            </w:r>
          </w:p>
          <w:p w:rsidR="00E8741E" w:rsidRPr="00E8741E" w:rsidRDefault="00E8741E" w:rsidP="00A94DFF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1E">
              <w:rPr>
                <w:rFonts w:ascii="Times New Roman" w:hAnsi="Times New Roman" w:cs="Times New Roman"/>
                <w:sz w:val="24"/>
                <w:szCs w:val="24"/>
              </w:rPr>
              <w:t xml:space="preserve">Официальный сайт учреждения выполняет роль единого информационного ресурса, консолидирующего ключевые сведения о деятельности центра. На сайте размещены нормативные документы организации, подробная информация о реализуемых программах и проектах, контактная информация и схемы проезда ко всем клубам, сведения о сотрудниках учреждения (их должности, зоны ответственности и контактные данные), архивные материалы и </w:t>
            </w:r>
            <w:proofErr w:type="spellStart"/>
            <w:r w:rsidRPr="00E8741E">
              <w:rPr>
                <w:rFonts w:ascii="Times New Roman" w:hAnsi="Times New Roman" w:cs="Times New Roman"/>
                <w:sz w:val="24"/>
                <w:szCs w:val="24"/>
              </w:rPr>
              <w:t>медиаконтент</w:t>
            </w:r>
            <w:proofErr w:type="spellEnd"/>
            <w:r w:rsidRPr="00E8741E">
              <w:rPr>
                <w:rFonts w:ascii="Times New Roman" w:hAnsi="Times New Roman" w:cs="Times New Roman"/>
                <w:sz w:val="24"/>
                <w:szCs w:val="24"/>
              </w:rPr>
              <w:t>. Также на ресурсе представлены ссылки на все группы клуба в социальной сети «</w:t>
            </w:r>
            <w:proofErr w:type="spellStart"/>
            <w:r w:rsidRPr="00E8741E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E8741E">
              <w:rPr>
                <w:rFonts w:ascii="Times New Roman" w:hAnsi="Times New Roman" w:cs="Times New Roman"/>
                <w:sz w:val="24"/>
                <w:szCs w:val="24"/>
              </w:rPr>
              <w:t xml:space="preserve">», что обеспечивает удобную навигацию между каналами коммуникации и позволяет пользователям оперативно переходить к актуальным анонсам и календарю мероприятий в тематических группах клубов. </w:t>
            </w:r>
          </w:p>
          <w:p w:rsidR="00997D21" w:rsidRPr="0099173D" w:rsidRDefault="00E8741E" w:rsidP="00A94DFF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1E">
              <w:rPr>
                <w:rFonts w:ascii="Times New Roman" w:hAnsi="Times New Roman" w:cs="Times New Roman"/>
                <w:sz w:val="24"/>
                <w:szCs w:val="24"/>
              </w:rPr>
              <w:t>Канал в мессенджере «Макс» представляет собой новый коммуникационный ресурс, находящийся на стадии активного развития. В настоящее время ведётся работа по формированию первоначальной аудитории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первоначальному наполнению</w:t>
            </w:r>
            <w:r w:rsidRPr="00E8741E">
              <w:rPr>
                <w:rFonts w:ascii="Times New Roman" w:hAnsi="Times New Roman" w:cs="Times New Roman"/>
                <w:sz w:val="24"/>
                <w:szCs w:val="24"/>
              </w:rPr>
              <w:t xml:space="preserve"> и разработке контент‑плана. Планируется задействовать площадку для оперативного информирования подписчиков о срочных изменениях в расписании мероприятий (переносах и отменах), сбора обратной связи от участников, организации закрытых чатов по отдельным проектам, а также рассылок напоминаний о предстоящих событиях.</w:t>
            </w:r>
          </w:p>
        </w:tc>
      </w:tr>
      <w:tr w:rsidR="00997D21" w:rsidTr="00CF6201">
        <w:tc>
          <w:tcPr>
            <w:tcW w:w="3114" w:type="dxa"/>
          </w:tcPr>
          <w:p w:rsidR="00997D21" w:rsidRPr="0099173D" w:rsidRDefault="00997D21" w:rsidP="009B60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17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1.3. Соответствие оформления помещений (пространств) учреждения молодежной политики требованиям существующих методических рекомендаций.</w:t>
            </w:r>
          </w:p>
        </w:tc>
        <w:tc>
          <w:tcPr>
            <w:tcW w:w="6231" w:type="dxa"/>
          </w:tcPr>
          <w:p w:rsidR="00E8741E" w:rsidRPr="00E8741E" w:rsidRDefault="00E8741E" w:rsidP="00A94DFF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1E">
              <w:rPr>
                <w:rFonts w:ascii="Times New Roman" w:hAnsi="Times New Roman" w:cs="Times New Roman"/>
                <w:sz w:val="24"/>
                <w:szCs w:val="24"/>
              </w:rPr>
              <w:t xml:space="preserve">В настоящее время </w:t>
            </w:r>
            <w:r w:rsidR="00012695">
              <w:rPr>
                <w:rFonts w:ascii="Times New Roman" w:hAnsi="Times New Roman" w:cs="Times New Roman"/>
                <w:sz w:val="24"/>
                <w:szCs w:val="24"/>
              </w:rPr>
              <w:t>не все</w:t>
            </w:r>
            <w:r w:rsidRPr="00E8741E">
              <w:rPr>
                <w:rFonts w:ascii="Times New Roman" w:hAnsi="Times New Roman" w:cs="Times New Roman"/>
                <w:sz w:val="24"/>
                <w:szCs w:val="24"/>
              </w:rPr>
              <w:t xml:space="preserve"> из пространств приведен</w:t>
            </w:r>
            <w:r w:rsidR="00012695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E8741E">
              <w:rPr>
                <w:rFonts w:ascii="Times New Roman" w:hAnsi="Times New Roman" w:cs="Times New Roman"/>
                <w:sz w:val="24"/>
                <w:szCs w:val="24"/>
              </w:rPr>
              <w:t xml:space="preserve"> в полное соответствие с рекомендованным стилем </w:t>
            </w:r>
            <w:proofErr w:type="spellStart"/>
            <w:r w:rsidRPr="00E8741E">
              <w:rPr>
                <w:rFonts w:ascii="Times New Roman" w:hAnsi="Times New Roman" w:cs="Times New Roman"/>
                <w:sz w:val="24"/>
                <w:szCs w:val="24"/>
              </w:rPr>
              <w:t>Росмолодёжи</w:t>
            </w:r>
            <w:proofErr w:type="spellEnd"/>
            <w:r w:rsidRPr="00E8741E">
              <w:rPr>
                <w:rFonts w:ascii="Times New Roman" w:hAnsi="Times New Roman" w:cs="Times New Roman"/>
                <w:sz w:val="24"/>
                <w:szCs w:val="24"/>
              </w:rPr>
              <w:t>, однако ведётся активная работа по трансформации облика клубов.</w:t>
            </w:r>
          </w:p>
          <w:p w:rsidR="00997D21" w:rsidRDefault="00E8741E" w:rsidP="00A94DFF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41E">
              <w:rPr>
                <w:rFonts w:ascii="Times New Roman" w:hAnsi="Times New Roman" w:cs="Times New Roman"/>
                <w:sz w:val="24"/>
                <w:szCs w:val="24"/>
              </w:rPr>
              <w:t>Сотрудники учреждения своими силами проводят поэтапное изменение облика помещений — корректируют цветовые решения, обновляют информационные материалы и адаптируют зонирование под актуальные требования. Работа ведётся планомерно: сначала разрабатываются небольшие дизайнерские решения для отдельных зон, затем они тестируются на практике и масштабируются на всё пространство клуба.</w:t>
            </w:r>
          </w:p>
          <w:p w:rsidR="00D63EE7" w:rsidRPr="0099173D" w:rsidRDefault="00D63EE7" w:rsidP="00A94DFF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Один из клубов учреждения был отремонтирован в рамках субсидии по программе «Регион добрых дел»</w:t>
            </w:r>
            <w:r w:rsidR="00246517">
              <w:rPr>
                <w:rFonts w:ascii="Times New Roman" w:hAnsi="Times New Roman" w:cs="Times New Roman"/>
                <w:sz w:val="24"/>
                <w:szCs w:val="24"/>
              </w:rPr>
              <w:t xml:space="preserve"> и соответствует заявленным критериям.</w:t>
            </w:r>
          </w:p>
        </w:tc>
      </w:tr>
      <w:tr w:rsidR="00997D21" w:rsidTr="00CF6201">
        <w:tc>
          <w:tcPr>
            <w:tcW w:w="3114" w:type="dxa"/>
          </w:tcPr>
          <w:p w:rsidR="00997D21" w:rsidRPr="0099173D" w:rsidRDefault="00997D21" w:rsidP="009B60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173D">
              <w:rPr>
                <w:rFonts w:ascii="Times New Roman" w:hAnsi="Times New Roman" w:cs="Times New Roman"/>
                <w:sz w:val="24"/>
                <w:szCs w:val="24"/>
              </w:rPr>
              <w:t>1.4. Наличие условий для беспрепятственного доступа лиц с особыми потребностями к объектам и услугам учреждения молодежной политики.</w:t>
            </w:r>
          </w:p>
        </w:tc>
        <w:tc>
          <w:tcPr>
            <w:tcW w:w="6231" w:type="dxa"/>
          </w:tcPr>
          <w:p w:rsidR="00D63EE7" w:rsidRPr="00D63EE7" w:rsidRDefault="00D63EE7" w:rsidP="00D63EE7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3EE7">
              <w:rPr>
                <w:rFonts w:ascii="Times New Roman" w:hAnsi="Times New Roman" w:cs="Times New Roman"/>
                <w:sz w:val="24"/>
                <w:szCs w:val="24"/>
              </w:rPr>
              <w:t>Анализ доступности объектов учреждения показывает, что условия для беспрепятственного доступа лиц с особыми потребностями реализованы частично — есть как позитивные примеры, так и направления для развития. Из пяти объектов в одном оборудован пандус для заезда колясок, в другом имеется запасный выход без порога, что облегчает доступ маломобильным посетителям. В третьем клубе внутренние помещения расположены на одном уровне и не содержат порогов или перепадов высот, хотя при входе есть 1–2 ступеньки без вспомогательных элементов.</w:t>
            </w:r>
          </w:p>
          <w:p w:rsidR="00997D21" w:rsidRPr="0099173D" w:rsidRDefault="00D63EE7" w:rsidP="00D63EE7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3EE7">
              <w:rPr>
                <w:rFonts w:ascii="Times New Roman" w:hAnsi="Times New Roman" w:cs="Times New Roman"/>
                <w:sz w:val="24"/>
                <w:szCs w:val="24"/>
              </w:rPr>
              <w:t xml:space="preserve">В двух других объектах текущая планировка и конструктивные особенности затрудняют создание доступной среды без масштабной реконструкции: в одном случае не позволяет уклон лестницы, в другом — </w:t>
            </w:r>
            <w:proofErr w:type="spellStart"/>
            <w:r w:rsidRPr="00D63EE7">
              <w:rPr>
                <w:rFonts w:ascii="Times New Roman" w:hAnsi="Times New Roman" w:cs="Times New Roman"/>
                <w:sz w:val="24"/>
                <w:szCs w:val="24"/>
              </w:rPr>
              <w:t>многоэтажность</w:t>
            </w:r>
            <w:proofErr w:type="spellEnd"/>
            <w:r w:rsidRPr="00D63EE7">
              <w:rPr>
                <w:rFonts w:ascii="Times New Roman" w:hAnsi="Times New Roman" w:cs="Times New Roman"/>
                <w:sz w:val="24"/>
                <w:szCs w:val="24"/>
              </w:rPr>
              <w:t xml:space="preserve"> и узкие проходы. Кроме того, во всех объектах пока отсутствуют тактильные указатели, поручни, контрастная разметка, аудиовизуальные средства информирования и адаптированные санитарно‑бытовые помещения. Учреждение планирует поэтапно устранять выявленные барьеры — с учётом требований законодательства РФ и методических рекомендаций по созданию инклюзивного пространства, чтобы сделать свои площадки более комфортными и доступными для всех категорий молодёжи.</w:t>
            </w:r>
          </w:p>
        </w:tc>
      </w:tr>
    </w:tbl>
    <w:p w:rsidR="00246517" w:rsidRDefault="00246517" w:rsidP="00997D21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46517" w:rsidRDefault="0024651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997D21" w:rsidRDefault="00997D21" w:rsidP="00997D21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97D21" w:rsidRDefault="00997D21" w:rsidP="00997D21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 Сервисы, предоставляемые учреждением молодежной политики</w:t>
      </w:r>
    </w:p>
    <w:p w:rsidR="00997D21" w:rsidRDefault="00997D21" w:rsidP="00997D21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4"/>
        <w:gridCol w:w="6231"/>
      </w:tblGrid>
      <w:tr w:rsidR="00997D21" w:rsidTr="00A94DFF">
        <w:tc>
          <w:tcPr>
            <w:tcW w:w="3114" w:type="dxa"/>
          </w:tcPr>
          <w:p w:rsidR="00997D21" w:rsidRPr="0099173D" w:rsidRDefault="00997D21" w:rsidP="009B60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173D">
              <w:rPr>
                <w:rFonts w:ascii="Times New Roman" w:hAnsi="Times New Roman" w:cs="Times New Roman"/>
                <w:sz w:val="24"/>
                <w:szCs w:val="24"/>
              </w:rPr>
              <w:t>2.1. Функциональная полнота сервисов, предоставляемых учреждением молодежной политики.</w:t>
            </w:r>
          </w:p>
        </w:tc>
        <w:tc>
          <w:tcPr>
            <w:tcW w:w="6231" w:type="dxa"/>
          </w:tcPr>
          <w:p w:rsidR="00D62047" w:rsidRPr="00D62047" w:rsidRDefault="00D62047" w:rsidP="00D62047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D62047">
              <w:rPr>
                <w:rFonts w:ascii="Times New Roman" w:hAnsi="Times New Roman" w:cs="Times New Roman"/>
                <w:sz w:val="24"/>
                <w:szCs w:val="28"/>
              </w:rPr>
              <w:t>Учреждение молодёжной политики обеспечивает функционально полный набор сервисов, которые поддерживают развитие молодёжи и реализацию её инициатив. На базе центра предоставляются следующие услуги:</w:t>
            </w:r>
          </w:p>
          <w:p w:rsidR="00D62047" w:rsidRPr="00D62047" w:rsidRDefault="00D62047" w:rsidP="00D62047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D62047">
              <w:rPr>
                <w:rFonts w:ascii="Times New Roman" w:hAnsi="Times New Roman" w:cs="Times New Roman"/>
                <w:sz w:val="24"/>
                <w:szCs w:val="28"/>
              </w:rPr>
              <w:t>Консультирование по проектной деятельности — специалисты помогают молодым людям разработать концепцию проекта, грамотно оформить заявку на грант, спланировать этапы реализации, оценить риски и подготовить отчётность. Консультации охватывают все стадии работы над проектом — от идеи до подведения итогов.</w:t>
            </w:r>
          </w:p>
          <w:p w:rsidR="00D62047" w:rsidRPr="00D62047" w:rsidRDefault="00D62047" w:rsidP="00D62047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D62047">
              <w:rPr>
                <w:rFonts w:ascii="Times New Roman" w:hAnsi="Times New Roman" w:cs="Times New Roman"/>
                <w:sz w:val="24"/>
                <w:szCs w:val="28"/>
              </w:rPr>
              <w:t>Предоставление оборудования для проведения мероприятий — участники могут воспользоваться материально‑технической базой центра: мультимедийным оборудованием, оргтехникой, реквизитом и другими ресурсами, необходимыми для организации событий разного формата.</w:t>
            </w:r>
          </w:p>
          <w:p w:rsidR="00D62047" w:rsidRPr="00D62047" w:rsidRDefault="00D62047" w:rsidP="00D62047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D62047">
              <w:rPr>
                <w:rFonts w:ascii="Times New Roman" w:hAnsi="Times New Roman" w:cs="Times New Roman"/>
                <w:sz w:val="24"/>
                <w:szCs w:val="28"/>
              </w:rPr>
              <w:t>Предоставление звукового оборудования со специалистом — центр не только выдаёт аудиоаппаратуру (микрофоны, колонки, микшерные пульты и т. д.), но и обеспечивает присутствие технического специалиста. Он настраивает оборудование, контролирует его работу во время мероприятия и оперативно устраняет возможные неполадки.</w:t>
            </w:r>
          </w:p>
          <w:p w:rsidR="00D62047" w:rsidRPr="00D62047" w:rsidRDefault="00D62047" w:rsidP="00D62047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D62047">
              <w:rPr>
                <w:rFonts w:ascii="Times New Roman" w:hAnsi="Times New Roman" w:cs="Times New Roman"/>
                <w:sz w:val="24"/>
                <w:szCs w:val="28"/>
              </w:rPr>
              <w:t xml:space="preserve">Предоставление места для проведения мероприятий — в распоряжении молодёжи находятся оборудованные помещения центра: залы, </w:t>
            </w:r>
            <w:proofErr w:type="spellStart"/>
            <w:r w:rsidRPr="00D62047">
              <w:rPr>
                <w:rFonts w:ascii="Times New Roman" w:hAnsi="Times New Roman" w:cs="Times New Roman"/>
                <w:sz w:val="24"/>
                <w:szCs w:val="28"/>
              </w:rPr>
              <w:t>коворкинги</w:t>
            </w:r>
            <w:proofErr w:type="spellEnd"/>
            <w:r w:rsidRPr="00D62047">
              <w:rPr>
                <w:rFonts w:ascii="Times New Roman" w:hAnsi="Times New Roman" w:cs="Times New Roman"/>
                <w:sz w:val="24"/>
                <w:szCs w:val="28"/>
              </w:rPr>
              <w:t>, переговорные комнаты, зоны для неформального общения. Площадки подходят для тренингов, семинаров, собраний сообществ, творческих встреч и других активностей.</w:t>
            </w:r>
          </w:p>
          <w:p w:rsidR="00D62047" w:rsidRPr="00D62047" w:rsidRDefault="00D62047" w:rsidP="00D62047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D62047">
              <w:rPr>
                <w:rFonts w:ascii="Times New Roman" w:hAnsi="Times New Roman" w:cs="Times New Roman"/>
                <w:sz w:val="24"/>
                <w:szCs w:val="28"/>
              </w:rPr>
              <w:t xml:space="preserve">Предоставление специалистов для проведения мероприятий — учреждение привлекает экспертов и наставников для организации содержательной части событий. Это могут быть тренеры по лидерству, психологи, </w:t>
            </w:r>
            <w:proofErr w:type="spellStart"/>
            <w:r w:rsidRPr="00D62047">
              <w:rPr>
                <w:rFonts w:ascii="Times New Roman" w:hAnsi="Times New Roman" w:cs="Times New Roman"/>
                <w:sz w:val="24"/>
                <w:szCs w:val="28"/>
              </w:rPr>
              <w:t>профориентаторы</w:t>
            </w:r>
            <w:proofErr w:type="spellEnd"/>
            <w:r w:rsidRPr="00D62047">
              <w:rPr>
                <w:rFonts w:ascii="Times New Roman" w:hAnsi="Times New Roman" w:cs="Times New Roman"/>
                <w:sz w:val="24"/>
                <w:szCs w:val="28"/>
              </w:rPr>
              <w:t>, юристы, волонтёры с опытом организации массовых акций и другие профильные специалисты.</w:t>
            </w:r>
          </w:p>
          <w:p w:rsidR="00D62047" w:rsidRPr="00D62047" w:rsidRDefault="00D62047" w:rsidP="00D62047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D62047">
              <w:rPr>
                <w:rFonts w:ascii="Times New Roman" w:hAnsi="Times New Roman" w:cs="Times New Roman"/>
                <w:sz w:val="24"/>
                <w:szCs w:val="28"/>
              </w:rPr>
              <w:t>Консультирование по добровольчеству — молодые люди получают информацию о возможностях волонтёрской деятельности, форматах участия, существующих программах и проектах. Специалисты помогают выбрать направление добровольчества, соответствующее интересам и навыкам, а также рассказывают, как фиксировать волонтёрский опыт в личной книжке волонтёра.</w:t>
            </w:r>
          </w:p>
          <w:p w:rsidR="00D62047" w:rsidRPr="00D62047" w:rsidRDefault="00D62047" w:rsidP="00D62047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D62047">
              <w:rPr>
                <w:rFonts w:ascii="Times New Roman" w:hAnsi="Times New Roman" w:cs="Times New Roman"/>
                <w:sz w:val="24"/>
                <w:szCs w:val="28"/>
              </w:rPr>
              <w:t xml:space="preserve">Консультирование по профориентации — проводятся индивидуальные и групповые консультации, </w:t>
            </w:r>
            <w:r w:rsidRPr="00D62047"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направленные на помощь в выборе профессии, определении сильных сторон и интересов. В рамках сервиса организуются встречи с представителями разных профессий, экскурсии на предприятия, тестирования и тренинги по развитию карьерных компетенций.</w:t>
            </w:r>
          </w:p>
          <w:p w:rsidR="00D62047" w:rsidRPr="00D62047" w:rsidRDefault="00D62047" w:rsidP="00D62047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D62047">
              <w:rPr>
                <w:rFonts w:ascii="Times New Roman" w:hAnsi="Times New Roman" w:cs="Times New Roman"/>
                <w:sz w:val="24"/>
                <w:szCs w:val="28"/>
              </w:rPr>
              <w:t>Помощь в развитии сообществ — учреждение содействует созданию и укреплению молодёжных объединений: помогает сформулировать миссию и цели, выстроить внутреннюю структуру, разработать план работы, наладить взаимодействие с партнёрами и привлечь новых участников. Кураторы поддерживают сообщества на всех этапах их развития — от зарождения идеи до реализации масштабных совместных проектов.</w:t>
            </w:r>
          </w:p>
          <w:p w:rsidR="00997D21" w:rsidRDefault="00D62047" w:rsidP="00D62047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2047">
              <w:rPr>
                <w:rFonts w:ascii="Times New Roman" w:hAnsi="Times New Roman" w:cs="Times New Roman"/>
                <w:sz w:val="24"/>
                <w:szCs w:val="28"/>
              </w:rPr>
              <w:t>Такой комплекс сервисов позволяет центру выступать полноценной экосистемой поддержки молодёжи: от первых шагов в проектной деятельности и добровольчестве до реализации сложных инициатив и устойчивого развития молодёжных сообществ. Всё это создаёт условия для самореализации молодых людей, развития их компетенций и активного участия в жизни города и региона.</w:t>
            </w:r>
          </w:p>
        </w:tc>
      </w:tr>
      <w:tr w:rsidR="00997D21" w:rsidTr="00A94DFF">
        <w:tc>
          <w:tcPr>
            <w:tcW w:w="3114" w:type="dxa"/>
          </w:tcPr>
          <w:p w:rsidR="00997D21" w:rsidRPr="0099173D" w:rsidRDefault="00997D21" w:rsidP="009B60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17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2.2. Соответствие условий предоставления сервисов учреждением молодежной политики требованиям существующих методических рекомендаций.</w:t>
            </w:r>
          </w:p>
        </w:tc>
        <w:tc>
          <w:tcPr>
            <w:tcW w:w="6231" w:type="dxa"/>
          </w:tcPr>
          <w:p w:rsidR="001A7934" w:rsidRPr="001A7934" w:rsidRDefault="001A7934" w:rsidP="001A7934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1A7934">
              <w:rPr>
                <w:rFonts w:ascii="Times New Roman" w:hAnsi="Times New Roman" w:cs="Times New Roman"/>
                <w:sz w:val="24"/>
                <w:szCs w:val="28"/>
              </w:rPr>
              <w:t>Условия предоставления сервисов учреждением молодёжной политики соответствуют требованиям существующих методических рекомендаций. Мы обеспечиваем соблюдение установленных норм при оказании всех услуг: консультировании по проектной деятельности и профориентации, поддержке добровольчества и развитии сообществ, предоставлении помещений и оборудования для мероприятий, привлечении профильных специалистов.</w:t>
            </w:r>
          </w:p>
          <w:p w:rsidR="00997D21" w:rsidRDefault="001A7934" w:rsidP="001A7934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A7934">
              <w:rPr>
                <w:rFonts w:ascii="Times New Roman" w:hAnsi="Times New Roman" w:cs="Times New Roman"/>
                <w:sz w:val="24"/>
                <w:szCs w:val="28"/>
              </w:rPr>
              <w:t xml:space="preserve">Все процессы — от организации консультаций до технического сопровождения событий — выстроены в соответствии с актуальными методическими документами в сфере молодёжной политики, включая рекомендации </w:t>
            </w:r>
            <w:proofErr w:type="spellStart"/>
            <w:r w:rsidRPr="001A7934">
              <w:rPr>
                <w:rFonts w:ascii="Times New Roman" w:hAnsi="Times New Roman" w:cs="Times New Roman"/>
                <w:sz w:val="24"/>
                <w:szCs w:val="28"/>
              </w:rPr>
              <w:t>Росмолодёжи</w:t>
            </w:r>
            <w:proofErr w:type="spellEnd"/>
            <w:r w:rsidRPr="001A7934">
              <w:rPr>
                <w:rFonts w:ascii="Times New Roman" w:hAnsi="Times New Roman" w:cs="Times New Roman"/>
                <w:sz w:val="24"/>
                <w:szCs w:val="28"/>
              </w:rPr>
              <w:t xml:space="preserve"> и нормативные требования федерального и регионального уровней. Это гарантирует качество и доступность сервисов для молодёжи.</w:t>
            </w:r>
          </w:p>
        </w:tc>
      </w:tr>
    </w:tbl>
    <w:p w:rsidR="00997D21" w:rsidRDefault="00997D21" w:rsidP="00997D21">
      <w:pPr>
        <w:spacing w:after="0" w:line="276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997D21" w:rsidRDefault="00997D21" w:rsidP="00997D2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 Платные услуги, предоставляемые учреждением молодежной политики</w:t>
      </w:r>
    </w:p>
    <w:p w:rsidR="00997D21" w:rsidRDefault="00997D21" w:rsidP="00997D21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4"/>
        <w:gridCol w:w="6231"/>
      </w:tblGrid>
      <w:tr w:rsidR="00997D21" w:rsidTr="00E16458">
        <w:tc>
          <w:tcPr>
            <w:tcW w:w="3114" w:type="dxa"/>
          </w:tcPr>
          <w:p w:rsidR="00997D21" w:rsidRPr="0099173D" w:rsidRDefault="00997D21" w:rsidP="009B60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173D">
              <w:rPr>
                <w:rFonts w:ascii="Times New Roman" w:hAnsi="Times New Roman" w:cs="Times New Roman"/>
                <w:sz w:val="24"/>
                <w:szCs w:val="24"/>
              </w:rPr>
              <w:t>3.1. Наличие платных услуг, предоставляемых учреждением молодежной политики.</w:t>
            </w:r>
          </w:p>
        </w:tc>
        <w:tc>
          <w:tcPr>
            <w:tcW w:w="6231" w:type="dxa"/>
          </w:tcPr>
          <w:p w:rsidR="00997D21" w:rsidRPr="006D6758" w:rsidRDefault="006D6758" w:rsidP="00A94DFF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Муниципальное бюджетное учреждение Петрозаводского городского округа предоставляет платные услуги согласно Постановлению Администрации Петрозаводского городского округа №2873 от 27.09.2024 «Об утверждении прейскуранта на платные услуги, оказываемые муниципальным бюджетным учреждением Петрозаводского городского округа «Молодежный центр «Смена»</w:t>
            </w:r>
          </w:p>
        </w:tc>
      </w:tr>
      <w:tr w:rsidR="00997D21" w:rsidTr="00E16458">
        <w:tc>
          <w:tcPr>
            <w:tcW w:w="3114" w:type="dxa"/>
          </w:tcPr>
          <w:p w:rsidR="00997D21" w:rsidRPr="0099173D" w:rsidRDefault="00997D21" w:rsidP="009B60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173D">
              <w:rPr>
                <w:rFonts w:ascii="Times New Roman" w:hAnsi="Times New Roman" w:cs="Times New Roman"/>
                <w:sz w:val="24"/>
                <w:szCs w:val="24"/>
              </w:rPr>
              <w:t xml:space="preserve">3.2. Соответствие условий предоставления платных </w:t>
            </w:r>
            <w:r w:rsidRPr="009917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услуг учреждением молодежной политики требованиям действующего законодательства РФ.</w:t>
            </w:r>
          </w:p>
        </w:tc>
        <w:tc>
          <w:tcPr>
            <w:tcW w:w="6231" w:type="dxa"/>
          </w:tcPr>
          <w:p w:rsidR="006D6758" w:rsidRPr="006D6758" w:rsidRDefault="006D6758" w:rsidP="00A94DFF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6D6758"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 xml:space="preserve">Условия предоставления платных услуг </w:t>
            </w:r>
            <w:r w:rsidR="005B1817">
              <w:rPr>
                <w:rFonts w:ascii="Times New Roman" w:hAnsi="Times New Roman" w:cs="Times New Roman"/>
                <w:sz w:val="24"/>
                <w:szCs w:val="28"/>
              </w:rPr>
              <w:t xml:space="preserve">В молодежном центре «Смена» </w:t>
            </w:r>
            <w:r w:rsidRPr="006D6758">
              <w:rPr>
                <w:rFonts w:ascii="Times New Roman" w:hAnsi="Times New Roman" w:cs="Times New Roman"/>
                <w:sz w:val="24"/>
                <w:szCs w:val="28"/>
              </w:rPr>
              <w:t xml:space="preserve">полностью соответствуют </w:t>
            </w:r>
            <w:r w:rsidRPr="006D6758"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требованиям действующего законодательства Российской Федерации. Учреждение осуществляет оказание платных услуг на основании Положения о платных услугах, утверждённого администрацией города, которое разработано с учётом требований Федерального закона от 12.01.1996 № 7‑ФЗ «О некоммерческих организациях», Закона РФ от 07.02.1992 № 2300‑1 «О защите прав потребителей», Гражданского и Бюджетного кодексов РФ и иных применимых нормативных актов. Положение чётко регламентирует порядок и условия оказания услуг, подтверждая, что они предоставляются сверх установленного муниципального задания и не подменяют основную бюджетную деятельность учреждения.</w:t>
            </w:r>
          </w:p>
          <w:p w:rsidR="006D6758" w:rsidRPr="006D6758" w:rsidRDefault="006D6758" w:rsidP="00A94DFF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6D6758">
              <w:rPr>
                <w:rFonts w:ascii="Times New Roman" w:hAnsi="Times New Roman" w:cs="Times New Roman"/>
                <w:sz w:val="24"/>
                <w:szCs w:val="28"/>
              </w:rPr>
              <w:t>Каждая услуга оказывается на основании письменного договора возмездного оказания услуг с указанием всех существенных условий — наименования и реквизитов исполнителя, данных потребителя, описания и стоимости услуги, сроков и порядка её оказания и оплаты, требований к качеству и иных специфических условий; при работе с несовершеннолетними обязательно наличие письменного согласия родителей или законных представителей.</w:t>
            </w:r>
          </w:p>
          <w:p w:rsidR="006D6758" w:rsidRPr="006D6758" w:rsidRDefault="006D6758" w:rsidP="00A94DFF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6D6758">
              <w:rPr>
                <w:rFonts w:ascii="Times New Roman" w:hAnsi="Times New Roman" w:cs="Times New Roman"/>
                <w:sz w:val="24"/>
                <w:szCs w:val="28"/>
              </w:rPr>
              <w:t>Положение о платных услугах размещено в открытом доступе на официальном сайте учреждения в разделе «Документы», что обеспечивает полную прозрачность деятельности: потребители могут ознакомиться с перечнем услуг и утверждёнными тарифами, узнать условия их предоставления и сведения о действующих льготах, а также уточнить контакты контролирующих организаций. Тарифы установлены с учётом фактических затрат, рентабельности и рыночных условий, их пересмотр проводится только при существенных изменениях экономической ситуации и соответствует нормативным актам учредителя.</w:t>
            </w:r>
          </w:p>
          <w:p w:rsidR="00997D21" w:rsidRPr="006D6758" w:rsidRDefault="006D6758" w:rsidP="00A94DFF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6D6758">
              <w:rPr>
                <w:rFonts w:ascii="Times New Roman" w:hAnsi="Times New Roman" w:cs="Times New Roman"/>
                <w:sz w:val="24"/>
                <w:szCs w:val="28"/>
              </w:rPr>
              <w:t>Учреждение несёт полную ответственность за исполнение договорных обязательств, соблюдение прав потребителей и обеспечение надлежащего качества услуг, а руководитель несёт персональную ответственность за организацию этого процесса. Таким образом, выстроенная система организации платных услуг гарантирует законность деятельности, прозрачность ценообразования и защиту прав потребителей, способствуя укреплению доверия со стороны молодёжи и партнёров и эффективному достижению целей молодёжной политики на местном уровне.</w:t>
            </w:r>
          </w:p>
        </w:tc>
      </w:tr>
    </w:tbl>
    <w:p w:rsidR="00246517" w:rsidRDefault="00246517" w:rsidP="00997D21">
      <w:pPr>
        <w:spacing w:after="0" w:line="276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46517" w:rsidRDefault="0024651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997D21" w:rsidRDefault="00997D21" w:rsidP="00997D21">
      <w:pPr>
        <w:spacing w:after="0" w:line="276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997D21" w:rsidRDefault="00997D21" w:rsidP="00997D21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4. Кадровый потенциал учреждения молодежной политики</w:t>
      </w:r>
    </w:p>
    <w:p w:rsidR="00997D21" w:rsidRDefault="00997D21" w:rsidP="00997D21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56"/>
        <w:gridCol w:w="6089"/>
      </w:tblGrid>
      <w:tr w:rsidR="00997D21" w:rsidTr="00A94DFF">
        <w:tc>
          <w:tcPr>
            <w:tcW w:w="3256" w:type="dxa"/>
          </w:tcPr>
          <w:p w:rsidR="00997D21" w:rsidRPr="0099173D" w:rsidRDefault="00997D21" w:rsidP="009B60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173D">
              <w:rPr>
                <w:rFonts w:ascii="Times New Roman" w:hAnsi="Times New Roman" w:cs="Times New Roman"/>
                <w:sz w:val="24"/>
                <w:szCs w:val="24"/>
              </w:rPr>
              <w:t>4.1. Соответствие уровня образования сотрудников учреждения молодежной политики требованиям профессионального стандарта «Специалист по работе с молодежью».</w:t>
            </w:r>
          </w:p>
        </w:tc>
        <w:tc>
          <w:tcPr>
            <w:tcW w:w="6089" w:type="dxa"/>
          </w:tcPr>
          <w:p w:rsidR="006D6758" w:rsidRPr="00A94DFF" w:rsidRDefault="006D6758" w:rsidP="005B1817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A94DFF">
              <w:rPr>
                <w:rFonts w:ascii="Times New Roman" w:hAnsi="Times New Roman" w:cs="Times New Roman"/>
                <w:sz w:val="24"/>
                <w:szCs w:val="28"/>
              </w:rPr>
              <w:t xml:space="preserve">Уровень образования сотрудников </w:t>
            </w:r>
            <w:r w:rsidR="005B1817">
              <w:rPr>
                <w:rFonts w:ascii="Times New Roman" w:hAnsi="Times New Roman" w:cs="Times New Roman"/>
                <w:sz w:val="24"/>
                <w:szCs w:val="28"/>
              </w:rPr>
              <w:t>молодежного центра</w:t>
            </w:r>
            <w:r w:rsidRPr="00A94DFF">
              <w:rPr>
                <w:rFonts w:ascii="Times New Roman" w:hAnsi="Times New Roman" w:cs="Times New Roman"/>
                <w:sz w:val="24"/>
                <w:szCs w:val="28"/>
              </w:rPr>
              <w:t xml:space="preserve"> в значительной степени соответствует требованиям профессионального стандарта «Специалист по работе с молодёжью». В молодёжном центре штатная численность специалистов, работающих с молодёжью, составляет 28,5 единиц, фактическая — 30 человек, из которых 17 сотрудников уже полностью отвечают установленным квалификационным требованиям.</w:t>
            </w:r>
          </w:p>
          <w:p w:rsidR="00A94DFF" w:rsidRDefault="006D6758" w:rsidP="005B1817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A94DFF">
              <w:rPr>
                <w:rFonts w:ascii="Times New Roman" w:hAnsi="Times New Roman" w:cs="Times New Roman"/>
                <w:sz w:val="24"/>
                <w:szCs w:val="28"/>
              </w:rPr>
              <w:t>В 2025 году проведена масштабная работа по повышению квалификации персонала: большая часть специалистов прошла профессиональную переподготовку по специальности «Специалист по работе с молодёжью», включая руководителя учреждения. Это позволило существенно повысить общий уровень компетенций коллектива и обеспечить соответствие деятельности центра актуальным стандарт</w:t>
            </w:r>
            <w:r w:rsidR="00A94DFF">
              <w:rPr>
                <w:rFonts w:ascii="Times New Roman" w:hAnsi="Times New Roman" w:cs="Times New Roman"/>
                <w:sz w:val="24"/>
                <w:szCs w:val="28"/>
              </w:rPr>
              <w:t>ам в сфере молодёжной политики.</w:t>
            </w:r>
          </w:p>
          <w:p w:rsidR="00997D21" w:rsidRPr="00A94DFF" w:rsidRDefault="006D6758" w:rsidP="005B1817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A94DFF">
              <w:rPr>
                <w:rFonts w:ascii="Times New Roman" w:hAnsi="Times New Roman" w:cs="Times New Roman"/>
                <w:sz w:val="24"/>
                <w:szCs w:val="28"/>
              </w:rPr>
              <w:t>Обучение оставшихся сотрудников, пока не имеющих необходимой квалификации, запланировано на ближайший период. Реализация запланированных мероприятий по обучению позволит в обозримой перспективе добиться полного соответствия уровня образования всех специалистов учреждения требованиям профессионального стандарта, что, в свою очередь, будет способствовать повышению качества реализуемых молодёжных программ и проектов, а также эффективности взаимодействия с молодёжной аудиторией.</w:t>
            </w:r>
          </w:p>
        </w:tc>
      </w:tr>
      <w:tr w:rsidR="00997D21" w:rsidTr="00A94DFF">
        <w:tc>
          <w:tcPr>
            <w:tcW w:w="3256" w:type="dxa"/>
          </w:tcPr>
          <w:p w:rsidR="00997D21" w:rsidRPr="0099173D" w:rsidRDefault="00997D21" w:rsidP="009B60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173D">
              <w:rPr>
                <w:rFonts w:ascii="Times New Roman" w:hAnsi="Times New Roman" w:cs="Times New Roman"/>
                <w:sz w:val="24"/>
                <w:szCs w:val="24"/>
              </w:rPr>
              <w:t>4.2. Соответствие профессиональных компетенций, необходимых умений и знаний сотрудников учреждения молодежной политики требованиям профессионального стандарта «Специалист по работе с молодежью».</w:t>
            </w:r>
          </w:p>
        </w:tc>
        <w:tc>
          <w:tcPr>
            <w:tcW w:w="6089" w:type="dxa"/>
          </w:tcPr>
          <w:p w:rsidR="00997D21" w:rsidRDefault="00D2709E" w:rsidP="00D2709E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2709E">
              <w:rPr>
                <w:rFonts w:ascii="Times New Roman" w:hAnsi="Times New Roman" w:cs="Times New Roman"/>
                <w:sz w:val="24"/>
                <w:szCs w:val="28"/>
              </w:rPr>
              <w:t>Несмотря на то что не у всех сотрудников образование полностью соответствует новому профессиональному стандарту, их реальные компетенции в значительной степени отвечают установленным требованиям. Специалисты обладают необходимым набором практических навыков для реализации ключевых направлений молодёжной политики: умеют планировать и проводить мероприятия, взаимодействовать с молодёжными сообществами, разрабатывать локальные проекты, координировать волонтёрские инициативы и работать с различными целевыми группами в возрасте 14–35 лет. Многие компетенции были сформированы в ходе многолетней практической деятельности, участия в региональных и федеральных мероприятиях, а также через неформальное обучение и обмен опытом внутри коллектива.</w:t>
            </w:r>
          </w:p>
        </w:tc>
      </w:tr>
      <w:tr w:rsidR="00997D21" w:rsidTr="00A94DFF">
        <w:tc>
          <w:tcPr>
            <w:tcW w:w="3256" w:type="dxa"/>
          </w:tcPr>
          <w:p w:rsidR="00997D21" w:rsidRPr="0099173D" w:rsidRDefault="00997D21" w:rsidP="009B60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173D">
              <w:rPr>
                <w:rFonts w:ascii="Times New Roman" w:hAnsi="Times New Roman" w:cs="Times New Roman"/>
                <w:sz w:val="24"/>
                <w:szCs w:val="24"/>
              </w:rPr>
              <w:t xml:space="preserve">4.3. Наличие внутренней системы профессионального развития сотрудников </w:t>
            </w:r>
            <w:r w:rsidRPr="009917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учреждения молодежной политики.</w:t>
            </w:r>
          </w:p>
        </w:tc>
        <w:tc>
          <w:tcPr>
            <w:tcW w:w="6089" w:type="dxa"/>
          </w:tcPr>
          <w:p w:rsidR="00EF08C5" w:rsidRPr="00D2709E" w:rsidRDefault="00EF08C5" w:rsidP="00D2709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D2709E"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 xml:space="preserve">В </w:t>
            </w:r>
            <w:r w:rsidR="00D2709E" w:rsidRPr="00D2709E">
              <w:rPr>
                <w:rFonts w:ascii="Times New Roman" w:hAnsi="Times New Roman" w:cs="Times New Roman"/>
                <w:sz w:val="24"/>
                <w:szCs w:val="28"/>
              </w:rPr>
              <w:t>Смене</w:t>
            </w:r>
            <w:r w:rsidRPr="00D2709E">
              <w:rPr>
                <w:rFonts w:ascii="Times New Roman" w:hAnsi="Times New Roman" w:cs="Times New Roman"/>
                <w:sz w:val="24"/>
                <w:szCs w:val="28"/>
              </w:rPr>
              <w:t xml:space="preserve"> на текущий момент отсутствует формализованная внутренняя система профессионального развития сотрудников. При этом коллектив активно вовлечён в повышение квалификации </w:t>
            </w:r>
            <w:r w:rsidRPr="00D2709E"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через участие во внешних мероприятиях — прежде всего регионального уровня.</w:t>
            </w:r>
          </w:p>
          <w:p w:rsidR="00EF08C5" w:rsidRPr="00D2709E" w:rsidRDefault="00EF08C5" w:rsidP="00D2709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D2709E">
              <w:rPr>
                <w:rFonts w:ascii="Times New Roman" w:hAnsi="Times New Roman" w:cs="Times New Roman"/>
                <w:sz w:val="24"/>
                <w:szCs w:val="28"/>
              </w:rPr>
              <w:t>Сотрудники регулярно посещают профильные семинары, форумы, конференции и обучающие сессии, организуемые в рамках региональной молодёжной политики. Такое участие позволяет специалистам: знакомиться с актуальными трендами и лучшими практиками работы с молодёжью; обмениваться опытом с коллегами из других учреждений; осваивать новые форматы взаимодействия с целевой аудиторией; получать методические рекомендации от экспертов отрасли. Полученные знания и навыки впоследствии интегрируются в повседневную деятельность учреждения — адаптируются под его задачи и применяются при планировании и проведении собственных мероприятий.</w:t>
            </w:r>
          </w:p>
          <w:p w:rsidR="00EF08C5" w:rsidRPr="00D2709E" w:rsidRDefault="00EF08C5" w:rsidP="00D2709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D2709E">
              <w:rPr>
                <w:rFonts w:ascii="Times New Roman" w:hAnsi="Times New Roman" w:cs="Times New Roman"/>
                <w:sz w:val="24"/>
                <w:szCs w:val="28"/>
              </w:rPr>
              <w:t>Для трансляции накопленного опыта внутри коллектива используются неформальные механизмы: по итогам участия в мероприятиях сотрудники делятся ключевыми выводами на оперативных совещаниях, готовят краткие обзоры и практические рекомендации для коллег, демонстрируют отработанные методики на рабочих встречах. Это частично компенсирует отсутствие структурированной системы развития и способствует постепенному росту профессионального уровня команды.</w:t>
            </w:r>
          </w:p>
          <w:p w:rsidR="00246517" w:rsidRPr="00246517" w:rsidRDefault="00246517" w:rsidP="00246517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246517">
              <w:rPr>
                <w:rFonts w:ascii="Times New Roman" w:hAnsi="Times New Roman" w:cs="Times New Roman"/>
                <w:sz w:val="24"/>
                <w:szCs w:val="28"/>
              </w:rPr>
              <w:t>Вместе с тем развитие персонала сдерживается рядом объективных и субъективных факторов. Прежде всего, действующее штатное расписание учреждения существенно устарело и не отражает актуальных функциональных задач — из‑за этого фактически невозможно организовать карьерный рост сотрудников в рамках организации: отсутствуют соответствующие должности и чёткие карьерные траектории.</w:t>
            </w:r>
          </w:p>
          <w:p w:rsidR="00246517" w:rsidRDefault="00246517" w:rsidP="00246517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246517">
              <w:rPr>
                <w:rFonts w:ascii="Times New Roman" w:hAnsi="Times New Roman" w:cs="Times New Roman"/>
                <w:sz w:val="24"/>
                <w:szCs w:val="28"/>
              </w:rPr>
              <w:t>В настоящий момент ведётся разработка нового штатного расписания, которое будет соответствовать текущим потребностям учреждения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и рекомендациям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Росмолодёжи</w:t>
            </w:r>
            <w:proofErr w:type="spellEnd"/>
            <w:r w:rsidRPr="00246517">
              <w:rPr>
                <w:rFonts w:ascii="Times New Roman" w:hAnsi="Times New Roman" w:cs="Times New Roman"/>
                <w:sz w:val="24"/>
                <w:szCs w:val="28"/>
              </w:rPr>
              <w:t>: в нём предусматривается создание новых структурных подразделений и введение должностей их руководителей, что позволит выстроить прозрачные карьерные траектории и расширить возможности профессионального роста для сотрудников.</w:t>
            </w:r>
          </w:p>
          <w:p w:rsidR="00EF08C5" w:rsidRPr="00D2709E" w:rsidRDefault="00EF08C5" w:rsidP="00246517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D2709E">
              <w:rPr>
                <w:rFonts w:ascii="Times New Roman" w:hAnsi="Times New Roman" w:cs="Times New Roman"/>
                <w:sz w:val="24"/>
                <w:szCs w:val="28"/>
              </w:rPr>
              <w:t>Кроме того, ранее наблюдался и недостаточный уровень внутренней мотивации персонала к профессиональному развитию: у части сотрудников отсутствовало осознанное желание повышать квалификацию, осваивать новые компетенции или претендовать на более высокие позиции. Это было связано как с инерцией устоявшихся рабочих практик, так и с неопределённостью перспектив продвижения внутри учреждения.</w:t>
            </w:r>
          </w:p>
          <w:p w:rsidR="00997D21" w:rsidRDefault="00EF08C5" w:rsidP="00246517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2709E"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В перспективе учреждение планирует систематизировать подход к профессиональному развитию персонала: проработать механизмы фиксации и внедрения внешних знаний, разработать план внутрен</w:t>
            </w:r>
            <w:r w:rsidR="00246517">
              <w:rPr>
                <w:rFonts w:ascii="Times New Roman" w:hAnsi="Times New Roman" w:cs="Times New Roman"/>
                <w:sz w:val="24"/>
                <w:szCs w:val="28"/>
              </w:rPr>
              <w:t>него обучения и наставничества</w:t>
            </w:r>
            <w:r w:rsidRPr="00D2709E">
              <w:rPr>
                <w:rFonts w:ascii="Times New Roman" w:hAnsi="Times New Roman" w:cs="Times New Roman"/>
                <w:sz w:val="24"/>
                <w:szCs w:val="28"/>
              </w:rPr>
              <w:t>, а также сформировать долгосрочную стратегию повышения квалификации, учитывающую как стратегические задачи учреждения, так и индивидуальные потребности сотрудников. Эти меры призваны создать условия для карьерного роста, усилить мотивацию персонала и обеспечить устойчивое развитие кадрового потенциала организации.</w:t>
            </w:r>
          </w:p>
        </w:tc>
      </w:tr>
      <w:tr w:rsidR="00997D21" w:rsidTr="00A94DFF">
        <w:tc>
          <w:tcPr>
            <w:tcW w:w="3256" w:type="dxa"/>
          </w:tcPr>
          <w:p w:rsidR="00997D21" w:rsidRPr="0099173D" w:rsidRDefault="00997D21" w:rsidP="009B60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17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4.4. Наличие участия сотрудников учреждения молодежной политики в конференциях, форумах, симпозиумах по тематике организации работы с молодежью / молодежной политики.</w:t>
            </w:r>
          </w:p>
        </w:tc>
        <w:tc>
          <w:tcPr>
            <w:tcW w:w="6089" w:type="dxa"/>
          </w:tcPr>
          <w:p w:rsidR="00A94DFF" w:rsidRPr="00A94DFF" w:rsidRDefault="00A94DFF" w:rsidP="00A94DFF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A94DFF">
              <w:rPr>
                <w:rFonts w:ascii="Times New Roman" w:hAnsi="Times New Roman" w:cs="Times New Roman"/>
                <w:sz w:val="24"/>
                <w:szCs w:val="28"/>
              </w:rPr>
              <w:t>Специалисты учреждения на регулярной основе посещают профильные форумы, семинары и конференции регионального уровня, где знакомятся с актуальными практиками, обсуждают ключевые вызовы в сфере молодёжной работы и налаживают профессиональные связи с представителями других организаций. Участие в таких мероприятиях позволяет коллективу быть в курсе современных тенденций, адаптировать успешные региональные решения под специфику деятельности учреждения и интегрировать инновационные подходы в реализуемые программы и проекты.</w:t>
            </w:r>
          </w:p>
          <w:p w:rsidR="00997D21" w:rsidRPr="00A94DFF" w:rsidRDefault="00A94DFF" w:rsidP="00A94DFF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A94DFF">
              <w:rPr>
                <w:rFonts w:ascii="Times New Roman" w:hAnsi="Times New Roman" w:cs="Times New Roman"/>
                <w:sz w:val="24"/>
                <w:szCs w:val="28"/>
              </w:rPr>
              <w:t xml:space="preserve">Так же специалисты учреждения участвуют в конкурсных отборах </w:t>
            </w:r>
            <w:proofErr w:type="spellStart"/>
            <w:r w:rsidRPr="00A94DFF">
              <w:rPr>
                <w:rFonts w:ascii="Times New Roman" w:hAnsi="Times New Roman" w:cs="Times New Roman"/>
                <w:sz w:val="24"/>
                <w:szCs w:val="28"/>
              </w:rPr>
              <w:t>Росмолодежи</w:t>
            </w:r>
            <w:proofErr w:type="spellEnd"/>
            <w:r w:rsidRPr="00A94DFF">
              <w:rPr>
                <w:rFonts w:ascii="Times New Roman" w:hAnsi="Times New Roman" w:cs="Times New Roman"/>
                <w:sz w:val="24"/>
                <w:szCs w:val="28"/>
              </w:rPr>
              <w:t xml:space="preserve"> для участия в федеральных мероприятиях. Посещение всероссийских форумов и семинаров даёт этим сотрудникам возможность ознакомиться с передовым опытом на общероссийском уровне, изучить лучшие практики реализации молодёжных инициатив и получить методические рекомендации от ведущих экспертов сферы. Полученные знания и наработки не остаются у отдельных участников: они транслируются остальным членам коллектива через внутренние обучающие сессии, рабочие совещания и подготовленные методические материалы. Благодаря такому механизму распространения компетенций даже ограниченное участие в федеральных мероприятиях приносит пользу всему учреждению — внедряемые практики помогают совершенствовать молодёжные программы, расширять спектр услуг и повышать </w:t>
            </w:r>
            <w:proofErr w:type="spellStart"/>
            <w:r w:rsidRPr="00A94DFF">
              <w:rPr>
                <w:rFonts w:ascii="Times New Roman" w:hAnsi="Times New Roman" w:cs="Times New Roman"/>
                <w:sz w:val="24"/>
                <w:szCs w:val="28"/>
              </w:rPr>
              <w:t>вовлечённость</w:t>
            </w:r>
            <w:proofErr w:type="spellEnd"/>
            <w:r w:rsidRPr="00A94DFF">
              <w:rPr>
                <w:rFonts w:ascii="Times New Roman" w:hAnsi="Times New Roman" w:cs="Times New Roman"/>
                <w:sz w:val="24"/>
                <w:szCs w:val="28"/>
              </w:rPr>
              <w:t xml:space="preserve"> целевой аудитории в мероприятия учреждения.</w:t>
            </w:r>
          </w:p>
        </w:tc>
      </w:tr>
      <w:tr w:rsidR="00997D21" w:rsidTr="00A94DFF">
        <w:tc>
          <w:tcPr>
            <w:tcW w:w="3256" w:type="dxa"/>
          </w:tcPr>
          <w:p w:rsidR="00997D21" w:rsidRPr="0099173D" w:rsidRDefault="00997D21" w:rsidP="009B60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173D">
              <w:rPr>
                <w:rFonts w:ascii="Times New Roman" w:hAnsi="Times New Roman" w:cs="Times New Roman"/>
                <w:sz w:val="24"/>
                <w:szCs w:val="24"/>
              </w:rPr>
              <w:t>4.5. Наличие публикаций сотрудников учреждения молодежной политики в методических журналах, тезисах сборников выступлений участников научно-практических конференций и др.</w:t>
            </w:r>
          </w:p>
        </w:tc>
        <w:tc>
          <w:tcPr>
            <w:tcW w:w="6089" w:type="dxa"/>
          </w:tcPr>
          <w:p w:rsidR="007822E7" w:rsidRPr="007822E7" w:rsidRDefault="007822E7" w:rsidP="007822E7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7822E7">
              <w:rPr>
                <w:rFonts w:ascii="Times New Roman" w:hAnsi="Times New Roman" w:cs="Times New Roman"/>
                <w:sz w:val="24"/>
                <w:szCs w:val="28"/>
              </w:rPr>
              <w:t xml:space="preserve">Публикации сотрудников </w:t>
            </w:r>
            <w:r w:rsidR="005B1817">
              <w:rPr>
                <w:rFonts w:ascii="Times New Roman" w:hAnsi="Times New Roman" w:cs="Times New Roman"/>
                <w:sz w:val="24"/>
                <w:szCs w:val="28"/>
              </w:rPr>
              <w:t>молодежного центра</w:t>
            </w:r>
            <w:r w:rsidRPr="007822E7">
              <w:rPr>
                <w:rFonts w:ascii="Times New Roman" w:hAnsi="Times New Roman" w:cs="Times New Roman"/>
                <w:sz w:val="24"/>
                <w:szCs w:val="28"/>
              </w:rPr>
              <w:t xml:space="preserve"> в методических журналах, тезисах сборников научно‑практических конференций и иных профильных изданиях на текущий момент отсутствуют. При этом коллектив активно проявляет себя в практической плоскости реализации молодёжных инициатив — прежде всего через участие в конкурсе «</w:t>
            </w:r>
            <w:proofErr w:type="spellStart"/>
            <w:r w:rsidRPr="007822E7">
              <w:rPr>
                <w:rFonts w:ascii="Times New Roman" w:hAnsi="Times New Roman" w:cs="Times New Roman"/>
                <w:sz w:val="24"/>
                <w:szCs w:val="28"/>
              </w:rPr>
              <w:t>Росмолодёжь.Гранты</w:t>
            </w:r>
            <w:proofErr w:type="spellEnd"/>
            <w:r w:rsidRPr="007822E7">
              <w:rPr>
                <w:rFonts w:ascii="Times New Roman" w:hAnsi="Times New Roman" w:cs="Times New Roman"/>
                <w:sz w:val="24"/>
                <w:szCs w:val="28"/>
              </w:rPr>
              <w:t>».</w:t>
            </w:r>
          </w:p>
          <w:p w:rsidR="00997D21" w:rsidRDefault="007822E7" w:rsidP="007822E7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822E7">
              <w:rPr>
                <w:rFonts w:ascii="Times New Roman" w:hAnsi="Times New Roman" w:cs="Times New Roman"/>
                <w:sz w:val="24"/>
                <w:szCs w:val="28"/>
              </w:rPr>
              <w:t xml:space="preserve">Сотрудники учреждения регулярно подают заявки на конкурс и не раз добивались успеха: ряд проектов был </w:t>
            </w:r>
            <w:r w:rsidRPr="007822E7"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одобрен и получил финансирование. Это свидетельствует о высоком уровне профессиональной компетентности специалистов, их способности формулировать актуальные идеи, грамотно оформлять проектные заявки и обосновывать социальную значимость предлагаемых решений.</w:t>
            </w:r>
          </w:p>
        </w:tc>
      </w:tr>
      <w:tr w:rsidR="00997D21" w:rsidTr="00A94DFF">
        <w:tc>
          <w:tcPr>
            <w:tcW w:w="3256" w:type="dxa"/>
          </w:tcPr>
          <w:p w:rsidR="00997D21" w:rsidRPr="0099173D" w:rsidRDefault="00997D21" w:rsidP="009B60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17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4.6. Специфика психологических процессов сотрудников учреждения молодежной политики (профессиональная мотивация, отсутствие/наличие профессионального выгорания, отсутствие/наличие дефицитов коммуникации).</w:t>
            </w:r>
          </w:p>
        </w:tc>
        <w:tc>
          <w:tcPr>
            <w:tcW w:w="6089" w:type="dxa"/>
          </w:tcPr>
          <w:p w:rsidR="00350A25" w:rsidRPr="00350A25" w:rsidRDefault="00350A25" w:rsidP="00350A25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350A25">
              <w:rPr>
                <w:rFonts w:ascii="Times New Roman" w:hAnsi="Times New Roman" w:cs="Times New Roman"/>
                <w:sz w:val="24"/>
                <w:szCs w:val="28"/>
              </w:rPr>
              <w:t xml:space="preserve">В коллективе молодёжного центра наблюдается разнообразие уровней профессиональной мотивации и </w:t>
            </w:r>
            <w:proofErr w:type="spellStart"/>
            <w:r w:rsidRPr="00350A25">
              <w:rPr>
                <w:rFonts w:ascii="Times New Roman" w:hAnsi="Times New Roman" w:cs="Times New Roman"/>
                <w:sz w:val="24"/>
                <w:szCs w:val="28"/>
              </w:rPr>
              <w:t>вовлечённости</w:t>
            </w:r>
            <w:proofErr w:type="spellEnd"/>
            <w:r w:rsidRPr="00350A25">
              <w:rPr>
                <w:rFonts w:ascii="Times New Roman" w:hAnsi="Times New Roman" w:cs="Times New Roman"/>
                <w:sz w:val="24"/>
                <w:szCs w:val="28"/>
              </w:rPr>
              <w:t xml:space="preserve"> в современные подходы к молодёжной работе. Среди сотрудников есть специалисты с высокой инициативой: они активно участвуют в развитии учреждения и открыты к освоению новых методов. Наряду с этим некоторые коллеги, чья профессиональная траектория связана с периодом работы подростковых центров, в большей степени ориентированы на традиционные форматы — например, проведение мастер‑классов для детей. Им требуется дополнительное время и поддержка для адаптации к обновлённым задачам работы с молодёжью в возрасте 14–35 лет.</w:t>
            </w:r>
          </w:p>
          <w:p w:rsidR="00997D21" w:rsidRDefault="00350A25" w:rsidP="00350A25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50A25">
              <w:rPr>
                <w:rFonts w:ascii="Times New Roman" w:hAnsi="Times New Roman" w:cs="Times New Roman"/>
                <w:sz w:val="24"/>
                <w:szCs w:val="28"/>
              </w:rPr>
              <w:t xml:space="preserve">Чтобы укрепить командное взаимодействие и поддержать профессиональное развитие сотрудников, учреждение планирует внедрить усовершенствованную систему мотивации с акцентом на индивидуальный подход. </w:t>
            </w:r>
          </w:p>
        </w:tc>
      </w:tr>
      <w:tr w:rsidR="00997D21" w:rsidTr="00A94DFF">
        <w:tc>
          <w:tcPr>
            <w:tcW w:w="3256" w:type="dxa"/>
          </w:tcPr>
          <w:p w:rsidR="00997D21" w:rsidRPr="0099173D" w:rsidRDefault="00997D21" w:rsidP="009B60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173D">
              <w:rPr>
                <w:rFonts w:ascii="Times New Roman" w:hAnsi="Times New Roman" w:cs="Times New Roman"/>
                <w:sz w:val="24"/>
                <w:szCs w:val="24"/>
              </w:rPr>
              <w:t>4.7. Наличие мотивационной программы трудового коллектива учреждения молодежной политики.</w:t>
            </w:r>
          </w:p>
        </w:tc>
        <w:tc>
          <w:tcPr>
            <w:tcW w:w="6089" w:type="dxa"/>
          </w:tcPr>
          <w:p w:rsidR="003770FD" w:rsidRPr="003770FD" w:rsidRDefault="005B1817" w:rsidP="003770FD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В молодежном центре «Смена» </w:t>
            </w:r>
            <w:r w:rsidR="003770FD" w:rsidRPr="003770FD">
              <w:rPr>
                <w:rFonts w:ascii="Times New Roman" w:hAnsi="Times New Roman" w:cs="Times New Roman"/>
                <w:sz w:val="24"/>
                <w:szCs w:val="28"/>
              </w:rPr>
              <w:t>находится на этапе планирования и начального внедрения мотивационная программа трудового коллектива. Её ключевая особенность — ориентация на индивидуальный подход: вместо унифицированных решений программа предполагает детальное изучение мотивационных установок каждого сотрудника и последующую настройку инструментов стимулирования с учётом личных целей и профессиональных устремлений.</w:t>
            </w:r>
          </w:p>
          <w:p w:rsidR="00997D21" w:rsidRDefault="003770FD" w:rsidP="00317D4C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0FD">
              <w:rPr>
                <w:rFonts w:ascii="Times New Roman" w:hAnsi="Times New Roman" w:cs="Times New Roman"/>
                <w:sz w:val="24"/>
                <w:szCs w:val="28"/>
              </w:rPr>
              <w:t>По итогам пилотного периода</w:t>
            </w:r>
            <w:r w:rsidR="00317D4C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3770FD">
              <w:rPr>
                <w:rFonts w:ascii="Times New Roman" w:hAnsi="Times New Roman" w:cs="Times New Roman"/>
                <w:sz w:val="24"/>
                <w:szCs w:val="28"/>
              </w:rPr>
              <w:t xml:space="preserve">планируется проанализировать промежуточные результаты, собрать обратную связь от участников и внести корректировки в механизмы программы перед её полномасштабным запуском. Такой поэтапный подход позволит адаптировать инструменты мотивации под реальные потребности коллектива и обеспечит устойчивое повышение </w:t>
            </w:r>
            <w:proofErr w:type="spellStart"/>
            <w:r w:rsidRPr="003770FD">
              <w:rPr>
                <w:rFonts w:ascii="Times New Roman" w:hAnsi="Times New Roman" w:cs="Times New Roman"/>
                <w:sz w:val="24"/>
                <w:szCs w:val="28"/>
              </w:rPr>
              <w:t>вовлечённости</w:t>
            </w:r>
            <w:proofErr w:type="spellEnd"/>
            <w:r w:rsidRPr="003770FD">
              <w:rPr>
                <w:rFonts w:ascii="Times New Roman" w:hAnsi="Times New Roman" w:cs="Times New Roman"/>
                <w:sz w:val="24"/>
                <w:szCs w:val="28"/>
              </w:rPr>
              <w:t xml:space="preserve"> персонала в деятельность учреждения.</w:t>
            </w:r>
          </w:p>
        </w:tc>
      </w:tr>
    </w:tbl>
    <w:p w:rsidR="00317D4C" w:rsidRDefault="00317D4C" w:rsidP="00997D21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17D4C" w:rsidRDefault="00317D4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997D21" w:rsidRDefault="00997D21" w:rsidP="00997D21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97D21" w:rsidRDefault="00997D21" w:rsidP="00997D21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5. Методическая оснащенность учреждения молодежной политики</w:t>
      </w:r>
    </w:p>
    <w:p w:rsidR="00997D21" w:rsidRDefault="00997D21" w:rsidP="00997D21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56"/>
        <w:gridCol w:w="6089"/>
      </w:tblGrid>
      <w:tr w:rsidR="00997D21" w:rsidTr="00EF08C5">
        <w:tc>
          <w:tcPr>
            <w:tcW w:w="3256" w:type="dxa"/>
          </w:tcPr>
          <w:p w:rsidR="00997D21" w:rsidRPr="0099173D" w:rsidRDefault="00997D21" w:rsidP="009B60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173D">
              <w:rPr>
                <w:rFonts w:ascii="Times New Roman" w:hAnsi="Times New Roman" w:cs="Times New Roman"/>
                <w:sz w:val="24"/>
                <w:szCs w:val="24"/>
              </w:rPr>
              <w:t>5.1. Наличие методического кабинета / методической службы в учреждении молодежной политики.</w:t>
            </w:r>
          </w:p>
        </w:tc>
        <w:tc>
          <w:tcPr>
            <w:tcW w:w="6089" w:type="dxa"/>
          </w:tcPr>
          <w:p w:rsidR="00997D21" w:rsidRDefault="005B1817" w:rsidP="00EF08C5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В молодежном центре «Смена» </w:t>
            </w:r>
            <w:r w:rsidR="00EF08C5" w:rsidRPr="00EF08C5">
              <w:rPr>
                <w:rFonts w:ascii="Times New Roman" w:hAnsi="Times New Roman" w:cs="Times New Roman"/>
                <w:sz w:val="24"/>
                <w:szCs w:val="28"/>
              </w:rPr>
              <w:t>на текущий момент отсутствует обособленный методический кабинет или полноценная методическая служба в виде отдельного структурного подразделения. Однако методическая работа ведётся системно — её координация и развитие возложены на заместителя директора по основной деятельности.</w:t>
            </w:r>
          </w:p>
        </w:tc>
      </w:tr>
      <w:tr w:rsidR="00997D21" w:rsidTr="00EF08C5">
        <w:tc>
          <w:tcPr>
            <w:tcW w:w="3256" w:type="dxa"/>
          </w:tcPr>
          <w:p w:rsidR="00997D21" w:rsidRPr="0099173D" w:rsidRDefault="00997D21" w:rsidP="009B60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173D">
              <w:rPr>
                <w:rFonts w:ascii="Times New Roman" w:hAnsi="Times New Roman" w:cs="Times New Roman"/>
                <w:sz w:val="24"/>
                <w:szCs w:val="24"/>
              </w:rPr>
              <w:t>5.2. Соответствие методического обеспечения учреждения молодежной политики категории и виду, специфике деятельности учреждения.</w:t>
            </w:r>
          </w:p>
        </w:tc>
        <w:tc>
          <w:tcPr>
            <w:tcW w:w="6089" w:type="dxa"/>
          </w:tcPr>
          <w:p w:rsidR="00997D21" w:rsidRPr="002948BA" w:rsidRDefault="002948BA" w:rsidP="002948BA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2948BA">
              <w:rPr>
                <w:rFonts w:ascii="Times New Roman" w:hAnsi="Times New Roman" w:cs="Times New Roman"/>
                <w:sz w:val="24"/>
                <w:szCs w:val="28"/>
              </w:rPr>
              <w:t xml:space="preserve">Методическое обеспечение </w:t>
            </w:r>
            <w:r w:rsidR="005B1817">
              <w:rPr>
                <w:rFonts w:ascii="Times New Roman" w:hAnsi="Times New Roman" w:cs="Times New Roman"/>
                <w:sz w:val="24"/>
                <w:szCs w:val="28"/>
              </w:rPr>
              <w:t>молодежного центра</w:t>
            </w:r>
            <w:r w:rsidRPr="002948BA">
              <w:rPr>
                <w:rFonts w:ascii="Times New Roman" w:hAnsi="Times New Roman" w:cs="Times New Roman"/>
                <w:sz w:val="24"/>
                <w:szCs w:val="28"/>
              </w:rPr>
              <w:t xml:space="preserve"> в целом соответствует категории, виду и специфике его деятельности. На текущий момент центр располагает достаточным набором методических материалов, которые позволяют эффективно реализовывать основные направления работы с молодёжью: организовывать мероприятия, разрабатывать локальные проекты, выстраивать взаимодействие с целевыми группами и молодёжными сообществами, координировать волонтёрские инициативы.</w:t>
            </w:r>
          </w:p>
          <w:p w:rsidR="002948BA" w:rsidRDefault="002948BA" w:rsidP="002948BA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948BA">
              <w:rPr>
                <w:rFonts w:ascii="Times New Roman" w:hAnsi="Times New Roman" w:cs="Times New Roman"/>
                <w:sz w:val="24"/>
                <w:szCs w:val="28"/>
              </w:rPr>
              <w:t>Вместе с тем динамичное развитие сферы молодёжной политики требует постоянной актуализации методического обеспечения. Появление новых профессиональных стандартов, нормативных требований, стратегических документов (в т. ч. на федеральном уровне), а также внедрение инновационных форматов работы и цифровых инструментов создают необходимость регулярного обновления имеющихся материалов.</w:t>
            </w:r>
          </w:p>
        </w:tc>
      </w:tr>
      <w:tr w:rsidR="00997D21" w:rsidTr="00EF08C5">
        <w:tc>
          <w:tcPr>
            <w:tcW w:w="3256" w:type="dxa"/>
          </w:tcPr>
          <w:p w:rsidR="00997D21" w:rsidRPr="0099173D" w:rsidRDefault="00997D21" w:rsidP="009B60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173D">
              <w:rPr>
                <w:rFonts w:ascii="Times New Roman" w:hAnsi="Times New Roman" w:cs="Times New Roman"/>
                <w:sz w:val="24"/>
                <w:szCs w:val="24"/>
              </w:rPr>
              <w:t>5.3. Наличие авторских программ, моделей, сценариев мероприятий, разработанных сотрудниками учреждения молодежной политики.</w:t>
            </w:r>
          </w:p>
        </w:tc>
        <w:tc>
          <w:tcPr>
            <w:tcW w:w="6089" w:type="dxa"/>
          </w:tcPr>
          <w:p w:rsidR="00EF08C5" w:rsidRPr="00EF08C5" w:rsidRDefault="005B1817" w:rsidP="00EF08C5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В молодежном центре «Смена» </w:t>
            </w:r>
            <w:r w:rsidR="00EF08C5" w:rsidRPr="00EF08C5">
              <w:rPr>
                <w:rFonts w:ascii="Times New Roman" w:hAnsi="Times New Roman" w:cs="Times New Roman"/>
                <w:sz w:val="24"/>
                <w:szCs w:val="28"/>
              </w:rPr>
              <w:t xml:space="preserve">имеются авторские методические разработки, созданные сотрудниками для реализации задач в сфере работы с молодёжью. Накопленный банк наработок включает разнообразные форматы мероприятий — в том числе </w:t>
            </w:r>
            <w:proofErr w:type="spellStart"/>
            <w:r w:rsidR="00EF08C5" w:rsidRPr="00EF08C5">
              <w:rPr>
                <w:rFonts w:ascii="Times New Roman" w:hAnsi="Times New Roman" w:cs="Times New Roman"/>
                <w:sz w:val="24"/>
                <w:szCs w:val="28"/>
              </w:rPr>
              <w:t>квизы</w:t>
            </w:r>
            <w:proofErr w:type="spellEnd"/>
            <w:r w:rsidR="00EF08C5" w:rsidRPr="00EF08C5">
              <w:rPr>
                <w:rFonts w:ascii="Times New Roman" w:hAnsi="Times New Roman" w:cs="Times New Roman"/>
                <w:sz w:val="24"/>
                <w:szCs w:val="28"/>
              </w:rPr>
              <w:t>, мастер‑классы, кейс‑игры и другие интерактивные решения, — адаптированные под целевую аудиторию и актуальные запросы молодёжи.</w:t>
            </w:r>
          </w:p>
          <w:p w:rsidR="00EF08C5" w:rsidRPr="00EF08C5" w:rsidRDefault="00EF08C5" w:rsidP="00EF08C5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EF08C5">
              <w:rPr>
                <w:rFonts w:ascii="Times New Roman" w:hAnsi="Times New Roman" w:cs="Times New Roman"/>
                <w:sz w:val="24"/>
                <w:szCs w:val="28"/>
              </w:rPr>
              <w:t>Разработанные программы, модели и сценарии регулярно пополняются и совершенствуются: перед внедрением они проходят внутреннюю экспертизу и апробацию — пилотные версии мероприятий тестируются, а затем дорабатываются с учётом обратной связи от участников и сотрудников. Такой подход позволяет обеспечивать высокое качество мероприятий и поддерживать их соответствие целям молодёжной политики.</w:t>
            </w:r>
          </w:p>
          <w:p w:rsidR="00997D21" w:rsidRDefault="00EF08C5" w:rsidP="00EF08C5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08C5">
              <w:rPr>
                <w:rFonts w:ascii="Times New Roman" w:hAnsi="Times New Roman" w:cs="Times New Roman"/>
                <w:sz w:val="24"/>
                <w:szCs w:val="28"/>
              </w:rPr>
              <w:t xml:space="preserve">Наиболее успешные практики, включая зарекомендовавшие себя форматы </w:t>
            </w:r>
            <w:proofErr w:type="spellStart"/>
            <w:r w:rsidRPr="00EF08C5">
              <w:rPr>
                <w:rFonts w:ascii="Times New Roman" w:hAnsi="Times New Roman" w:cs="Times New Roman"/>
                <w:sz w:val="24"/>
                <w:szCs w:val="28"/>
              </w:rPr>
              <w:t>квизов</w:t>
            </w:r>
            <w:proofErr w:type="spellEnd"/>
            <w:r w:rsidRPr="00EF08C5">
              <w:rPr>
                <w:rFonts w:ascii="Times New Roman" w:hAnsi="Times New Roman" w:cs="Times New Roman"/>
                <w:sz w:val="24"/>
                <w:szCs w:val="28"/>
              </w:rPr>
              <w:t xml:space="preserve">, мастер‑классов и кейс‑игр, систематизируются и включаются в единый методический банк учреждения. Он служит основой для тиражирования эффективных </w:t>
            </w:r>
            <w:r w:rsidRPr="00EF08C5"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решений, обучения новых специалистов и обмена опытом с другими организациями в сфере молодёжной работы. Это способствует поддержанию высокого уровня профессионализма, обеспечивает преемственность подходов и стимулирует дальнейшее развитие методической базы учреждения, делая его деятельность более гибкой и ориентированной на реальные потребности молодёжи.</w:t>
            </w:r>
          </w:p>
        </w:tc>
      </w:tr>
    </w:tbl>
    <w:p w:rsidR="00EF08C5" w:rsidRDefault="00EF08C5" w:rsidP="00997D2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97D21" w:rsidRDefault="00997D21" w:rsidP="00997D2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6. Системная включенность молодежи в деятельность учреждения молодежной политики</w:t>
      </w:r>
    </w:p>
    <w:p w:rsidR="00997D21" w:rsidRDefault="00997D21" w:rsidP="00997D21">
      <w:pPr>
        <w:spacing w:after="0" w:line="276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3256"/>
        <w:gridCol w:w="6089"/>
      </w:tblGrid>
      <w:tr w:rsidR="00997D21" w:rsidTr="008E1D9E">
        <w:tc>
          <w:tcPr>
            <w:tcW w:w="3256" w:type="dxa"/>
          </w:tcPr>
          <w:p w:rsidR="00997D21" w:rsidRPr="0099173D" w:rsidRDefault="00997D21" w:rsidP="009B60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173D">
              <w:rPr>
                <w:rFonts w:ascii="Times New Roman" w:hAnsi="Times New Roman" w:cs="Times New Roman"/>
                <w:sz w:val="24"/>
                <w:szCs w:val="24"/>
              </w:rPr>
              <w:t>6.1. Доля молодых людей, задействованных в мероприятиях и проектах, постоянно действующих форматах учреждения молодежной политики от 2-х раз и более (регулярно, на постоянной основе).</w:t>
            </w:r>
          </w:p>
        </w:tc>
        <w:tc>
          <w:tcPr>
            <w:tcW w:w="6089" w:type="dxa"/>
          </w:tcPr>
          <w:p w:rsidR="001A7934" w:rsidRPr="00E43F53" w:rsidRDefault="001A7934" w:rsidP="00E43F53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E43F53">
              <w:rPr>
                <w:rFonts w:ascii="Times New Roman" w:hAnsi="Times New Roman" w:cs="Times New Roman"/>
                <w:sz w:val="24"/>
                <w:szCs w:val="28"/>
              </w:rPr>
              <w:t xml:space="preserve">Доля молодых людей, регулярно участвующих в мероприятиях и проектах </w:t>
            </w:r>
            <w:r w:rsidR="005B1817">
              <w:rPr>
                <w:rFonts w:ascii="Times New Roman" w:hAnsi="Times New Roman" w:cs="Times New Roman"/>
                <w:sz w:val="24"/>
                <w:szCs w:val="28"/>
              </w:rPr>
              <w:t>молодежного центра</w:t>
            </w:r>
            <w:r w:rsidRPr="00E43F53">
              <w:rPr>
                <w:rFonts w:ascii="Times New Roman" w:hAnsi="Times New Roman" w:cs="Times New Roman"/>
                <w:sz w:val="24"/>
                <w:szCs w:val="28"/>
              </w:rPr>
              <w:t xml:space="preserve"> (два и более раза), составляет в среднем 60 % от общего числа вовлечённой молодёжи.</w:t>
            </w:r>
          </w:p>
          <w:p w:rsidR="001A7934" w:rsidRPr="00E43F53" w:rsidRDefault="001A7934" w:rsidP="00E43F53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E43F53">
              <w:rPr>
                <w:rFonts w:ascii="Times New Roman" w:hAnsi="Times New Roman" w:cs="Times New Roman"/>
                <w:sz w:val="24"/>
                <w:szCs w:val="28"/>
              </w:rPr>
              <w:t xml:space="preserve">Эти данные получены из анализа посещаемости </w:t>
            </w:r>
            <w:r w:rsidR="00E43F53" w:rsidRPr="00E43F53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E43F53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="00E43F53" w:rsidRPr="00E43F53">
              <w:rPr>
                <w:rFonts w:ascii="Times New Roman" w:hAnsi="Times New Roman" w:cs="Times New Roman"/>
                <w:sz w:val="24"/>
                <w:szCs w:val="28"/>
              </w:rPr>
              <w:t>за предыдущий год</w:t>
            </w:r>
            <w:r w:rsidRPr="00E43F53">
              <w:rPr>
                <w:rFonts w:ascii="Times New Roman" w:hAnsi="Times New Roman" w:cs="Times New Roman"/>
                <w:sz w:val="24"/>
                <w:szCs w:val="28"/>
              </w:rPr>
              <w:t xml:space="preserve">. На данный момент в каждом клубе введена ежемесячная отчётность по уникальным и постоянным посетителям — это сделано в соответствии с новыми стратегиями развития </w:t>
            </w:r>
            <w:r w:rsidR="00E43F53" w:rsidRPr="00E43F53">
              <w:rPr>
                <w:rFonts w:ascii="Times New Roman" w:hAnsi="Times New Roman" w:cs="Times New Roman"/>
                <w:sz w:val="24"/>
                <w:szCs w:val="28"/>
              </w:rPr>
              <w:t>клубов, утвержденными осенью 2025 года</w:t>
            </w:r>
            <w:r w:rsidRPr="00E43F53">
              <w:rPr>
                <w:rFonts w:ascii="Times New Roman" w:hAnsi="Times New Roman" w:cs="Times New Roman"/>
                <w:sz w:val="24"/>
                <w:szCs w:val="28"/>
              </w:rPr>
              <w:t>. Система учёта позволяет чётко фиксировать, сколько молодых людей участвуют эпизодически, а сколько вовлечены на постоянной основе.</w:t>
            </w:r>
          </w:p>
          <w:p w:rsidR="001A7934" w:rsidRPr="00E43F53" w:rsidRDefault="001A7934" w:rsidP="00E43F53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E43F53">
              <w:rPr>
                <w:rFonts w:ascii="Times New Roman" w:hAnsi="Times New Roman" w:cs="Times New Roman"/>
                <w:sz w:val="24"/>
                <w:szCs w:val="28"/>
              </w:rPr>
              <w:t>Высокая доля постоянных участников (60 %) формируется благодаря устойчивой работе наших молодёжных сообществ: они создают среду, в которой молодые люди не просто посещают отдельные мероприятия, а становятся частью команд, развивают навыки и берут на себя роли организаторов.</w:t>
            </w:r>
          </w:p>
          <w:p w:rsidR="001A7934" w:rsidRPr="00E43F53" w:rsidRDefault="001A7934" w:rsidP="00E43F53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E43F53">
              <w:rPr>
                <w:rFonts w:ascii="Times New Roman" w:hAnsi="Times New Roman" w:cs="Times New Roman"/>
                <w:sz w:val="24"/>
                <w:szCs w:val="28"/>
              </w:rPr>
              <w:t>Важную роль играет и то, что 4 из 5 клубов имеют придомовой характер — они расположены в шаговой доступности от мест проживания молодёжи. Это существенно упрощает регулярное посещение мероприятий: молодым людям не нужно тратить время на дальние поездки, благодаря чему они могут стабильно участвовать в активностях и глубже включаться в жизнь сообщества.</w:t>
            </w:r>
          </w:p>
          <w:p w:rsidR="00997D21" w:rsidRDefault="001A7934" w:rsidP="00E43F53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3F53">
              <w:rPr>
                <w:rFonts w:ascii="Times New Roman" w:hAnsi="Times New Roman" w:cs="Times New Roman"/>
                <w:sz w:val="24"/>
                <w:szCs w:val="28"/>
              </w:rPr>
              <w:t xml:space="preserve">Остальные 40 % участников вовлечены ситуативно — как правило, это школьники и студенты, которые приходят организованными группами (классами, учебными группами и т. п.) на разовые мероприятия: тематические акции, </w:t>
            </w:r>
            <w:proofErr w:type="spellStart"/>
            <w:r w:rsidRPr="00E43F53">
              <w:rPr>
                <w:rFonts w:ascii="Times New Roman" w:hAnsi="Times New Roman" w:cs="Times New Roman"/>
                <w:sz w:val="24"/>
                <w:szCs w:val="28"/>
              </w:rPr>
              <w:t>профориентационные</w:t>
            </w:r>
            <w:proofErr w:type="spellEnd"/>
            <w:r w:rsidRPr="00E43F53">
              <w:rPr>
                <w:rFonts w:ascii="Times New Roman" w:hAnsi="Times New Roman" w:cs="Times New Roman"/>
                <w:sz w:val="24"/>
                <w:szCs w:val="28"/>
              </w:rPr>
              <w:t xml:space="preserve"> дни или выездные программы.</w:t>
            </w:r>
          </w:p>
        </w:tc>
      </w:tr>
      <w:tr w:rsidR="00997D21" w:rsidTr="008E1D9E">
        <w:tc>
          <w:tcPr>
            <w:tcW w:w="3256" w:type="dxa"/>
          </w:tcPr>
          <w:p w:rsidR="00997D21" w:rsidRPr="0099173D" w:rsidRDefault="00997D21" w:rsidP="009B60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173D">
              <w:rPr>
                <w:rFonts w:ascii="Times New Roman" w:hAnsi="Times New Roman" w:cs="Times New Roman"/>
                <w:sz w:val="24"/>
                <w:szCs w:val="24"/>
              </w:rPr>
              <w:t xml:space="preserve">6.2. Наличие достижений международного / всероссийского / регионального уровня у молодежи, посещающей </w:t>
            </w:r>
            <w:r w:rsidR="005B1817">
              <w:rPr>
                <w:rFonts w:ascii="Times New Roman" w:hAnsi="Times New Roman" w:cs="Times New Roman"/>
                <w:sz w:val="24"/>
                <w:szCs w:val="24"/>
              </w:rPr>
              <w:t>Молодежный центр «</w:t>
            </w:r>
            <w:proofErr w:type="gramStart"/>
            <w:r w:rsidR="005B1817">
              <w:rPr>
                <w:rFonts w:ascii="Times New Roman" w:hAnsi="Times New Roman" w:cs="Times New Roman"/>
                <w:sz w:val="24"/>
                <w:szCs w:val="24"/>
              </w:rPr>
              <w:t xml:space="preserve">Смена» </w:t>
            </w:r>
            <w:r w:rsidRPr="009917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917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</w:t>
            </w:r>
            <w:proofErr w:type="gramEnd"/>
            <w:r w:rsidRPr="0099173D">
              <w:rPr>
                <w:rFonts w:ascii="Times New Roman" w:hAnsi="Times New Roman" w:cs="Times New Roman"/>
                <w:sz w:val="24"/>
                <w:szCs w:val="24"/>
              </w:rPr>
              <w:t>победы в </w:t>
            </w:r>
            <w:proofErr w:type="spellStart"/>
            <w:r w:rsidRPr="0099173D">
              <w:rPr>
                <w:rFonts w:ascii="Times New Roman" w:hAnsi="Times New Roman" w:cs="Times New Roman"/>
                <w:sz w:val="24"/>
                <w:szCs w:val="24"/>
              </w:rPr>
              <w:t>грантовых</w:t>
            </w:r>
            <w:proofErr w:type="spellEnd"/>
            <w:r w:rsidRPr="0099173D">
              <w:rPr>
                <w:rFonts w:ascii="Times New Roman" w:hAnsi="Times New Roman" w:cs="Times New Roman"/>
                <w:sz w:val="24"/>
                <w:szCs w:val="24"/>
              </w:rPr>
              <w:t xml:space="preserve"> конкурсах, награды за призовые места в соревнованиях, творческих фестивалях и т. д.).</w:t>
            </w:r>
          </w:p>
        </w:tc>
        <w:tc>
          <w:tcPr>
            <w:tcW w:w="6089" w:type="dxa"/>
          </w:tcPr>
          <w:p w:rsidR="00E43F53" w:rsidRPr="00E43F53" w:rsidRDefault="00E43F53" w:rsidP="00E43F53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E43F53"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 xml:space="preserve">Посетители нашего центра неоднократно становились победителями </w:t>
            </w:r>
            <w:proofErr w:type="spellStart"/>
            <w:r w:rsidRPr="00E43F53">
              <w:rPr>
                <w:rFonts w:ascii="Times New Roman" w:hAnsi="Times New Roman" w:cs="Times New Roman"/>
                <w:sz w:val="24"/>
                <w:szCs w:val="28"/>
              </w:rPr>
              <w:t>грантовых</w:t>
            </w:r>
            <w:proofErr w:type="spellEnd"/>
            <w:r w:rsidRPr="00E43F53">
              <w:rPr>
                <w:rFonts w:ascii="Times New Roman" w:hAnsi="Times New Roman" w:cs="Times New Roman"/>
                <w:sz w:val="24"/>
                <w:szCs w:val="28"/>
              </w:rPr>
              <w:t xml:space="preserve"> конкурсов разных уровней. В их числе — муниципальный конкурс «Я‑активист» и федеральный «</w:t>
            </w:r>
            <w:proofErr w:type="spellStart"/>
            <w:r w:rsidRPr="00E43F53">
              <w:rPr>
                <w:rFonts w:ascii="Times New Roman" w:hAnsi="Times New Roman" w:cs="Times New Roman"/>
                <w:sz w:val="24"/>
                <w:szCs w:val="28"/>
              </w:rPr>
              <w:t>Росмолодёжь.Гранты</w:t>
            </w:r>
            <w:proofErr w:type="spellEnd"/>
            <w:r w:rsidRPr="00E43F53">
              <w:rPr>
                <w:rFonts w:ascii="Times New Roman" w:hAnsi="Times New Roman" w:cs="Times New Roman"/>
                <w:sz w:val="24"/>
                <w:szCs w:val="28"/>
              </w:rPr>
              <w:t xml:space="preserve">»: ряд инициатив, подготовленных при поддержке </w:t>
            </w:r>
            <w:r w:rsidRPr="00E43F53"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специалистов учреждения, получили финансирование и были успешно реализованы.</w:t>
            </w:r>
          </w:p>
          <w:p w:rsidR="00E43F53" w:rsidRPr="00E43F53" w:rsidRDefault="00E43F53" w:rsidP="00E43F53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E43F53">
              <w:rPr>
                <w:rFonts w:ascii="Times New Roman" w:hAnsi="Times New Roman" w:cs="Times New Roman"/>
                <w:sz w:val="24"/>
                <w:szCs w:val="28"/>
              </w:rPr>
              <w:t xml:space="preserve">Активное участие молодёжи в творческих и спортивных направлениях также приносит заметные результаты. </w:t>
            </w:r>
            <w:proofErr w:type="gramStart"/>
            <w:r w:rsidRPr="00E43F53">
              <w:rPr>
                <w:rFonts w:ascii="Times New Roman" w:hAnsi="Times New Roman" w:cs="Times New Roman"/>
                <w:sz w:val="24"/>
                <w:szCs w:val="28"/>
              </w:rPr>
              <w:t>Например</w:t>
            </w:r>
            <w:proofErr w:type="gramEnd"/>
            <w:r w:rsidRPr="00E43F53">
              <w:rPr>
                <w:rFonts w:ascii="Times New Roman" w:hAnsi="Times New Roman" w:cs="Times New Roman"/>
                <w:sz w:val="24"/>
                <w:szCs w:val="28"/>
              </w:rPr>
              <w:t>:</w:t>
            </w:r>
          </w:p>
          <w:p w:rsidR="00E43F53" w:rsidRPr="00E43F53" w:rsidRDefault="00E43F53" w:rsidP="00E43F53">
            <w:pPr>
              <w:pStyle w:val="a4"/>
              <w:numPr>
                <w:ilvl w:val="0"/>
                <w:numId w:val="5"/>
              </w:numPr>
              <w:ind w:left="60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E43F53">
              <w:rPr>
                <w:rFonts w:ascii="Times New Roman" w:hAnsi="Times New Roman" w:cs="Times New Roman"/>
                <w:sz w:val="24"/>
                <w:szCs w:val="28"/>
              </w:rPr>
              <w:t xml:space="preserve">танцевальное сообщество </w:t>
            </w:r>
            <w:proofErr w:type="spellStart"/>
            <w:r w:rsidRPr="00E43F53">
              <w:rPr>
                <w:rFonts w:ascii="Times New Roman" w:hAnsi="Times New Roman" w:cs="Times New Roman"/>
                <w:sz w:val="24"/>
                <w:szCs w:val="28"/>
              </w:rPr>
              <w:t>кавер</w:t>
            </w:r>
            <w:proofErr w:type="spellEnd"/>
            <w:r w:rsidRPr="00E43F53">
              <w:rPr>
                <w:rFonts w:ascii="Times New Roman" w:hAnsi="Times New Roman" w:cs="Times New Roman"/>
                <w:sz w:val="24"/>
                <w:szCs w:val="28"/>
              </w:rPr>
              <w:t>‑танцев регулярно выступает на городских площадках, в том числе представляет яркие номера в рамках празднования Дня города;</w:t>
            </w:r>
          </w:p>
          <w:p w:rsidR="00E43F53" w:rsidRPr="00E43F53" w:rsidRDefault="00E43F53" w:rsidP="00E43F53">
            <w:pPr>
              <w:pStyle w:val="a4"/>
              <w:numPr>
                <w:ilvl w:val="0"/>
                <w:numId w:val="5"/>
              </w:numPr>
              <w:ind w:left="60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E43F53">
              <w:rPr>
                <w:rFonts w:ascii="Times New Roman" w:hAnsi="Times New Roman" w:cs="Times New Roman"/>
                <w:sz w:val="24"/>
                <w:szCs w:val="28"/>
              </w:rPr>
              <w:t>Лидерский клуб «Лови Момент» удостоился награды на IV Съезде Движения Первых: команда заняла второе место в номинации «Дети — детям» главной детской премии страны «Премия Первых»;</w:t>
            </w:r>
          </w:p>
          <w:p w:rsidR="00997D21" w:rsidRPr="00E43F53" w:rsidRDefault="00E43F53" w:rsidP="00E43F53">
            <w:pPr>
              <w:pStyle w:val="a4"/>
              <w:numPr>
                <w:ilvl w:val="0"/>
                <w:numId w:val="5"/>
              </w:numPr>
              <w:ind w:left="60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E43F53">
              <w:rPr>
                <w:rFonts w:ascii="Times New Roman" w:hAnsi="Times New Roman" w:cs="Times New Roman"/>
                <w:sz w:val="24"/>
                <w:szCs w:val="28"/>
              </w:rPr>
              <w:t>команда нашего молодёжного центра приняла участие во Всероссийском конкурсе молодёжных центров «Место молодых», представив на суд жюри опыт работы учреждения и лучшие практики вовлечения молодёжи.</w:t>
            </w:r>
          </w:p>
          <w:p w:rsidR="00E43F53" w:rsidRPr="00E43F53" w:rsidRDefault="00E43F53" w:rsidP="00E43F53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E43F53">
              <w:rPr>
                <w:rFonts w:ascii="Times New Roman" w:hAnsi="Times New Roman" w:cs="Times New Roman"/>
                <w:sz w:val="24"/>
                <w:szCs w:val="28"/>
              </w:rPr>
              <w:t>Кроме того, участники различных клубов учреждения регулярно:</w:t>
            </w:r>
          </w:p>
          <w:p w:rsidR="00E43F53" w:rsidRPr="00E43F53" w:rsidRDefault="00E43F53" w:rsidP="00E43F53">
            <w:pPr>
              <w:pStyle w:val="a4"/>
              <w:numPr>
                <w:ilvl w:val="0"/>
                <w:numId w:val="6"/>
              </w:numPr>
              <w:ind w:left="60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E43F53">
              <w:rPr>
                <w:rFonts w:ascii="Times New Roman" w:hAnsi="Times New Roman" w:cs="Times New Roman"/>
                <w:sz w:val="24"/>
                <w:szCs w:val="28"/>
              </w:rPr>
              <w:t>выступают на региональных творческих фестивалях и хореографических конкурсах;</w:t>
            </w:r>
          </w:p>
          <w:p w:rsidR="00E43F53" w:rsidRPr="00E43F53" w:rsidRDefault="00E43F53" w:rsidP="00E43F53">
            <w:pPr>
              <w:pStyle w:val="a4"/>
              <w:numPr>
                <w:ilvl w:val="0"/>
                <w:numId w:val="6"/>
              </w:numPr>
              <w:ind w:left="60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E43F53">
              <w:rPr>
                <w:rFonts w:ascii="Times New Roman" w:hAnsi="Times New Roman" w:cs="Times New Roman"/>
                <w:sz w:val="24"/>
                <w:szCs w:val="28"/>
              </w:rPr>
              <w:t>занимают призовые места в спортивных соревнованиях городского и областного уровней;</w:t>
            </w:r>
          </w:p>
          <w:p w:rsidR="00E43F53" w:rsidRPr="00E43F53" w:rsidRDefault="00E43F53" w:rsidP="00E43F53">
            <w:pPr>
              <w:pStyle w:val="a4"/>
              <w:numPr>
                <w:ilvl w:val="0"/>
                <w:numId w:val="6"/>
              </w:numPr>
              <w:ind w:left="60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E43F53">
              <w:rPr>
                <w:rFonts w:ascii="Times New Roman" w:hAnsi="Times New Roman" w:cs="Times New Roman"/>
                <w:sz w:val="24"/>
                <w:szCs w:val="28"/>
              </w:rPr>
              <w:t>презентуют социально значимые проекты на профильных форумах и слётах;</w:t>
            </w:r>
          </w:p>
          <w:p w:rsidR="00E43F53" w:rsidRPr="00E43F53" w:rsidRDefault="00E43F53" w:rsidP="00E43F53">
            <w:pPr>
              <w:pStyle w:val="a4"/>
              <w:numPr>
                <w:ilvl w:val="0"/>
                <w:numId w:val="6"/>
              </w:numPr>
              <w:ind w:left="60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E43F53">
              <w:rPr>
                <w:rFonts w:ascii="Times New Roman" w:hAnsi="Times New Roman" w:cs="Times New Roman"/>
                <w:sz w:val="24"/>
                <w:szCs w:val="28"/>
              </w:rPr>
              <w:t>получают дипломы и благодарности за вклад в развитие добровольчества и патриотического воспитания.</w:t>
            </w:r>
          </w:p>
          <w:p w:rsidR="00E43F53" w:rsidRDefault="00E43F53" w:rsidP="00E43F53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3F53">
              <w:rPr>
                <w:rFonts w:ascii="Times New Roman" w:hAnsi="Times New Roman" w:cs="Times New Roman"/>
                <w:sz w:val="24"/>
                <w:szCs w:val="28"/>
              </w:rPr>
              <w:t>Такие достижения подтверждают высокий уровень подготовки молодёжи, эффективность работы наставников и кураторов учреждения, а также действенность используемых форматов поддержки инициатив — от консультаций по проектной деятельности до сопровождения при подаче заявок на конкурсы и гранты. Это мотивирует других молодых людей включаться в активную деятельность, ставить амбициозные цели и стремиться к новым успехам на разных уровнях — от городского до всероссийского.</w:t>
            </w:r>
          </w:p>
        </w:tc>
      </w:tr>
    </w:tbl>
    <w:p w:rsidR="00997D21" w:rsidRDefault="00997D21" w:rsidP="00997D21">
      <w:pPr>
        <w:spacing w:after="0" w:line="276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997D21" w:rsidRDefault="00997D21" w:rsidP="00997D2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7. Востребованность проектов, реализуемых учреждением молодежной политики, у молодежной аудитории</w:t>
      </w:r>
    </w:p>
    <w:p w:rsidR="00997D21" w:rsidRDefault="00997D21" w:rsidP="00997D21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3256"/>
        <w:gridCol w:w="6089"/>
      </w:tblGrid>
      <w:tr w:rsidR="00997D21" w:rsidTr="008E1D9E">
        <w:trPr>
          <w:trHeight w:val="1280"/>
        </w:trPr>
        <w:tc>
          <w:tcPr>
            <w:tcW w:w="3256" w:type="dxa"/>
          </w:tcPr>
          <w:p w:rsidR="00997D21" w:rsidRPr="0099173D" w:rsidRDefault="00997D21" w:rsidP="009B60FD">
            <w:pPr>
              <w:rPr>
                <w:sz w:val="24"/>
                <w:szCs w:val="24"/>
              </w:rPr>
            </w:pPr>
            <w:r w:rsidRPr="0099173D">
              <w:rPr>
                <w:rFonts w:ascii="Times New Roman" w:hAnsi="Times New Roman" w:cs="Times New Roman"/>
                <w:sz w:val="24"/>
                <w:szCs w:val="24"/>
              </w:rPr>
              <w:t>7.1. Уровень информационного сопровождения мероприятий и проектов, событий, проводимых учреждением молодежной политики.</w:t>
            </w:r>
          </w:p>
        </w:tc>
        <w:tc>
          <w:tcPr>
            <w:tcW w:w="6089" w:type="dxa"/>
          </w:tcPr>
          <w:p w:rsidR="002948BA" w:rsidRPr="008E1D9E" w:rsidRDefault="002948BA" w:rsidP="008E1D9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1D9E">
              <w:rPr>
                <w:rFonts w:ascii="Times New Roman" w:hAnsi="Times New Roman" w:cs="Times New Roman"/>
                <w:sz w:val="24"/>
                <w:szCs w:val="24"/>
              </w:rPr>
              <w:t xml:space="preserve">Уровень информационного сопровождения мероприятий и проектов, проводимых учреждением молодёжной политики, оценивается как высокий. Освещение событий выстраивается комплексно: задействуются не только собственные информационные ресурсы учреждения, но и внешние каналы коммуникации, что позволяет максимально расширить </w:t>
            </w:r>
            <w:r w:rsidRPr="008E1D9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охват целевой аудитории и повысить публичную значимость реализуемых инициатив.</w:t>
            </w:r>
          </w:p>
          <w:p w:rsidR="002948BA" w:rsidRPr="008E1D9E" w:rsidRDefault="002948BA" w:rsidP="008E1D9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1D9E">
              <w:rPr>
                <w:rFonts w:ascii="Times New Roman" w:hAnsi="Times New Roman" w:cs="Times New Roman"/>
                <w:sz w:val="24"/>
                <w:szCs w:val="24"/>
              </w:rPr>
              <w:t>В рамках информационного сопровождения используются следующие площадки и форматы:</w:t>
            </w:r>
          </w:p>
          <w:p w:rsidR="002948BA" w:rsidRPr="008E1D9E" w:rsidRDefault="002948BA" w:rsidP="008E1D9E">
            <w:pPr>
              <w:pStyle w:val="a4"/>
              <w:numPr>
                <w:ilvl w:val="0"/>
                <w:numId w:val="2"/>
              </w:numPr>
              <w:ind w:lef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1D9E">
              <w:rPr>
                <w:rFonts w:ascii="Times New Roman" w:hAnsi="Times New Roman" w:cs="Times New Roman"/>
                <w:sz w:val="24"/>
                <w:szCs w:val="24"/>
              </w:rPr>
              <w:t xml:space="preserve">официальные </w:t>
            </w:r>
            <w:proofErr w:type="spellStart"/>
            <w:r w:rsidRPr="008E1D9E">
              <w:rPr>
                <w:rFonts w:ascii="Times New Roman" w:hAnsi="Times New Roman" w:cs="Times New Roman"/>
                <w:sz w:val="24"/>
                <w:szCs w:val="24"/>
              </w:rPr>
              <w:t>соцсети</w:t>
            </w:r>
            <w:proofErr w:type="spellEnd"/>
            <w:r w:rsidRPr="008E1D9E">
              <w:rPr>
                <w:rFonts w:ascii="Times New Roman" w:hAnsi="Times New Roman" w:cs="Times New Roman"/>
                <w:sz w:val="24"/>
                <w:szCs w:val="24"/>
              </w:rPr>
              <w:t xml:space="preserve"> учреждения (прежде всего — сообщество во «</w:t>
            </w:r>
            <w:proofErr w:type="spellStart"/>
            <w:r w:rsidRPr="008E1D9E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8E1D9E">
              <w:rPr>
                <w:rFonts w:ascii="Times New Roman" w:hAnsi="Times New Roman" w:cs="Times New Roman"/>
                <w:sz w:val="24"/>
                <w:szCs w:val="24"/>
              </w:rPr>
              <w:t xml:space="preserve">»), где публикуются анонсы, фото‑ и видеоотчёты, истории участников, интерактивные опросы и </w:t>
            </w:r>
            <w:proofErr w:type="spellStart"/>
            <w:r w:rsidR="008E1D9E" w:rsidRPr="008E1D9E">
              <w:rPr>
                <w:rFonts w:ascii="Times New Roman" w:hAnsi="Times New Roman" w:cs="Times New Roman"/>
                <w:sz w:val="24"/>
                <w:szCs w:val="24"/>
              </w:rPr>
              <w:t>шортсы</w:t>
            </w:r>
            <w:proofErr w:type="spellEnd"/>
            <w:r w:rsidRPr="008E1D9E">
              <w:rPr>
                <w:rFonts w:ascii="Times New Roman" w:hAnsi="Times New Roman" w:cs="Times New Roman"/>
                <w:sz w:val="24"/>
                <w:szCs w:val="24"/>
              </w:rPr>
              <w:t xml:space="preserve"> с мероприятий;</w:t>
            </w:r>
          </w:p>
          <w:p w:rsidR="002948BA" w:rsidRPr="008E1D9E" w:rsidRDefault="002948BA" w:rsidP="008E1D9E">
            <w:pPr>
              <w:pStyle w:val="a4"/>
              <w:numPr>
                <w:ilvl w:val="0"/>
                <w:numId w:val="2"/>
              </w:numPr>
              <w:ind w:lef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1D9E">
              <w:rPr>
                <w:rFonts w:ascii="Times New Roman" w:hAnsi="Times New Roman" w:cs="Times New Roman"/>
                <w:sz w:val="24"/>
                <w:szCs w:val="24"/>
              </w:rPr>
              <w:t>ресурсы партнёров во «</w:t>
            </w:r>
            <w:proofErr w:type="spellStart"/>
            <w:r w:rsidRPr="008E1D9E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8E1D9E">
              <w:rPr>
                <w:rFonts w:ascii="Times New Roman" w:hAnsi="Times New Roman" w:cs="Times New Roman"/>
                <w:sz w:val="24"/>
                <w:szCs w:val="24"/>
              </w:rPr>
              <w:t xml:space="preserve">» — тематические молодёжные сообщества, объединения волонтёров, студенческие организации, которые делают </w:t>
            </w:r>
            <w:proofErr w:type="spellStart"/>
            <w:r w:rsidRPr="008E1D9E">
              <w:rPr>
                <w:rFonts w:ascii="Times New Roman" w:hAnsi="Times New Roman" w:cs="Times New Roman"/>
                <w:sz w:val="24"/>
                <w:szCs w:val="24"/>
              </w:rPr>
              <w:t>репосты</w:t>
            </w:r>
            <w:proofErr w:type="spellEnd"/>
            <w:r w:rsidRPr="008E1D9E">
              <w:rPr>
                <w:rFonts w:ascii="Times New Roman" w:hAnsi="Times New Roman" w:cs="Times New Roman"/>
                <w:sz w:val="24"/>
                <w:szCs w:val="24"/>
              </w:rPr>
              <w:t xml:space="preserve"> и размещают собственные публикации о совместных событиях;</w:t>
            </w:r>
          </w:p>
          <w:p w:rsidR="002948BA" w:rsidRPr="008E1D9E" w:rsidRDefault="002948BA" w:rsidP="008E1D9E">
            <w:pPr>
              <w:pStyle w:val="a4"/>
              <w:numPr>
                <w:ilvl w:val="0"/>
                <w:numId w:val="2"/>
              </w:numPr>
              <w:ind w:lef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1D9E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региональные информационные группы и </w:t>
            </w:r>
            <w:proofErr w:type="spellStart"/>
            <w:r w:rsidRPr="008E1D9E">
              <w:rPr>
                <w:rFonts w:ascii="Times New Roman" w:hAnsi="Times New Roman" w:cs="Times New Roman"/>
                <w:sz w:val="24"/>
                <w:szCs w:val="24"/>
              </w:rPr>
              <w:t>паблики</w:t>
            </w:r>
            <w:proofErr w:type="spellEnd"/>
            <w:r w:rsidRPr="008E1D9E">
              <w:rPr>
                <w:rFonts w:ascii="Times New Roman" w:hAnsi="Times New Roman" w:cs="Times New Roman"/>
                <w:sz w:val="24"/>
                <w:szCs w:val="24"/>
              </w:rPr>
              <w:t xml:space="preserve">, охватывающие широкую аудиторию региона и обеспечивающие дополнительный </w:t>
            </w:r>
            <w:proofErr w:type="spellStart"/>
            <w:r w:rsidRPr="008E1D9E">
              <w:rPr>
                <w:rFonts w:ascii="Times New Roman" w:hAnsi="Times New Roman" w:cs="Times New Roman"/>
                <w:sz w:val="24"/>
                <w:szCs w:val="24"/>
              </w:rPr>
              <w:t>виральный</w:t>
            </w:r>
            <w:proofErr w:type="spellEnd"/>
            <w:r w:rsidRPr="008E1D9E">
              <w:rPr>
                <w:rFonts w:ascii="Times New Roman" w:hAnsi="Times New Roman" w:cs="Times New Roman"/>
                <w:sz w:val="24"/>
                <w:szCs w:val="24"/>
              </w:rPr>
              <w:t xml:space="preserve"> охват;</w:t>
            </w:r>
          </w:p>
          <w:p w:rsidR="002948BA" w:rsidRPr="008E1D9E" w:rsidRDefault="002948BA" w:rsidP="008E1D9E">
            <w:pPr>
              <w:pStyle w:val="a4"/>
              <w:numPr>
                <w:ilvl w:val="0"/>
                <w:numId w:val="2"/>
              </w:numPr>
              <w:ind w:lef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1D9E">
              <w:rPr>
                <w:rFonts w:ascii="Times New Roman" w:hAnsi="Times New Roman" w:cs="Times New Roman"/>
                <w:sz w:val="24"/>
                <w:szCs w:val="24"/>
              </w:rPr>
              <w:t xml:space="preserve">страница </w:t>
            </w:r>
            <w:r w:rsidR="008E1D9E" w:rsidRPr="008E1D9E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8E1D9E">
              <w:rPr>
                <w:rFonts w:ascii="Times New Roman" w:hAnsi="Times New Roman" w:cs="Times New Roman"/>
                <w:sz w:val="24"/>
                <w:szCs w:val="24"/>
              </w:rPr>
              <w:t>лавы города — публикации здесь придают мероприятиям дополнительный статус и привлекают внимание муниципальной аудитории, включая представителей власти, образовательных учреждений и местных СМИ;</w:t>
            </w:r>
          </w:p>
          <w:p w:rsidR="002948BA" w:rsidRPr="008E1D9E" w:rsidRDefault="002948BA" w:rsidP="008E1D9E">
            <w:pPr>
              <w:pStyle w:val="a4"/>
              <w:numPr>
                <w:ilvl w:val="0"/>
                <w:numId w:val="2"/>
              </w:numPr>
              <w:ind w:lef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1D9E">
              <w:rPr>
                <w:rFonts w:ascii="Times New Roman" w:hAnsi="Times New Roman" w:cs="Times New Roman"/>
                <w:sz w:val="24"/>
                <w:szCs w:val="24"/>
              </w:rPr>
              <w:t xml:space="preserve">сюжеты на местных телеканалах — телевизионное освещение повышает доверие к проектам и делает их видимыми для возрастной аудитории, не активной в </w:t>
            </w:r>
            <w:proofErr w:type="spellStart"/>
            <w:r w:rsidRPr="008E1D9E">
              <w:rPr>
                <w:rFonts w:ascii="Times New Roman" w:hAnsi="Times New Roman" w:cs="Times New Roman"/>
                <w:sz w:val="24"/>
                <w:szCs w:val="24"/>
              </w:rPr>
              <w:t>соцсетях</w:t>
            </w:r>
            <w:proofErr w:type="spellEnd"/>
            <w:r w:rsidRPr="008E1D9E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997D21" w:rsidRPr="008E1D9E" w:rsidRDefault="002948BA" w:rsidP="008E1D9E">
            <w:pPr>
              <w:pStyle w:val="a4"/>
              <w:numPr>
                <w:ilvl w:val="0"/>
                <w:numId w:val="2"/>
              </w:numPr>
              <w:ind w:lef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1D9E">
              <w:rPr>
                <w:rFonts w:ascii="Times New Roman" w:hAnsi="Times New Roman" w:cs="Times New Roman"/>
                <w:sz w:val="24"/>
                <w:szCs w:val="24"/>
              </w:rPr>
              <w:t>радиоэфиры — краткие анонсы и интервью с организаторами и участниками мероприятий позволяют донести информацию до слушателей в формате аудио, в т. ч. в автомобиле или на работе.</w:t>
            </w:r>
          </w:p>
        </w:tc>
      </w:tr>
      <w:tr w:rsidR="00997D21" w:rsidTr="008E1D9E">
        <w:tc>
          <w:tcPr>
            <w:tcW w:w="3256" w:type="dxa"/>
          </w:tcPr>
          <w:p w:rsidR="00997D21" w:rsidRPr="0099173D" w:rsidRDefault="00997D21" w:rsidP="009B60FD">
            <w:pPr>
              <w:rPr>
                <w:sz w:val="24"/>
                <w:szCs w:val="24"/>
              </w:rPr>
            </w:pPr>
            <w:r w:rsidRPr="009917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7.2. Наличие у молодежи спроса на мероприятия и проекты, события, проводимые учреждением молодежной политики.</w:t>
            </w:r>
          </w:p>
        </w:tc>
        <w:tc>
          <w:tcPr>
            <w:tcW w:w="6089" w:type="dxa"/>
          </w:tcPr>
          <w:p w:rsidR="008E1D9E" w:rsidRPr="008E1D9E" w:rsidRDefault="008E1D9E" w:rsidP="008E1D9E">
            <w:pPr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8E1D9E">
              <w:rPr>
                <w:rFonts w:ascii="Times New Roman" w:hAnsi="Times New Roman" w:cs="Times New Roman"/>
                <w:sz w:val="24"/>
              </w:rPr>
              <w:t>Наличие у молодёжи спроса на мероприятия и проекты, проводимые учреждением молодёжной политики, отслеживается на системной основе. Ранее сбор обратной связи ограничивался крупными мероприятиями: мнения участников фиксировались с помощью анкет или устных опросов непосредственно после события. Такой подход давал представление о реакции аудитории, но охватывал лишь часть целевой группы и не позволял выстроить непрерывный мониторинг потребностей молодёжи.</w:t>
            </w:r>
          </w:p>
          <w:p w:rsidR="008E1D9E" w:rsidRPr="008E1D9E" w:rsidRDefault="008E1D9E" w:rsidP="008E1D9E">
            <w:pPr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8E1D9E">
              <w:rPr>
                <w:rFonts w:ascii="Times New Roman" w:hAnsi="Times New Roman" w:cs="Times New Roman"/>
                <w:sz w:val="24"/>
              </w:rPr>
              <w:t>В настоящее время учреждение внедряет расширенную систему сбора обратной связи — она проходит стадию апробации во всех клубах сети. Это позволит регулярно получать данные о запросах молодёжи, учитывать предпочтения разных возрастных и социальных групп внутри целевой аудитории (14–35 лет), оперативно корректировать форматы и содержание мероприятий с учётом актуальных трендов, а также выявлять наиболее востребованные направления деятельности учреждения.</w:t>
            </w:r>
          </w:p>
          <w:p w:rsidR="008E1D9E" w:rsidRPr="008E1D9E" w:rsidRDefault="008E1D9E" w:rsidP="008E1D9E">
            <w:pPr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8E1D9E">
              <w:rPr>
                <w:rFonts w:ascii="Times New Roman" w:hAnsi="Times New Roman" w:cs="Times New Roman"/>
                <w:sz w:val="24"/>
              </w:rPr>
              <w:t xml:space="preserve">Особое внимание уделяется разработке анкеты для сбора данных. Она будет доступна в онлайн‑формате: респонденты смогут открыть опрос, просто отсканировав </w:t>
            </w:r>
            <w:r w:rsidRPr="008E1D9E">
              <w:rPr>
                <w:rFonts w:ascii="Times New Roman" w:hAnsi="Times New Roman" w:cs="Times New Roman"/>
                <w:sz w:val="24"/>
              </w:rPr>
              <w:lastRenderedPageBreak/>
              <w:t>QR‑код, размещённый на информационных стендах в виде листовок в клубах или экранах в местах проведения мероприятий. Такой способ доступа делает процесс максимально удобным и быстрым — не требуется искать ссылку или вводить её вручную, а заполнить анкету можно прямо на месте с помощью смартфона.</w:t>
            </w:r>
          </w:p>
          <w:p w:rsidR="008E1D9E" w:rsidRPr="008E1D9E" w:rsidRDefault="008E1D9E" w:rsidP="008E1D9E">
            <w:pPr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8E1D9E">
              <w:rPr>
                <w:rFonts w:ascii="Times New Roman" w:hAnsi="Times New Roman" w:cs="Times New Roman"/>
                <w:sz w:val="24"/>
              </w:rPr>
              <w:t xml:space="preserve">Анкета проектируется с учётом специфики молодёжной аудитории: она получится лаконичной, с минимальным числом вопросов, чтобы не утомлять респондентов. Формулировки будут понятными и неформальными, близкими молодёжи. </w:t>
            </w:r>
          </w:p>
          <w:p w:rsidR="00997D21" w:rsidRDefault="008E1D9E" w:rsidP="008E1D9E">
            <w:pPr>
              <w:ind w:firstLine="567"/>
              <w:jc w:val="both"/>
            </w:pPr>
            <w:r w:rsidRPr="008E1D9E">
              <w:rPr>
                <w:rFonts w:ascii="Times New Roman" w:hAnsi="Times New Roman" w:cs="Times New Roman"/>
                <w:sz w:val="24"/>
              </w:rPr>
              <w:t xml:space="preserve">По итогам апробации планируется доработать инструмент и внедрить его в постоянную практику. Дополнительно рассматриваются альтернативные способы сбора обратной связи: быстрые мини‑опросы после небольших мероприятий, интерактивные голосования в </w:t>
            </w:r>
            <w:proofErr w:type="spellStart"/>
            <w:r w:rsidRPr="008E1D9E">
              <w:rPr>
                <w:rFonts w:ascii="Times New Roman" w:hAnsi="Times New Roman" w:cs="Times New Roman"/>
                <w:sz w:val="24"/>
              </w:rPr>
              <w:t>соцсетях</w:t>
            </w:r>
            <w:proofErr w:type="spellEnd"/>
            <w:r w:rsidRPr="008E1D9E">
              <w:rPr>
                <w:rFonts w:ascii="Times New Roman" w:hAnsi="Times New Roman" w:cs="Times New Roman"/>
                <w:sz w:val="24"/>
              </w:rPr>
              <w:t xml:space="preserve"> учреждения, тематические чаты с лидерами молодёжных сообществ и неформальные беседы кураторов клубов с участниками. Такой комплексный подход к изучению спроса позволит учреждению точнее ориентироваться на интересы молодёжи, повышать </w:t>
            </w:r>
            <w:proofErr w:type="spellStart"/>
            <w:r w:rsidRPr="008E1D9E">
              <w:rPr>
                <w:rFonts w:ascii="Times New Roman" w:hAnsi="Times New Roman" w:cs="Times New Roman"/>
                <w:sz w:val="24"/>
              </w:rPr>
              <w:t>вовлечённость</w:t>
            </w:r>
            <w:proofErr w:type="spellEnd"/>
            <w:r w:rsidRPr="008E1D9E">
              <w:rPr>
                <w:rFonts w:ascii="Times New Roman" w:hAnsi="Times New Roman" w:cs="Times New Roman"/>
                <w:sz w:val="24"/>
              </w:rPr>
              <w:t xml:space="preserve"> аудитории и делать мероприятия более релевантными запросам целевой группы. Это, в свою очередь, укрепит репутацию центра как гибкого и чуткого партнёра в сфере молодёжной политики.</w:t>
            </w:r>
          </w:p>
        </w:tc>
      </w:tr>
    </w:tbl>
    <w:p w:rsidR="00997D21" w:rsidRDefault="00997D21" w:rsidP="00997D21">
      <w:pPr>
        <w:spacing w:after="0" w:line="276" w:lineRule="auto"/>
        <w:jc w:val="center"/>
      </w:pPr>
    </w:p>
    <w:p w:rsidR="00997D21" w:rsidRDefault="00997D21" w:rsidP="00997D2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8. Молодежные сообщества, функционирующие на базе учреждения молодежной политики</w:t>
      </w:r>
    </w:p>
    <w:p w:rsidR="00997D21" w:rsidRDefault="00997D21" w:rsidP="00997D21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3256"/>
        <w:gridCol w:w="6089"/>
      </w:tblGrid>
      <w:tr w:rsidR="00997D21" w:rsidTr="008E1D9E">
        <w:tc>
          <w:tcPr>
            <w:tcW w:w="3256" w:type="dxa"/>
          </w:tcPr>
          <w:p w:rsidR="00997D21" w:rsidRPr="0099173D" w:rsidRDefault="00997D21" w:rsidP="009B60FD">
            <w:pPr>
              <w:rPr>
                <w:sz w:val="24"/>
                <w:szCs w:val="24"/>
              </w:rPr>
            </w:pPr>
            <w:r w:rsidRPr="0099173D">
              <w:rPr>
                <w:rFonts w:ascii="Times New Roman" w:hAnsi="Times New Roman" w:cs="Times New Roman"/>
                <w:sz w:val="24"/>
                <w:szCs w:val="24"/>
              </w:rPr>
              <w:t>8.1. Наличие и специфика деятельности молодежных сообществ на базе учреждения</w:t>
            </w:r>
          </w:p>
        </w:tc>
        <w:tc>
          <w:tcPr>
            <w:tcW w:w="6089" w:type="dxa"/>
          </w:tcPr>
          <w:p w:rsidR="008E1D9E" w:rsidRPr="006352BD" w:rsidRDefault="008E1D9E" w:rsidP="006352BD">
            <w:pPr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6352BD">
              <w:rPr>
                <w:rFonts w:ascii="Times New Roman" w:hAnsi="Times New Roman" w:cs="Times New Roman"/>
                <w:sz w:val="24"/>
              </w:rPr>
              <w:t xml:space="preserve">На базе </w:t>
            </w:r>
            <w:r w:rsidR="005B1817">
              <w:rPr>
                <w:rFonts w:ascii="Times New Roman" w:hAnsi="Times New Roman" w:cs="Times New Roman"/>
                <w:sz w:val="24"/>
              </w:rPr>
              <w:t>молодежного центра</w:t>
            </w:r>
            <w:r w:rsidRPr="006352BD">
              <w:rPr>
                <w:rFonts w:ascii="Times New Roman" w:hAnsi="Times New Roman" w:cs="Times New Roman"/>
                <w:sz w:val="24"/>
              </w:rPr>
              <w:t xml:space="preserve"> активно действуют несколько молодёжных сообществ, каждое из которых имеет свою специфику и реализует отдельные направления работы с молодёжью.</w:t>
            </w:r>
          </w:p>
          <w:p w:rsidR="008E1D9E" w:rsidRPr="006352BD" w:rsidRDefault="008E1D9E" w:rsidP="006352BD">
            <w:pPr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6352BD">
              <w:rPr>
                <w:rFonts w:ascii="Times New Roman" w:hAnsi="Times New Roman" w:cs="Times New Roman"/>
                <w:sz w:val="24"/>
              </w:rPr>
              <w:t xml:space="preserve">Лидерский клуб «Лови момент» ориентирован на развитие лидерских качеств, коммуникативных навыков и проектной грамотности участников. В рамках клуба проводятся тренинги, мастер‑классы, деловые игры и </w:t>
            </w:r>
            <w:proofErr w:type="spellStart"/>
            <w:r w:rsidRPr="006352BD">
              <w:rPr>
                <w:rFonts w:ascii="Times New Roman" w:hAnsi="Times New Roman" w:cs="Times New Roman"/>
                <w:sz w:val="24"/>
              </w:rPr>
              <w:t>воркшопы</w:t>
            </w:r>
            <w:proofErr w:type="spellEnd"/>
            <w:r w:rsidRPr="006352BD">
              <w:rPr>
                <w:rFonts w:ascii="Times New Roman" w:hAnsi="Times New Roman" w:cs="Times New Roman"/>
                <w:sz w:val="24"/>
              </w:rPr>
              <w:t>, направленные на раскрытие потенциала молодых людей, обучение основам командной работы и социального проектирования. Участники клуба нередко выступают инициаторами и организаторами мероприятий учреждения, предлагая свежие идеи и беря на себя координацию отдельных проектов.</w:t>
            </w:r>
          </w:p>
          <w:p w:rsidR="008E1D9E" w:rsidRPr="006352BD" w:rsidRDefault="008E1D9E" w:rsidP="006352BD">
            <w:pPr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6352BD">
              <w:rPr>
                <w:rFonts w:ascii="Times New Roman" w:hAnsi="Times New Roman" w:cs="Times New Roman"/>
                <w:sz w:val="24"/>
              </w:rPr>
              <w:t xml:space="preserve">«Волонтёры Севера» — молодой клуб, объединяющий школьников, которые только начинают свой путь в сфере добровольчества. Сообщество делает первые шаги в организации небольших благотворительных акций. Несмотря на юный возраст и небольшой опыт, ребята проявляют искреннюю заинтересованность и готовность развиваться в </w:t>
            </w:r>
            <w:r w:rsidRPr="006352BD">
              <w:rPr>
                <w:rFonts w:ascii="Times New Roman" w:hAnsi="Times New Roman" w:cs="Times New Roman"/>
                <w:sz w:val="24"/>
              </w:rPr>
              <w:lastRenderedPageBreak/>
              <w:t>направлении волонтёрской деятельности, осваивая основы социальной ответственности и взаимопомощи.</w:t>
            </w:r>
          </w:p>
          <w:p w:rsidR="008E1D9E" w:rsidRPr="006352BD" w:rsidRDefault="008E1D9E" w:rsidP="006352BD">
            <w:pPr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6352BD">
              <w:rPr>
                <w:rFonts w:ascii="Times New Roman" w:hAnsi="Times New Roman" w:cs="Times New Roman"/>
                <w:sz w:val="24"/>
              </w:rPr>
              <w:t xml:space="preserve">Штаб </w:t>
            </w:r>
            <w:r w:rsidR="006352BD" w:rsidRPr="006352BD">
              <w:rPr>
                <w:rFonts w:ascii="Times New Roman" w:hAnsi="Times New Roman" w:cs="Times New Roman"/>
                <w:sz w:val="24"/>
              </w:rPr>
              <w:t>«Т</w:t>
            </w:r>
            <w:r w:rsidRPr="006352BD">
              <w:rPr>
                <w:rFonts w:ascii="Times New Roman" w:hAnsi="Times New Roman" w:cs="Times New Roman"/>
                <w:sz w:val="24"/>
              </w:rPr>
              <w:t>рудовых отрядов подростков</w:t>
            </w:r>
            <w:r w:rsidR="006352BD" w:rsidRPr="006352BD">
              <w:rPr>
                <w:rFonts w:ascii="Times New Roman" w:hAnsi="Times New Roman" w:cs="Times New Roman"/>
                <w:sz w:val="24"/>
              </w:rPr>
              <w:t>»</w:t>
            </w:r>
            <w:r w:rsidRPr="006352BD">
              <w:rPr>
                <w:rFonts w:ascii="Times New Roman" w:hAnsi="Times New Roman" w:cs="Times New Roman"/>
                <w:sz w:val="24"/>
              </w:rPr>
              <w:t xml:space="preserve"> нацелен на вовлечение молодёжи в трудовую деятельность и профессиональное самоопределение. В рамках штаба формируются отряды школьников и студентов, которые участвуют в благоустройстве территорий, организации культурно‑массовых мероприятий, выполнении несложных трудовых задач под руководством наставников. Это даёт подросткам возможность получить первый трудовой опыт, развить ответственность и дисциплину, а также узнать больше о разных профессиях.</w:t>
            </w:r>
          </w:p>
          <w:p w:rsidR="008E1D9E" w:rsidRPr="006352BD" w:rsidRDefault="008E1D9E" w:rsidP="006352BD">
            <w:pPr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6352BD">
              <w:rPr>
                <w:rFonts w:ascii="Times New Roman" w:hAnsi="Times New Roman" w:cs="Times New Roman"/>
                <w:sz w:val="24"/>
              </w:rPr>
              <w:t xml:space="preserve">Петрозаводский дом </w:t>
            </w:r>
            <w:proofErr w:type="spellStart"/>
            <w:r w:rsidRPr="006352BD">
              <w:rPr>
                <w:rFonts w:ascii="Times New Roman" w:hAnsi="Times New Roman" w:cs="Times New Roman"/>
                <w:sz w:val="24"/>
              </w:rPr>
              <w:t>Юнармии</w:t>
            </w:r>
            <w:proofErr w:type="spellEnd"/>
            <w:r w:rsidRPr="006352BD">
              <w:rPr>
                <w:rFonts w:ascii="Times New Roman" w:hAnsi="Times New Roman" w:cs="Times New Roman"/>
                <w:sz w:val="24"/>
              </w:rPr>
              <w:t xml:space="preserve"> работает в направлении гражданско‑патриотического воспитания молодёжи. Деятельность сообщества включает военно‑спортивные тренировки, строевую подготовку, участие в памятных и торжественных мероприятиях, посвящённых дням воинской славы и патриотическим датам. Юнармейцы участвуют в парадах, вахтах памяти, патриотических акциях, изучают историю Отечества и основы безопасности жизнедеятельности, формируют у сверстников уважительное отношение к традициям страны и армии.</w:t>
            </w:r>
          </w:p>
          <w:p w:rsidR="008E1D9E" w:rsidRPr="006352BD" w:rsidRDefault="008E1D9E" w:rsidP="006352BD">
            <w:pPr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6352BD">
              <w:rPr>
                <w:rFonts w:ascii="Times New Roman" w:hAnsi="Times New Roman" w:cs="Times New Roman"/>
                <w:sz w:val="24"/>
              </w:rPr>
              <w:t xml:space="preserve">Танцевальное сообщество </w:t>
            </w:r>
            <w:proofErr w:type="spellStart"/>
            <w:r w:rsidRPr="006352BD">
              <w:rPr>
                <w:rFonts w:ascii="Times New Roman" w:hAnsi="Times New Roman" w:cs="Times New Roman"/>
                <w:sz w:val="24"/>
              </w:rPr>
              <w:t>кавер</w:t>
            </w:r>
            <w:proofErr w:type="spellEnd"/>
            <w:r w:rsidRPr="006352BD">
              <w:rPr>
                <w:rFonts w:ascii="Times New Roman" w:hAnsi="Times New Roman" w:cs="Times New Roman"/>
                <w:sz w:val="24"/>
              </w:rPr>
              <w:t>‑танцев стало популярным среди молодёжи и активно развивается на базе учреждения. Сообщество объединяет молодых людей, увлечённых современным танцевальным искусством, в первую очередь — повторением хореографий популярных музыкальных исполнителей (в т. ч. в стиле K‑</w:t>
            </w:r>
            <w:proofErr w:type="spellStart"/>
            <w:r w:rsidRPr="006352BD">
              <w:rPr>
                <w:rFonts w:ascii="Times New Roman" w:hAnsi="Times New Roman" w:cs="Times New Roman"/>
                <w:sz w:val="24"/>
              </w:rPr>
              <w:t>pop</w:t>
            </w:r>
            <w:proofErr w:type="spellEnd"/>
            <w:r w:rsidRPr="006352BD">
              <w:rPr>
                <w:rFonts w:ascii="Times New Roman" w:hAnsi="Times New Roman" w:cs="Times New Roman"/>
                <w:sz w:val="24"/>
              </w:rPr>
              <w:t xml:space="preserve">). Участники не только отрабатывают сложные связки и добиваются синхронности движений, но и продумывают образы, подбирают костюмы, осваивают основы сценической подачи. Репетиции проходят регулярно, участники готовятся к выступлениям на городских праздниках, молодёжных фестивалях и тематических вечеринках. Отдельное внимание уделяется видеосъёмке постановок: отснятые ролики размещаются в </w:t>
            </w:r>
            <w:proofErr w:type="spellStart"/>
            <w:r w:rsidRPr="006352BD">
              <w:rPr>
                <w:rFonts w:ascii="Times New Roman" w:hAnsi="Times New Roman" w:cs="Times New Roman"/>
                <w:sz w:val="24"/>
              </w:rPr>
              <w:t>соцсетях</w:t>
            </w:r>
            <w:proofErr w:type="spellEnd"/>
            <w:r w:rsidRPr="006352BD">
              <w:rPr>
                <w:rFonts w:ascii="Times New Roman" w:hAnsi="Times New Roman" w:cs="Times New Roman"/>
                <w:sz w:val="24"/>
              </w:rPr>
              <w:t xml:space="preserve"> учреждения и сообщества, что повышает узнаваемость коллектива и привлекает новых участников.</w:t>
            </w:r>
          </w:p>
          <w:p w:rsidR="008E1D9E" w:rsidRPr="006352BD" w:rsidRDefault="008E1D9E" w:rsidP="006352BD">
            <w:pPr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6352BD">
              <w:rPr>
                <w:rFonts w:ascii="Times New Roman" w:hAnsi="Times New Roman" w:cs="Times New Roman"/>
                <w:sz w:val="24"/>
              </w:rPr>
              <w:t xml:space="preserve">Городской совет старшеклассников — ещё одно молодое сообщество, созданное для развития ученического самоуправления и активизации школьной молодёжи. В его рамках школьники из разных учебных заведений города объединяются, чтобы обсуждать актуальные вопросы, касающиеся образовательной среды и досуга подростков, предлагать инициативы по улучшению школьной жизни и организовывать совместные мероприятия. Члены совета учатся основам проектной деятельности, коммуникации с администрацией учебных заведений и взаимодействия с другими молодёжными объединениями. Деятельность </w:t>
            </w:r>
            <w:r w:rsidRPr="006352BD">
              <w:rPr>
                <w:rFonts w:ascii="Times New Roman" w:hAnsi="Times New Roman" w:cs="Times New Roman"/>
                <w:sz w:val="24"/>
              </w:rPr>
              <w:lastRenderedPageBreak/>
              <w:t>совета помогает старшеклассникам развивать лидерские качества, навыки командной работы и гражданской активности.</w:t>
            </w:r>
          </w:p>
          <w:p w:rsidR="008E1D9E" w:rsidRPr="006352BD" w:rsidRDefault="008E1D9E" w:rsidP="006352BD">
            <w:pPr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6352BD">
              <w:rPr>
                <w:rFonts w:ascii="Times New Roman" w:hAnsi="Times New Roman" w:cs="Times New Roman"/>
                <w:sz w:val="24"/>
              </w:rPr>
              <w:t xml:space="preserve">Объединённый совет студентов СПО объединяет учащихся средних профессиональных образовательных учреждений города. Сообщество нацелено на поддержку студенческих инициатив, развитие </w:t>
            </w:r>
            <w:proofErr w:type="spellStart"/>
            <w:r w:rsidRPr="006352BD">
              <w:rPr>
                <w:rFonts w:ascii="Times New Roman" w:hAnsi="Times New Roman" w:cs="Times New Roman"/>
                <w:sz w:val="24"/>
              </w:rPr>
              <w:t>межколледжского</w:t>
            </w:r>
            <w:proofErr w:type="spellEnd"/>
            <w:r w:rsidRPr="006352BD">
              <w:rPr>
                <w:rFonts w:ascii="Times New Roman" w:hAnsi="Times New Roman" w:cs="Times New Roman"/>
                <w:sz w:val="24"/>
              </w:rPr>
              <w:t xml:space="preserve"> взаимодействия и создание площадки для обмена опытом между с</w:t>
            </w:r>
            <w:r w:rsidR="006352BD" w:rsidRPr="006352BD">
              <w:rPr>
                <w:rFonts w:ascii="Times New Roman" w:hAnsi="Times New Roman" w:cs="Times New Roman"/>
                <w:sz w:val="24"/>
              </w:rPr>
              <w:t>тудентами разных специальностей</w:t>
            </w:r>
            <w:r w:rsidRPr="006352BD">
              <w:rPr>
                <w:rFonts w:ascii="Times New Roman" w:hAnsi="Times New Roman" w:cs="Times New Roman"/>
                <w:sz w:val="24"/>
              </w:rPr>
              <w:t xml:space="preserve">. </w:t>
            </w:r>
            <w:r w:rsidR="006352BD" w:rsidRPr="006352BD">
              <w:rPr>
                <w:rFonts w:ascii="Times New Roman" w:hAnsi="Times New Roman" w:cs="Times New Roman"/>
                <w:sz w:val="24"/>
              </w:rPr>
              <w:t xml:space="preserve">Члены совета так же учатся основам проектной деятельности, коммуникации с администрацией учебных заведений и взаимодействия с другими молодёжными объединениями. </w:t>
            </w:r>
            <w:r w:rsidRPr="006352BD">
              <w:rPr>
                <w:rFonts w:ascii="Times New Roman" w:hAnsi="Times New Roman" w:cs="Times New Roman"/>
                <w:sz w:val="24"/>
              </w:rPr>
              <w:t>Работа совета способствует формированию активной студенческой среды, укреплению корпоративного духа и вовлечению молодёжи СПО в общественную жизнь города.</w:t>
            </w:r>
          </w:p>
          <w:p w:rsidR="00997D21" w:rsidRDefault="008E1D9E" w:rsidP="006352BD">
            <w:pPr>
              <w:ind w:firstLine="567"/>
              <w:jc w:val="both"/>
            </w:pPr>
            <w:r w:rsidRPr="006352BD">
              <w:rPr>
                <w:rFonts w:ascii="Times New Roman" w:hAnsi="Times New Roman" w:cs="Times New Roman"/>
                <w:sz w:val="24"/>
              </w:rPr>
              <w:t xml:space="preserve">Все сообщества функционируют на регулярной основе, имеют кураторов из числа сотрудников учреждения и активно взаимодействуют друг с другом при проведении совместных мероприятий. Их деятельность дополняет основные программы учреждения, расширяет возможности для самореализации молодёжи и способствует формированию активной гражданской позиции у участников. Благодаря разнообразию направлений каждый молодой человек может найти формат, соответствующий его интересам и целям, а учреждение получает возможность охватить широкий спектр задач молодёжной политики — от профориентации и лидерства до </w:t>
            </w:r>
            <w:proofErr w:type="spellStart"/>
            <w:r w:rsidRPr="006352BD">
              <w:rPr>
                <w:rFonts w:ascii="Times New Roman" w:hAnsi="Times New Roman" w:cs="Times New Roman"/>
                <w:sz w:val="24"/>
              </w:rPr>
              <w:t>волонтёрства</w:t>
            </w:r>
            <w:proofErr w:type="spellEnd"/>
            <w:r w:rsidRPr="006352BD">
              <w:rPr>
                <w:rFonts w:ascii="Times New Roman" w:hAnsi="Times New Roman" w:cs="Times New Roman"/>
                <w:sz w:val="24"/>
              </w:rPr>
              <w:t>, патриотического воспитания и творческой самореализации.</w:t>
            </w:r>
          </w:p>
        </w:tc>
      </w:tr>
      <w:tr w:rsidR="00997D21" w:rsidTr="008E1D9E">
        <w:tc>
          <w:tcPr>
            <w:tcW w:w="3256" w:type="dxa"/>
          </w:tcPr>
          <w:p w:rsidR="00997D21" w:rsidRPr="0099173D" w:rsidRDefault="00997D21" w:rsidP="009B60FD">
            <w:pPr>
              <w:rPr>
                <w:sz w:val="24"/>
                <w:szCs w:val="24"/>
              </w:rPr>
            </w:pPr>
            <w:r w:rsidRPr="009917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8.2. Наличие молодежных сообществ на базе учреждения, функционирующих как отделения / воспитывающие пространства общероссийских движений, организаций и федеральных проектов.</w:t>
            </w:r>
          </w:p>
        </w:tc>
        <w:tc>
          <w:tcPr>
            <w:tcW w:w="6089" w:type="dxa"/>
          </w:tcPr>
          <w:p w:rsidR="00590BDC" w:rsidRPr="00590BDC" w:rsidRDefault="00590BDC" w:rsidP="00590BDC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0BDC">
              <w:rPr>
                <w:rFonts w:ascii="Times New Roman" w:hAnsi="Times New Roman" w:cs="Times New Roman"/>
                <w:sz w:val="24"/>
                <w:szCs w:val="24"/>
              </w:rPr>
              <w:t xml:space="preserve">На базе учреждения действуют сообщества, которые являются официальными отделениями общероссийских движений и позволяют молодым людям приобретать социально значимые навыки, развивать гражданскую позицию и включаться в масштабные инициативы всероссийского уровня. Ключевыми такими сообществами выступают Петрозаводский дом </w:t>
            </w:r>
            <w:proofErr w:type="spellStart"/>
            <w:r w:rsidRPr="00590BDC">
              <w:rPr>
                <w:rFonts w:ascii="Times New Roman" w:hAnsi="Times New Roman" w:cs="Times New Roman"/>
                <w:sz w:val="24"/>
                <w:szCs w:val="24"/>
              </w:rPr>
              <w:t>Юнармии</w:t>
            </w:r>
            <w:proofErr w:type="spellEnd"/>
            <w:r w:rsidRPr="00590BDC">
              <w:rPr>
                <w:rFonts w:ascii="Times New Roman" w:hAnsi="Times New Roman" w:cs="Times New Roman"/>
                <w:sz w:val="24"/>
                <w:szCs w:val="24"/>
              </w:rPr>
              <w:t xml:space="preserve"> и Штаб трудовых отрядов подростков.</w:t>
            </w:r>
          </w:p>
          <w:p w:rsidR="00590BDC" w:rsidRPr="00590BDC" w:rsidRDefault="00590BDC" w:rsidP="00590BDC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0BDC">
              <w:rPr>
                <w:rFonts w:ascii="Times New Roman" w:hAnsi="Times New Roman" w:cs="Times New Roman"/>
                <w:sz w:val="24"/>
                <w:szCs w:val="24"/>
              </w:rPr>
              <w:t xml:space="preserve">Петрозаводский дом </w:t>
            </w:r>
            <w:proofErr w:type="spellStart"/>
            <w:r w:rsidRPr="00590BDC">
              <w:rPr>
                <w:rFonts w:ascii="Times New Roman" w:hAnsi="Times New Roman" w:cs="Times New Roman"/>
                <w:sz w:val="24"/>
                <w:szCs w:val="24"/>
              </w:rPr>
              <w:t>Юнармии</w:t>
            </w:r>
            <w:proofErr w:type="spellEnd"/>
            <w:r w:rsidRPr="00590BDC">
              <w:rPr>
                <w:rFonts w:ascii="Times New Roman" w:hAnsi="Times New Roman" w:cs="Times New Roman"/>
                <w:sz w:val="24"/>
                <w:szCs w:val="24"/>
              </w:rPr>
              <w:t xml:space="preserve"> представляет собой отделение Всероссийского детско‑юношеского военно‑патриотического общественного движения «</w:t>
            </w:r>
            <w:proofErr w:type="spellStart"/>
            <w:r w:rsidRPr="00590BDC">
              <w:rPr>
                <w:rFonts w:ascii="Times New Roman" w:hAnsi="Times New Roman" w:cs="Times New Roman"/>
                <w:sz w:val="24"/>
                <w:szCs w:val="24"/>
              </w:rPr>
              <w:t>Юнармия</w:t>
            </w:r>
            <w:proofErr w:type="spellEnd"/>
            <w:r w:rsidRPr="00590BDC">
              <w:rPr>
                <w:rFonts w:ascii="Times New Roman" w:hAnsi="Times New Roman" w:cs="Times New Roman"/>
                <w:sz w:val="24"/>
                <w:szCs w:val="24"/>
              </w:rPr>
              <w:t xml:space="preserve">». Деятельность сообщества интегрирована в федеральную программу движения и нацелена на гражданско‑патриотическое воспитание молодёжи. В рамках работы отделения ведётся военно‑спортивная подготовка, включающая строевую, огневую и тактическую подготовку, а также физическую тренировку участников. Юнармейцы принимают участие в федеральных акциях и памятных мероприятиях, таких как «Парад у дома Ветерана», «Бессмертный полк» и другие. </w:t>
            </w:r>
          </w:p>
          <w:p w:rsidR="00590BDC" w:rsidRPr="00590BDC" w:rsidRDefault="00590BDC" w:rsidP="00590BDC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0B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Штаб трудовых отрядов подростков функционирует как структурное подразделение общероссийской организации «Российские студенческие отряды» (РСО). Сообщество воплощает миссию РСО по вовлечению молодёжи в трудовую деятельность, содействует профессиональному самоопределению и воспитывает созидательный труд как ценность. В рамках штаба формируются трудовые отряды из числа подростков, которые участвуют в региональных и федеральных трудовых проектах РСО — занимаются благоустройством территорий, помогают в проведении крупных мероприятий, выполняют сельскохозяйственные работы и т. д. Для участников организуются </w:t>
            </w:r>
            <w:proofErr w:type="spellStart"/>
            <w:r w:rsidRPr="00590BDC">
              <w:rPr>
                <w:rFonts w:ascii="Times New Roman" w:hAnsi="Times New Roman" w:cs="Times New Roman"/>
                <w:sz w:val="24"/>
                <w:szCs w:val="24"/>
              </w:rPr>
              <w:t>профориентационные</w:t>
            </w:r>
            <w:proofErr w:type="spellEnd"/>
            <w:r w:rsidRPr="00590BDC">
              <w:rPr>
                <w:rFonts w:ascii="Times New Roman" w:hAnsi="Times New Roman" w:cs="Times New Roman"/>
                <w:sz w:val="24"/>
                <w:szCs w:val="24"/>
              </w:rPr>
              <w:t xml:space="preserve"> встречи и экскурсии на предприятия города и региона, проводится обучение основам трудовой дисциплины, безопасности труда и командной работы. Подростки участвуют в слётах и конкурсах РСО, обмениваются опытом с ровесниками из других регионов, получают первый опыт официального трудоустройства, осваивают базовые профессиональные навыки, учатся планировать время и нести ответственность за результат. Принадлежность к общероссийской сети студенческих и трудовых отрядов открывает им доступ к всероссийским программам, стажировкам и возможностям карьерного старта.</w:t>
            </w:r>
          </w:p>
          <w:p w:rsidR="00590BDC" w:rsidRPr="00590BDC" w:rsidRDefault="00590BDC" w:rsidP="00590BDC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0BDC">
              <w:rPr>
                <w:rFonts w:ascii="Times New Roman" w:hAnsi="Times New Roman" w:cs="Times New Roman"/>
                <w:sz w:val="24"/>
                <w:szCs w:val="24"/>
              </w:rPr>
              <w:t xml:space="preserve">Оба сообщества курируются сотрудниками учреждения, которые координируют их взаимодействие с федеральными структурами движений, обеспечивают методическую поддержку и помогают интегрировать местные инициативы в общероссийскую повестку. </w:t>
            </w:r>
          </w:p>
          <w:p w:rsidR="00997D21" w:rsidRDefault="00590BDC" w:rsidP="00590BDC">
            <w:pPr>
              <w:ind w:firstLine="567"/>
              <w:jc w:val="both"/>
            </w:pPr>
            <w:r w:rsidRPr="00590BDC">
              <w:rPr>
                <w:rFonts w:ascii="Times New Roman" w:hAnsi="Times New Roman" w:cs="Times New Roman"/>
                <w:sz w:val="24"/>
                <w:szCs w:val="24"/>
              </w:rPr>
              <w:t>Такая интеграция в общероссийские движения позволяет учреждению эффективно выполнять задачи молодёжной политики на местном уровне и даёт молодым людям возможность расти в рамках единой воспитательной системы страны. Участвуя в масштабных проектах, подростки осознают значимость личного вклада в развитие общества, чувствуют свою причастность к общим целям и получают инструменты для самореализации в социально значимой деятельности.</w:t>
            </w:r>
          </w:p>
        </w:tc>
      </w:tr>
    </w:tbl>
    <w:p w:rsidR="00590BDC" w:rsidRDefault="00590BDC" w:rsidP="00997D2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97D21" w:rsidRDefault="00997D21" w:rsidP="00997D2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9. Поддержка молодежных инициатив </w:t>
      </w:r>
    </w:p>
    <w:p w:rsidR="00997D21" w:rsidRDefault="00997D21" w:rsidP="00997D2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учреждением молодежной политики</w:t>
      </w:r>
    </w:p>
    <w:p w:rsidR="00997D21" w:rsidRDefault="00997D21" w:rsidP="00997D21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56"/>
        <w:gridCol w:w="6089"/>
      </w:tblGrid>
      <w:tr w:rsidR="00997D21" w:rsidTr="008258A1">
        <w:tc>
          <w:tcPr>
            <w:tcW w:w="3256" w:type="dxa"/>
          </w:tcPr>
          <w:p w:rsidR="00997D21" w:rsidRPr="0099173D" w:rsidRDefault="00997D21" w:rsidP="009B60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173D">
              <w:rPr>
                <w:rFonts w:ascii="Times New Roman" w:hAnsi="Times New Roman" w:cs="Times New Roman"/>
                <w:sz w:val="24"/>
                <w:szCs w:val="24"/>
              </w:rPr>
              <w:t>9.1. Наличие и динамика ежегодных обновлений плана мероприятий учреждения молодежной политики в связи с поддержанными молодежными инициативами.</w:t>
            </w:r>
          </w:p>
        </w:tc>
        <w:tc>
          <w:tcPr>
            <w:tcW w:w="6089" w:type="dxa"/>
          </w:tcPr>
          <w:p w:rsidR="008258A1" w:rsidRPr="008258A1" w:rsidRDefault="008258A1" w:rsidP="008258A1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8258A1">
              <w:rPr>
                <w:rFonts w:ascii="Times New Roman" w:hAnsi="Times New Roman" w:cs="Times New Roman"/>
                <w:sz w:val="24"/>
                <w:szCs w:val="28"/>
              </w:rPr>
              <w:t xml:space="preserve">План мероприятий </w:t>
            </w:r>
            <w:r w:rsidR="005B1817">
              <w:rPr>
                <w:rFonts w:ascii="Times New Roman" w:hAnsi="Times New Roman" w:cs="Times New Roman"/>
                <w:sz w:val="24"/>
                <w:szCs w:val="28"/>
              </w:rPr>
              <w:t>молодежного центра</w:t>
            </w:r>
            <w:r w:rsidRPr="008258A1">
              <w:rPr>
                <w:rFonts w:ascii="Times New Roman" w:hAnsi="Times New Roman" w:cs="Times New Roman"/>
                <w:sz w:val="24"/>
                <w:szCs w:val="28"/>
              </w:rPr>
              <w:t xml:space="preserve"> ежегодно обновляется с учётом поддержанных молодёжных инициатив, в том числе проектов, получивших финансирование в рамках «</w:t>
            </w:r>
            <w:proofErr w:type="spellStart"/>
            <w:r w:rsidRPr="008258A1">
              <w:rPr>
                <w:rFonts w:ascii="Times New Roman" w:hAnsi="Times New Roman" w:cs="Times New Roman"/>
                <w:sz w:val="24"/>
                <w:szCs w:val="28"/>
              </w:rPr>
              <w:t>Росмолодёжь.Гранты</w:t>
            </w:r>
            <w:proofErr w:type="spellEnd"/>
            <w:r w:rsidRPr="008258A1">
              <w:rPr>
                <w:rFonts w:ascii="Times New Roman" w:hAnsi="Times New Roman" w:cs="Times New Roman"/>
                <w:sz w:val="24"/>
                <w:szCs w:val="28"/>
              </w:rPr>
              <w:t xml:space="preserve">» и других </w:t>
            </w:r>
            <w:proofErr w:type="spellStart"/>
            <w:r w:rsidRPr="008258A1">
              <w:rPr>
                <w:rFonts w:ascii="Times New Roman" w:hAnsi="Times New Roman" w:cs="Times New Roman"/>
                <w:sz w:val="24"/>
                <w:szCs w:val="28"/>
              </w:rPr>
              <w:t>грантовых</w:t>
            </w:r>
            <w:proofErr w:type="spellEnd"/>
            <w:r w:rsidRPr="008258A1">
              <w:rPr>
                <w:rFonts w:ascii="Times New Roman" w:hAnsi="Times New Roman" w:cs="Times New Roman"/>
                <w:sz w:val="24"/>
                <w:szCs w:val="28"/>
              </w:rPr>
              <w:t xml:space="preserve"> площадок. Такая динамика позволяет центру оставаться гибким, оперативно реагировать на запросы молодёжи и интегрировать успешные практики в постоянную работу.</w:t>
            </w:r>
          </w:p>
          <w:p w:rsidR="008258A1" w:rsidRPr="008258A1" w:rsidRDefault="008258A1" w:rsidP="008258A1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8258A1"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 xml:space="preserve">В план работы молодёжного центра на следующий год включаются мероприятия, напрямую вытекающие из реализованных </w:t>
            </w:r>
            <w:proofErr w:type="spellStart"/>
            <w:r w:rsidRPr="008258A1">
              <w:rPr>
                <w:rFonts w:ascii="Times New Roman" w:hAnsi="Times New Roman" w:cs="Times New Roman"/>
                <w:sz w:val="24"/>
                <w:szCs w:val="28"/>
              </w:rPr>
              <w:t>грантовых</w:t>
            </w:r>
            <w:proofErr w:type="spellEnd"/>
            <w:r w:rsidRPr="008258A1">
              <w:rPr>
                <w:rFonts w:ascii="Times New Roman" w:hAnsi="Times New Roman" w:cs="Times New Roman"/>
                <w:sz w:val="24"/>
                <w:szCs w:val="28"/>
              </w:rPr>
              <w:t xml:space="preserve"> проектов. Например, если в рамках гранта был проведён фестиваль, центр может закрепить его в календаре как ежегодное событие. Аналогичным образом в постоянную программу могут войти образовательные курсы, социальные акции или просветительские встречи — при условии, что они показали свою эффективность и востребованность среди целевой аудитории.</w:t>
            </w:r>
          </w:p>
          <w:p w:rsidR="008258A1" w:rsidRPr="008258A1" w:rsidRDefault="008258A1" w:rsidP="008258A1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8258A1">
              <w:rPr>
                <w:rFonts w:ascii="Times New Roman" w:hAnsi="Times New Roman" w:cs="Times New Roman"/>
                <w:sz w:val="24"/>
                <w:szCs w:val="28"/>
              </w:rPr>
              <w:t xml:space="preserve">Участники </w:t>
            </w:r>
            <w:proofErr w:type="spellStart"/>
            <w:r w:rsidRPr="008258A1">
              <w:rPr>
                <w:rFonts w:ascii="Times New Roman" w:hAnsi="Times New Roman" w:cs="Times New Roman"/>
                <w:sz w:val="24"/>
                <w:szCs w:val="28"/>
              </w:rPr>
              <w:t>грантовых</w:t>
            </w:r>
            <w:proofErr w:type="spellEnd"/>
            <w:r w:rsidRPr="008258A1">
              <w:rPr>
                <w:rFonts w:ascii="Times New Roman" w:hAnsi="Times New Roman" w:cs="Times New Roman"/>
                <w:sz w:val="24"/>
                <w:szCs w:val="28"/>
              </w:rPr>
              <w:t xml:space="preserve"> проектов, получив опыт реализации собственных инициатив, часто предлагают новые идеи, которые центр помогает воплотить в жизнь. Это может быть развитие уже существующих направлений или запуск принципиально новых форматов работы. Кроме того, в план включаются мероприятия по сопровождению и оценке реализованных проектов: мониторинг результатов, подготовка отчётов, семинары для обмена опытом между молодыми авторами инициатив.</w:t>
            </w:r>
          </w:p>
          <w:p w:rsidR="008258A1" w:rsidRPr="008258A1" w:rsidRDefault="008258A1" w:rsidP="008258A1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8258A1">
              <w:rPr>
                <w:rFonts w:ascii="Times New Roman" w:hAnsi="Times New Roman" w:cs="Times New Roman"/>
                <w:sz w:val="24"/>
                <w:szCs w:val="28"/>
              </w:rPr>
              <w:t>Особое место в этом процессе занимает конкурс «</w:t>
            </w:r>
            <w:proofErr w:type="spellStart"/>
            <w:r w:rsidRPr="008258A1">
              <w:rPr>
                <w:rFonts w:ascii="Times New Roman" w:hAnsi="Times New Roman" w:cs="Times New Roman"/>
                <w:sz w:val="24"/>
                <w:szCs w:val="28"/>
              </w:rPr>
              <w:t>Росмолодёжь.Гранты</w:t>
            </w:r>
            <w:proofErr w:type="spellEnd"/>
            <w:r w:rsidRPr="008258A1">
              <w:rPr>
                <w:rFonts w:ascii="Times New Roman" w:hAnsi="Times New Roman" w:cs="Times New Roman"/>
                <w:sz w:val="24"/>
                <w:szCs w:val="28"/>
              </w:rPr>
              <w:t xml:space="preserve">», чьи поддержанные проекты нередко становятся основой для долгосрочных программ центра. Помимо него, влияние на план работы оказывают и другие </w:t>
            </w:r>
            <w:proofErr w:type="spellStart"/>
            <w:r w:rsidRPr="008258A1">
              <w:rPr>
                <w:rFonts w:ascii="Times New Roman" w:hAnsi="Times New Roman" w:cs="Times New Roman"/>
                <w:sz w:val="24"/>
                <w:szCs w:val="28"/>
              </w:rPr>
              <w:t>грантовые</w:t>
            </w:r>
            <w:proofErr w:type="spellEnd"/>
            <w:r w:rsidRPr="008258A1">
              <w:rPr>
                <w:rFonts w:ascii="Times New Roman" w:hAnsi="Times New Roman" w:cs="Times New Roman"/>
                <w:sz w:val="24"/>
                <w:szCs w:val="28"/>
              </w:rPr>
              <w:t xml:space="preserve"> площадки — например, конкурсы Фонда грантов Главы региона или программы молодёжного инициативного бюджетирования. Проекты, получившие поддержку через эти механизмы, часто реализуются с использованием инфраструктуры центра, что требует соответствующей корректировки его планов.</w:t>
            </w:r>
          </w:p>
          <w:p w:rsidR="008258A1" w:rsidRPr="008258A1" w:rsidRDefault="008258A1" w:rsidP="008258A1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8258A1">
              <w:rPr>
                <w:rFonts w:ascii="Times New Roman" w:hAnsi="Times New Roman" w:cs="Times New Roman"/>
                <w:sz w:val="24"/>
                <w:szCs w:val="28"/>
              </w:rPr>
              <w:t xml:space="preserve">При ежегодном обновлении плана учитываются несколько ключевых факторов. Во‑первых, результаты прошедших </w:t>
            </w:r>
            <w:proofErr w:type="spellStart"/>
            <w:r w:rsidRPr="008258A1">
              <w:rPr>
                <w:rFonts w:ascii="Times New Roman" w:hAnsi="Times New Roman" w:cs="Times New Roman"/>
                <w:sz w:val="24"/>
                <w:szCs w:val="28"/>
              </w:rPr>
              <w:t>грантовых</w:t>
            </w:r>
            <w:proofErr w:type="spellEnd"/>
            <w:r w:rsidRPr="008258A1">
              <w:rPr>
                <w:rFonts w:ascii="Times New Roman" w:hAnsi="Times New Roman" w:cs="Times New Roman"/>
                <w:sz w:val="24"/>
                <w:szCs w:val="28"/>
              </w:rPr>
              <w:t xml:space="preserve"> конкурсов: после подведения итогов центр анализирует, какие инициативы получили финансирование, и планирует их интеграцию в свою деятельность. Во‑вторых, опыт реализации предыдущих проектов — это помогает понять, какие форматы оказались наиболее успешными, а какие требуют доработки или замены. В‑третьих, изменения в государственной политике и появление новых стратегических документов, таких как национальные проекты или региональные программы развития молодёжной политики. И наконец, важную роль играет обратная связь от самой молодёжи: опросы, обсуждения в сообществах и неформальные беседы помогают выявить актуальные потребности и интересы целевой аудитории, чтобы отразить их в обновлённом плане мероприятий.</w:t>
            </w:r>
          </w:p>
          <w:p w:rsidR="00997D21" w:rsidRDefault="008258A1" w:rsidP="008258A1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258A1">
              <w:rPr>
                <w:rFonts w:ascii="Times New Roman" w:hAnsi="Times New Roman" w:cs="Times New Roman"/>
                <w:sz w:val="24"/>
                <w:szCs w:val="28"/>
              </w:rPr>
              <w:t xml:space="preserve">Таким образом, план работы молодёжного центра представляет собой живой, динамично развивающийся документ. Его ежегодная корректировка с учётом поддержанных инициатив позволяет не только </w:t>
            </w:r>
            <w:r w:rsidRPr="008258A1"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 xml:space="preserve">эффективно использовать ресурсы и опыт </w:t>
            </w:r>
            <w:proofErr w:type="spellStart"/>
            <w:r w:rsidRPr="008258A1">
              <w:rPr>
                <w:rFonts w:ascii="Times New Roman" w:hAnsi="Times New Roman" w:cs="Times New Roman"/>
                <w:sz w:val="24"/>
                <w:szCs w:val="28"/>
              </w:rPr>
              <w:t>грантовых</w:t>
            </w:r>
            <w:proofErr w:type="spellEnd"/>
            <w:r w:rsidRPr="008258A1">
              <w:rPr>
                <w:rFonts w:ascii="Times New Roman" w:hAnsi="Times New Roman" w:cs="Times New Roman"/>
                <w:sz w:val="24"/>
                <w:szCs w:val="28"/>
              </w:rPr>
              <w:t xml:space="preserve"> проектов, но и выстраивать работу так, чтобы она максимально отвечала запросам молодёжи, способствовала развитию её активности и самореализации в социально значимой деятельности.</w:t>
            </w:r>
          </w:p>
        </w:tc>
      </w:tr>
      <w:tr w:rsidR="00997D21" w:rsidTr="008258A1">
        <w:tc>
          <w:tcPr>
            <w:tcW w:w="3256" w:type="dxa"/>
          </w:tcPr>
          <w:p w:rsidR="00997D21" w:rsidRPr="0099173D" w:rsidRDefault="00997D21" w:rsidP="009B60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17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9.2. Наличие мероприятий учреждения молодежной политики, проведенных непосредственно молодежью.</w:t>
            </w:r>
          </w:p>
        </w:tc>
        <w:tc>
          <w:tcPr>
            <w:tcW w:w="6089" w:type="dxa"/>
          </w:tcPr>
          <w:p w:rsidR="008258A1" w:rsidRPr="008258A1" w:rsidRDefault="005B1817" w:rsidP="008258A1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В молодежном центре «Смена» </w:t>
            </w:r>
            <w:r w:rsidR="008258A1" w:rsidRPr="008258A1">
              <w:rPr>
                <w:rFonts w:ascii="Times New Roman" w:hAnsi="Times New Roman" w:cs="Times New Roman"/>
                <w:sz w:val="24"/>
                <w:szCs w:val="28"/>
              </w:rPr>
              <w:t>регулярно проводятся мероприятия, инициированные и реализованные непосредственно молодёжью — участниками сообществ, действующих на территории центра. Это соответствует общей стратегии учреждения по развитию молодёжной активности, поддержке самостоятельных инициатив и созданию условий для самореализации молодых людей.</w:t>
            </w:r>
          </w:p>
          <w:p w:rsidR="008258A1" w:rsidRPr="008258A1" w:rsidRDefault="008258A1" w:rsidP="008258A1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8258A1">
              <w:rPr>
                <w:rFonts w:ascii="Times New Roman" w:hAnsi="Times New Roman" w:cs="Times New Roman"/>
                <w:sz w:val="24"/>
                <w:szCs w:val="28"/>
              </w:rPr>
              <w:t>Молодые люди не просто участвуют в запланированных центром событиях, но и выступают их организаторами: продумывают концепцию, подбирают формат, привлекают аудиторию, координируют работу команды и обеспечивают проведение мероприятия от начала до конца. Такой подход позволяет молодёжи получить ценный опыт проектной деятельности, развить лидерские и коммуникативные навыки, научиться работать в команде и нести ответственность за результат.</w:t>
            </w:r>
          </w:p>
          <w:p w:rsidR="008258A1" w:rsidRPr="008258A1" w:rsidRDefault="008258A1" w:rsidP="008258A1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8258A1">
              <w:rPr>
                <w:rFonts w:ascii="Times New Roman" w:hAnsi="Times New Roman" w:cs="Times New Roman"/>
                <w:sz w:val="24"/>
                <w:szCs w:val="28"/>
              </w:rPr>
              <w:t xml:space="preserve">Значительную роль в организации молодёжных мероприятий играет участие в </w:t>
            </w:r>
            <w:proofErr w:type="spellStart"/>
            <w:r w:rsidRPr="008258A1">
              <w:rPr>
                <w:rFonts w:ascii="Times New Roman" w:hAnsi="Times New Roman" w:cs="Times New Roman"/>
                <w:sz w:val="24"/>
                <w:szCs w:val="28"/>
              </w:rPr>
              <w:t>грантовых</w:t>
            </w:r>
            <w:proofErr w:type="spellEnd"/>
            <w:r w:rsidRPr="008258A1">
              <w:rPr>
                <w:rFonts w:ascii="Times New Roman" w:hAnsi="Times New Roman" w:cs="Times New Roman"/>
                <w:sz w:val="24"/>
                <w:szCs w:val="28"/>
              </w:rPr>
              <w:t xml:space="preserve"> конкурсах. В частности, активно используется возможность муниципального конкурса грантов «Я‑активист!». Благодаря ему молодые люди получают финансовую и методическую поддержку для реализации собственных идей, что стимулирует их </w:t>
            </w:r>
            <w:proofErr w:type="spellStart"/>
            <w:r w:rsidRPr="008258A1">
              <w:rPr>
                <w:rFonts w:ascii="Times New Roman" w:hAnsi="Times New Roman" w:cs="Times New Roman"/>
                <w:sz w:val="24"/>
                <w:szCs w:val="28"/>
              </w:rPr>
              <w:t>вовлечённость</w:t>
            </w:r>
            <w:proofErr w:type="spellEnd"/>
            <w:r w:rsidRPr="008258A1">
              <w:rPr>
                <w:rFonts w:ascii="Times New Roman" w:hAnsi="Times New Roman" w:cs="Times New Roman"/>
                <w:sz w:val="24"/>
                <w:szCs w:val="28"/>
              </w:rPr>
              <w:t xml:space="preserve"> и инициативность.</w:t>
            </w:r>
          </w:p>
          <w:p w:rsidR="008258A1" w:rsidRPr="008258A1" w:rsidRDefault="008258A1" w:rsidP="008258A1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8258A1">
              <w:rPr>
                <w:rFonts w:ascii="Times New Roman" w:hAnsi="Times New Roman" w:cs="Times New Roman"/>
                <w:sz w:val="24"/>
                <w:szCs w:val="28"/>
              </w:rPr>
              <w:t xml:space="preserve">В качестве примера можно привести деятельность команды «Волонтёры Севера». В рамках гранта конкурса «Я‑активист!» участники сообщества организовали и провели мини‑форум по добровольчеству. В процессе реализации проекта команда «Волонтёров Севера» привлекла к работе новых ребят, которые ранее не были вовлечены в добровольческую деятельность. Это не только расширило состав сообщества, но и позволило передать опыт, обучить новичков основам </w:t>
            </w:r>
            <w:proofErr w:type="spellStart"/>
            <w:r w:rsidRPr="008258A1">
              <w:rPr>
                <w:rFonts w:ascii="Times New Roman" w:hAnsi="Times New Roman" w:cs="Times New Roman"/>
                <w:sz w:val="24"/>
                <w:szCs w:val="28"/>
              </w:rPr>
              <w:t>волонтёрства</w:t>
            </w:r>
            <w:proofErr w:type="spellEnd"/>
            <w:r w:rsidRPr="008258A1">
              <w:rPr>
                <w:rFonts w:ascii="Times New Roman" w:hAnsi="Times New Roman" w:cs="Times New Roman"/>
                <w:sz w:val="24"/>
                <w:szCs w:val="28"/>
              </w:rPr>
              <w:t>, вдохновить их на участие в будущих инициативах.</w:t>
            </w:r>
          </w:p>
          <w:p w:rsidR="008258A1" w:rsidRPr="008258A1" w:rsidRDefault="008258A1" w:rsidP="008258A1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8258A1">
              <w:rPr>
                <w:rFonts w:ascii="Times New Roman" w:hAnsi="Times New Roman" w:cs="Times New Roman"/>
                <w:sz w:val="24"/>
                <w:szCs w:val="28"/>
              </w:rPr>
              <w:t xml:space="preserve">Помимо </w:t>
            </w:r>
            <w:proofErr w:type="spellStart"/>
            <w:r w:rsidRPr="008258A1">
              <w:rPr>
                <w:rFonts w:ascii="Times New Roman" w:hAnsi="Times New Roman" w:cs="Times New Roman"/>
                <w:sz w:val="24"/>
                <w:szCs w:val="28"/>
              </w:rPr>
              <w:t>грантовых</w:t>
            </w:r>
            <w:proofErr w:type="spellEnd"/>
            <w:r w:rsidRPr="008258A1">
              <w:rPr>
                <w:rFonts w:ascii="Times New Roman" w:hAnsi="Times New Roman" w:cs="Times New Roman"/>
                <w:sz w:val="24"/>
                <w:szCs w:val="28"/>
              </w:rPr>
              <w:t xml:space="preserve"> проектов, молодёжные сообщества центра регулярно организуют и собственные мероприятия без внешней финансовой поддержки. </w:t>
            </w:r>
            <w:proofErr w:type="gramStart"/>
            <w:r w:rsidRPr="008258A1">
              <w:rPr>
                <w:rFonts w:ascii="Times New Roman" w:hAnsi="Times New Roman" w:cs="Times New Roman"/>
                <w:sz w:val="24"/>
                <w:szCs w:val="28"/>
              </w:rPr>
              <w:t>Например</w:t>
            </w:r>
            <w:proofErr w:type="gramEnd"/>
            <w:r w:rsidRPr="008258A1">
              <w:rPr>
                <w:rFonts w:ascii="Times New Roman" w:hAnsi="Times New Roman" w:cs="Times New Roman"/>
                <w:sz w:val="24"/>
                <w:szCs w:val="28"/>
              </w:rPr>
              <w:t>:</w:t>
            </w:r>
          </w:p>
          <w:p w:rsidR="008258A1" w:rsidRPr="008258A1" w:rsidRDefault="008258A1" w:rsidP="008258A1">
            <w:pPr>
              <w:pStyle w:val="a4"/>
              <w:numPr>
                <w:ilvl w:val="0"/>
                <w:numId w:val="3"/>
              </w:numPr>
              <w:ind w:left="175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8258A1">
              <w:rPr>
                <w:rFonts w:ascii="Times New Roman" w:hAnsi="Times New Roman" w:cs="Times New Roman"/>
                <w:sz w:val="24"/>
                <w:szCs w:val="28"/>
              </w:rPr>
              <w:t xml:space="preserve">Лидерский клуб «Лови момент» ежегодно проводит межрегиональные сборы лидерских </w:t>
            </w:r>
            <w:proofErr w:type="spellStart"/>
            <w:r w:rsidRPr="008258A1">
              <w:rPr>
                <w:rFonts w:ascii="Times New Roman" w:hAnsi="Times New Roman" w:cs="Times New Roman"/>
                <w:sz w:val="24"/>
                <w:szCs w:val="28"/>
              </w:rPr>
              <w:t>активо</w:t>
            </w:r>
            <w:proofErr w:type="spellEnd"/>
            <w:r w:rsidRPr="008258A1">
              <w:rPr>
                <w:rFonts w:ascii="Times New Roman" w:hAnsi="Times New Roman" w:cs="Times New Roman"/>
                <w:sz w:val="24"/>
                <w:szCs w:val="28"/>
              </w:rPr>
              <w:t>;</w:t>
            </w:r>
          </w:p>
          <w:p w:rsidR="008258A1" w:rsidRPr="008258A1" w:rsidRDefault="008258A1" w:rsidP="008258A1">
            <w:pPr>
              <w:pStyle w:val="a4"/>
              <w:numPr>
                <w:ilvl w:val="0"/>
                <w:numId w:val="3"/>
              </w:numPr>
              <w:ind w:left="175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8258A1">
              <w:rPr>
                <w:rFonts w:ascii="Times New Roman" w:hAnsi="Times New Roman" w:cs="Times New Roman"/>
                <w:sz w:val="24"/>
                <w:szCs w:val="28"/>
              </w:rPr>
              <w:t xml:space="preserve">танцевальное сообщество </w:t>
            </w:r>
            <w:proofErr w:type="spellStart"/>
            <w:r w:rsidRPr="008258A1">
              <w:rPr>
                <w:rFonts w:ascii="Times New Roman" w:hAnsi="Times New Roman" w:cs="Times New Roman"/>
                <w:sz w:val="24"/>
                <w:szCs w:val="28"/>
              </w:rPr>
              <w:t>кавер</w:t>
            </w:r>
            <w:proofErr w:type="spellEnd"/>
            <w:r w:rsidRPr="008258A1">
              <w:rPr>
                <w:rFonts w:ascii="Times New Roman" w:hAnsi="Times New Roman" w:cs="Times New Roman"/>
                <w:sz w:val="24"/>
                <w:szCs w:val="28"/>
              </w:rPr>
              <w:t xml:space="preserve">‑танцев устраивает фестивали и </w:t>
            </w:r>
            <w:proofErr w:type="spellStart"/>
            <w:r w:rsidRPr="008258A1">
              <w:rPr>
                <w:rFonts w:ascii="Times New Roman" w:hAnsi="Times New Roman" w:cs="Times New Roman"/>
                <w:sz w:val="24"/>
                <w:szCs w:val="28"/>
              </w:rPr>
              <w:t>баттлы</w:t>
            </w:r>
            <w:proofErr w:type="spellEnd"/>
            <w:r w:rsidRPr="008258A1">
              <w:rPr>
                <w:rFonts w:ascii="Times New Roman" w:hAnsi="Times New Roman" w:cs="Times New Roman"/>
                <w:sz w:val="24"/>
                <w:szCs w:val="28"/>
              </w:rPr>
              <w:t xml:space="preserve"> в городских парках;</w:t>
            </w:r>
          </w:p>
          <w:p w:rsidR="008258A1" w:rsidRPr="008258A1" w:rsidRDefault="008258A1" w:rsidP="008258A1">
            <w:pPr>
              <w:pStyle w:val="a4"/>
              <w:numPr>
                <w:ilvl w:val="0"/>
                <w:numId w:val="3"/>
              </w:numPr>
              <w:ind w:left="175" w:firstLine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8258A1">
              <w:rPr>
                <w:rFonts w:ascii="Times New Roman" w:hAnsi="Times New Roman" w:cs="Times New Roman"/>
                <w:sz w:val="24"/>
                <w:szCs w:val="28"/>
              </w:rPr>
              <w:t xml:space="preserve">Городской совет старшеклассников и Объединённый совет студентов СПО регулярно проводят небольшие мероприятия — как для </w:t>
            </w:r>
            <w:r w:rsidRPr="008258A1"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привлечения новых участников в свои сообщества, так и для развития навыков уже действующих членов.</w:t>
            </w:r>
          </w:p>
          <w:p w:rsidR="008258A1" w:rsidRPr="008258A1" w:rsidRDefault="008258A1" w:rsidP="008258A1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8258A1">
              <w:rPr>
                <w:rFonts w:ascii="Times New Roman" w:hAnsi="Times New Roman" w:cs="Times New Roman"/>
                <w:sz w:val="24"/>
                <w:szCs w:val="28"/>
              </w:rPr>
              <w:t>Все эти события планируются и реализуются силами самих молодых людей при консультационной и организационной поддержке сотрудников учреждения. Кураторы помогают с методикой, дают обратную связь, содействуют в поиске площадок и партнёров, но ключевая роль в подготовке и проведении остаётся за молодёжью.</w:t>
            </w:r>
          </w:p>
          <w:p w:rsidR="00997D21" w:rsidRDefault="008258A1" w:rsidP="008258A1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258A1">
              <w:rPr>
                <w:rFonts w:ascii="Times New Roman" w:hAnsi="Times New Roman" w:cs="Times New Roman"/>
                <w:sz w:val="24"/>
                <w:szCs w:val="28"/>
              </w:rPr>
              <w:t>Такой подход способствует формированию активной гражданской позиции, укрепляет доверие между участниками сообществ и даёт молодым людям реальную возможность влиять на повестку молодёжной политики на местном уровне. Учреждение, в свою очередь, получает динамичную среду, где инициативы рождаются снизу, а мероприятия максимально соответствуют интересам и запросам целевой аудитории.</w:t>
            </w:r>
          </w:p>
        </w:tc>
      </w:tr>
      <w:tr w:rsidR="00997D21" w:rsidTr="008258A1">
        <w:tc>
          <w:tcPr>
            <w:tcW w:w="3256" w:type="dxa"/>
          </w:tcPr>
          <w:p w:rsidR="00997D21" w:rsidRPr="0099173D" w:rsidRDefault="00997D21" w:rsidP="009B60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17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9.3. Наличие заявок на </w:t>
            </w:r>
            <w:proofErr w:type="spellStart"/>
            <w:r w:rsidRPr="0099173D">
              <w:rPr>
                <w:rFonts w:ascii="Times New Roman" w:hAnsi="Times New Roman" w:cs="Times New Roman"/>
                <w:sz w:val="24"/>
                <w:szCs w:val="24"/>
              </w:rPr>
              <w:t>грантовые</w:t>
            </w:r>
            <w:proofErr w:type="spellEnd"/>
            <w:r w:rsidRPr="0099173D">
              <w:rPr>
                <w:rFonts w:ascii="Times New Roman" w:hAnsi="Times New Roman" w:cs="Times New Roman"/>
                <w:sz w:val="24"/>
                <w:szCs w:val="24"/>
              </w:rPr>
              <w:t xml:space="preserve"> конкурсы от молодежи, посещающей </w:t>
            </w:r>
            <w:r w:rsidR="005B1817">
              <w:rPr>
                <w:rFonts w:ascii="Times New Roman" w:hAnsi="Times New Roman" w:cs="Times New Roman"/>
                <w:sz w:val="24"/>
                <w:szCs w:val="24"/>
              </w:rPr>
              <w:t>Молодежный центр «Смена</w:t>
            </w:r>
            <w:proofErr w:type="gramStart"/>
            <w:r w:rsidR="005B1817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99173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</w:tc>
        <w:tc>
          <w:tcPr>
            <w:tcW w:w="6089" w:type="dxa"/>
          </w:tcPr>
          <w:p w:rsidR="008258A1" w:rsidRPr="008258A1" w:rsidRDefault="008258A1" w:rsidP="008258A1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8258A1">
              <w:rPr>
                <w:rFonts w:ascii="Times New Roman" w:hAnsi="Times New Roman" w:cs="Times New Roman"/>
                <w:sz w:val="24"/>
                <w:szCs w:val="28"/>
              </w:rPr>
              <w:t xml:space="preserve">Молодёжь, посещающая </w:t>
            </w:r>
            <w:r w:rsidR="005B1817">
              <w:rPr>
                <w:rFonts w:ascii="Times New Roman" w:hAnsi="Times New Roman" w:cs="Times New Roman"/>
                <w:sz w:val="24"/>
              </w:rPr>
              <w:t>Молодежный центр «Смена»</w:t>
            </w:r>
            <w:r w:rsidRPr="008258A1">
              <w:rPr>
                <w:rFonts w:ascii="Times New Roman" w:hAnsi="Times New Roman" w:cs="Times New Roman"/>
                <w:sz w:val="24"/>
                <w:szCs w:val="28"/>
              </w:rPr>
              <w:t xml:space="preserve">, активно подаёт заявки на участие в </w:t>
            </w:r>
            <w:proofErr w:type="spellStart"/>
            <w:r w:rsidRPr="008258A1">
              <w:rPr>
                <w:rFonts w:ascii="Times New Roman" w:hAnsi="Times New Roman" w:cs="Times New Roman"/>
                <w:sz w:val="24"/>
                <w:szCs w:val="28"/>
              </w:rPr>
              <w:t>грантовых</w:t>
            </w:r>
            <w:proofErr w:type="spellEnd"/>
            <w:r w:rsidRPr="008258A1">
              <w:rPr>
                <w:rFonts w:ascii="Times New Roman" w:hAnsi="Times New Roman" w:cs="Times New Roman"/>
                <w:sz w:val="24"/>
                <w:szCs w:val="28"/>
              </w:rPr>
              <w:t xml:space="preserve"> конкурсах. Значительную роль в этом процессе играет проектный офис «Смены», который на регулярной основе оказывает инициативной молодёжи консультационную поддержку при подготовке и подаче заявок.</w:t>
            </w:r>
          </w:p>
          <w:p w:rsidR="008258A1" w:rsidRPr="008258A1" w:rsidRDefault="008258A1" w:rsidP="008258A1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8258A1">
              <w:rPr>
                <w:rFonts w:ascii="Times New Roman" w:hAnsi="Times New Roman" w:cs="Times New Roman"/>
                <w:sz w:val="24"/>
                <w:szCs w:val="28"/>
              </w:rPr>
              <w:t>Специалисты офиса помогают молодым людям:</w:t>
            </w:r>
          </w:p>
          <w:p w:rsidR="008258A1" w:rsidRPr="008258A1" w:rsidRDefault="008258A1" w:rsidP="008258A1">
            <w:pPr>
              <w:pStyle w:val="a4"/>
              <w:numPr>
                <w:ilvl w:val="0"/>
                <w:numId w:val="4"/>
              </w:numPr>
              <w:ind w:left="33" w:firstLine="426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8258A1">
              <w:rPr>
                <w:rFonts w:ascii="Times New Roman" w:hAnsi="Times New Roman" w:cs="Times New Roman"/>
                <w:sz w:val="24"/>
                <w:szCs w:val="28"/>
              </w:rPr>
              <w:t xml:space="preserve">подобрать подходящий </w:t>
            </w:r>
            <w:proofErr w:type="spellStart"/>
            <w:r w:rsidRPr="008258A1">
              <w:rPr>
                <w:rFonts w:ascii="Times New Roman" w:hAnsi="Times New Roman" w:cs="Times New Roman"/>
                <w:sz w:val="24"/>
                <w:szCs w:val="28"/>
              </w:rPr>
              <w:t>грантовый</w:t>
            </w:r>
            <w:proofErr w:type="spellEnd"/>
            <w:r w:rsidRPr="008258A1">
              <w:rPr>
                <w:rFonts w:ascii="Times New Roman" w:hAnsi="Times New Roman" w:cs="Times New Roman"/>
                <w:sz w:val="24"/>
                <w:szCs w:val="28"/>
              </w:rPr>
              <w:t xml:space="preserve"> конкурс с учётом тематики и масштаба инициативы;</w:t>
            </w:r>
          </w:p>
          <w:p w:rsidR="008258A1" w:rsidRPr="008258A1" w:rsidRDefault="008258A1" w:rsidP="008258A1">
            <w:pPr>
              <w:pStyle w:val="a4"/>
              <w:numPr>
                <w:ilvl w:val="0"/>
                <w:numId w:val="4"/>
              </w:numPr>
              <w:ind w:left="33" w:firstLine="426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8258A1">
              <w:rPr>
                <w:rFonts w:ascii="Times New Roman" w:hAnsi="Times New Roman" w:cs="Times New Roman"/>
                <w:sz w:val="24"/>
                <w:szCs w:val="28"/>
              </w:rPr>
              <w:t>сформулировать цель и задачи проекта, чётко обозначить целевую аудиторию;</w:t>
            </w:r>
          </w:p>
          <w:p w:rsidR="008258A1" w:rsidRPr="008258A1" w:rsidRDefault="008258A1" w:rsidP="008258A1">
            <w:pPr>
              <w:pStyle w:val="a4"/>
              <w:numPr>
                <w:ilvl w:val="0"/>
                <w:numId w:val="4"/>
              </w:numPr>
              <w:ind w:left="33" w:firstLine="426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8258A1">
              <w:rPr>
                <w:rFonts w:ascii="Times New Roman" w:hAnsi="Times New Roman" w:cs="Times New Roman"/>
                <w:sz w:val="24"/>
                <w:szCs w:val="28"/>
              </w:rPr>
              <w:t>проработать логику проекта — от идеи до конкретных мероприятий и ожидаемых результатов;</w:t>
            </w:r>
          </w:p>
          <w:p w:rsidR="008258A1" w:rsidRPr="008258A1" w:rsidRDefault="008258A1" w:rsidP="008258A1">
            <w:pPr>
              <w:pStyle w:val="a4"/>
              <w:numPr>
                <w:ilvl w:val="0"/>
                <w:numId w:val="4"/>
              </w:numPr>
              <w:ind w:left="33" w:firstLine="426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8258A1">
              <w:rPr>
                <w:rFonts w:ascii="Times New Roman" w:hAnsi="Times New Roman" w:cs="Times New Roman"/>
                <w:sz w:val="24"/>
                <w:szCs w:val="28"/>
              </w:rPr>
              <w:t>корректно заполнить заявку и оформить сопутствующую документацию;</w:t>
            </w:r>
          </w:p>
          <w:p w:rsidR="008258A1" w:rsidRPr="008258A1" w:rsidRDefault="008258A1" w:rsidP="008258A1">
            <w:pPr>
              <w:pStyle w:val="a4"/>
              <w:numPr>
                <w:ilvl w:val="0"/>
                <w:numId w:val="4"/>
              </w:numPr>
              <w:ind w:left="33" w:firstLine="426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8258A1">
              <w:rPr>
                <w:rFonts w:ascii="Times New Roman" w:hAnsi="Times New Roman" w:cs="Times New Roman"/>
                <w:sz w:val="24"/>
                <w:szCs w:val="28"/>
              </w:rPr>
              <w:t>рассчитать бюджет, обосновать каждую статью расходов;</w:t>
            </w:r>
          </w:p>
          <w:p w:rsidR="008258A1" w:rsidRPr="008258A1" w:rsidRDefault="008258A1" w:rsidP="008258A1">
            <w:pPr>
              <w:pStyle w:val="a4"/>
              <w:numPr>
                <w:ilvl w:val="0"/>
                <w:numId w:val="4"/>
              </w:numPr>
              <w:ind w:left="33" w:firstLine="426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8258A1">
              <w:rPr>
                <w:rFonts w:ascii="Times New Roman" w:hAnsi="Times New Roman" w:cs="Times New Roman"/>
                <w:sz w:val="24"/>
                <w:szCs w:val="28"/>
              </w:rPr>
              <w:t>оценить риски и предложить способы их минимизации;</w:t>
            </w:r>
          </w:p>
          <w:p w:rsidR="008258A1" w:rsidRPr="008258A1" w:rsidRDefault="008258A1" w:rsidP="008258A1">
            <w:pPr>
              <w:pStyle w:val="a4"/>
              <w:numPr>
                <w:ilvl w:val="0"/>
                <w:numId w:val="4"/>
              </w:numPr>
              <w:ind w:left="33" w:firstLine="426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8258A1">
              <w:rPr>
                <w:rFonts w:ascii="Times New Roman" w:hAnsi="Times New Roman" w:cs="Times New Roman"/>
                <w:sz w:val="24"/>
                <w:szCs w:val="28"/>
              </w:rPr>
              <w:t>подготовиться к возможной защите проекта перед экспертной комиссией.</w:t>
            </w:r>
          </w:p>
          <w:p w:rsidR="008258A1" w:rsidRPr="008258A1" w:rsidRDefault="008258A1" w:rsidP="008258A1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8258A1">
              <w:rPr>
                <w:rFonts w:ascii="Times New Roman" w:hAnsi="Times New Roman" w:cs="Times New Roman"/>
                <w:sz w:val="24"/>
                <w:szCs w:val="28"/>
              </w:rPr>
              <w:t xml:space="preserve">Консультации проводятся как в индивидуальном порядке, так и в формате обучающих семинаров и </w:t>
            </w:r>
            <w:proofErr w:type="spellStart"/>
            <w:r w:rsidRPr="008258A1">
              <w:rPr>
                <w:rFonts w:ascii="Times New Roman" w:hAnsi="Times New Roman" w:cs="Times New Roman"/>
                <w:sz w:val="24"/>
                <w:szCs w:val="28"/>
              </w:rPr>
              <w:t>воркшопов</w:t>
            </w:r>
            <w:proofErr w:type="spellEnd"/>
            <w:r w:rsidRPr="008258A1">
              <w:rPr>
                <w:rFonts w:ascii="Times New Roman" w:hAnsi="Times New Roman" w:cs="Times New Roman"/>
                <w:sz w:val="24"/>
                <w:szCs w:val="28"/>
              </w:rPr>
              <w:t>. На них разбираются типичные ошибки, изучаются примеры успешно реализованных проектов, отрабатываются навыки презентации идей.</w:t>
            </w:r>
          </w:p>
          <w:p w:rsidR="00997D21" w:rsidRDefault="008258A1" w:rsidP="008258A1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258A1">
              <w:rPr>
                <w:rFonts w:ascii="Times New Roman" w:hAnsi="Times New Roman" w:cs="Times New Roman"/>
                <w:sz w:val="24"/>
                <w:szCs w:val="28"/>
              </w:rPr>
              <w:t>Благодаря такой поддержке растёт не только количество подаваемых заявок, но и их качество — увеличивается доля проектов, получающих финансирование. Это, в свою очередь, стимулирует молодёжь к дальнейшей проектной деятельности, позволяет воплощать в жизнь социально значимые инициативы и развивать навыки социального проектирования.</w:t>
            </w:r>
          </w:p>
        </w:tc>
      </w:tr>
    </w:tbl>
    <w:p w:rsidR="00997D21" w:rsidRDefault="00997D21" w:rsidP="00997D21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97D21" w:rsidRDefault="00997D21" w:rsidP="00997D2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10. Взаимодействие учреждения молодежной политики с партнерскими организациями в экосистеме молодежной политики, в том числе межведомственное взаимодействие </w:t>
      </w:r>
    </w:p>
    <w:p w:rsidR="00997D21" w:rsidRDefault="00997D21" w:rsidP="00997D2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56"/>
        <w:gridCol w:w="6089"/>
      </w:tblGrid>
      <w:tr w:rsidR="00997D21" w:rsidTr="00E16458">
        <w:tc>
          <w:tcPr>
            <w:tcW w:w="3256" w:type="dxa"/>
          </w:tcPr>
          <w:p w:rsidR="00997D21" w:rsidRPr="0099173D" w:rsidRDefault="00997D21" w:rsidP="009B60FD">
            <w:pPr>
              <w:rPr>
                <w:sz w:val="24"/>
                <w:szCs w:val="24"/>
              </w:rPr>
            </w:pPr>
            <w:r w:rsidRPr="0099173D">
              <w:rPr>
                <w:rFonts w:ascii="Times New Roman" w:hAnsi="Times New Roman" w:cs="Times New Roman"/>
                <w:sz w:val="24"/>
                <w:szCs w:val="24"/>
              </w:rPr>
              <w:t>10.1. Наличие реализуемых продуктов / форматов взаимодействия учреждения молодежной политики с молодежными сообществами.</w:t>
            </w:r>
          </w:p>
        </w:tc>
        <w:tc>
          <w:tcPr>
            <w:tcW w:w="6089" w:type="dxa"/>
          </w:tcPr>
          <w:p w:rsidR="005B1817" w:rsidRPr="005B1817" w:rsidRDefault="005B1817" w:rsidP="005B1817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1817">
              <w:rPr>
                <w:rFonts w:ascii="Times New Roman" w:hAnsi="Times New Roman" w:cs="Times New Roman"/>
                <w:sz w:val="24"/>
                <w:szCs w:val="24"/>
              </w:rPr>
              <w:t xml:space="preserve">Молодежный центр «Смена» реализует комплекс форматов взаимодействия с молодёжными сообществами, охватывающий ключевые направления поддержки и развития молодёжи. К ним относятся: </w:t>
            </w:r>
            <w:proofErr w:type="spellStart"/>
            <w:r w:rsidRPr="005B1817">
              <w:rPr>
                <w:rFonts w:ascii="Times New Roman" w:hAnsi="Times New Roman" w:cs="Times New Roman"/>
                <w:sz w:val="24"/>
                <w:szCs w:val="24"/>
              </w:rPr>
              <w:t>грантовая</w:t>
            </w:r>
            <w:proofErr w:type="spellEnd"/>
            <w:r w:rsidRPr="005B1817">
              <w:rPr>
                <w:rFonts w:ascii="Times New Roman" w:hAnsi="Times New Roman" w:cs="Times New Roman"/>
                <w:sz w:val="24"/>
                <w:szCs w:val="24"/>
              </w:rPr>
              <w:t xml:space="preserve"> поддержка инициатив (в т. ч. через гранты </w:t>
            </w:r>
            <w:proofErr w:type="spellStart"/>
            <w:r w:rsidRPr="005B1817">
              <w:rPr>
                <w:rFonts w:ascii="Times New Roman" w:hAnsi="Times New Roman" w:cs="Times New Roman"/>
                <w:sz w:val="24"/>
                <w:szCs w:val="24"/>
              </w:rPr>
              <w:t>Росмолодёжи</w:t>
            </w:r>
            <w:proofErr w:type="spellEnd"/>
            <w:r w:rsidRPr="005B1817">
              <w:rPr>
                <w:rFonts w:ascii="Times New Roman" w:hAnsi="Times New Roman" w:cs="Times New Roman"/>
                <w:sz w:val="24"/>
                <w:szCs w:val="24"/>
              </w:rPr>
              <w:t>, президентские гранты и региональные программы), содействие участию в волонтёрских и добровольческих движениях, а также создание условий для объединения по интересам через молодёжные клубы.</w:t>
            </w:r>
          </w:p>
          <w:p w:rsidR="00997D21" w:rsidRDefault="005B1817" w:rsidP="005B1817">
            <w:pPr>
              <w:ind w:firstLine="567"/>
              <w:jc w:val="both"/>
            </w:pPr>
            <w:r w:rsidRPr="005B1817"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Дополнительно функционируют </w:t>
            </w:r>
            <w:proofErr w:type="spellStart"/>
            <w:r w:rsidRPr="005B1817">
              <w:rPr>
                <w:rFonts w:ascii="Times New Roman" w:hAnsi="Times New Roman" w:cs="Times New Roman"/>
                <w:sz w:val="24"/>
                <w:szCs w:val="24"/>
              </w:rPr>
              <w:t>коворкинговые</w:t>
            </w:r>
            <w:proofErr w:type="spellEnd"/>
            <w:r w:rsidRPr="005B1817">
              <w:rPr>
                <w:rFonts w:ascii="Times New Roman" w:hAnsi="Times New Roman" w:cs="Times New Roman"/>
                <w:sz w:val="24"/>
                <w:szCs w:val="24"/>
              </w:rPr>
              <w:t xml:space="preserve"> пространства, обеспечивающие молодёжь инфраструктурой для работы над проектами и командного взаимодействия. Совокупность этих форматов позволяет не только поддерживать актуальные молодёжные инициативы финансово и организационно, но и формировать устойчивую среду для общения, обмена опытом и самореализации молодых людей, способствуя тем самым развитию активных и сплочённых молодёжных сообществ.</w:t>
            </w:r>
          </w:p>
        </w:tc>
      </w:tr>
      <w:tr w:rsidR="00997D21" w:rsidTr="00E16458">
        <w:tc>
          <w:tcPr>
            <w:tcW w:w="3256" w:type="dxa"/>
          </w:tcPr>
          <w:p w:rsidR="00997D21" w:rsidRPr="0099173D" w:rsidRDefault="00997D21" w:rsidP="009B60FD">
            <w:pPr>
              <w:rPr>
                <w:sz w:val="24"/>
                <w:szCs w:val="24"/>
              </w:rPr>
            </w:pPr>
            <w:r w:rsidRPr="0099173D">
              <w:rPr>
                <w:rFonts w:ascii="Times New Roman" w:hAnsi="Times New Roman" w:cs="Times New Roman"/>
                <w:sz w:val="24"/>
                <w:szCs w:val="24"/>
              </w:rPr>
              <w:t>10.2. Наличие реализуемых форматов взаимодействия учреждения молодежной политики с профильными отраслевыми партнерскими организациями.</w:t>
            </w:r>
          </w:p>
        </w:tc>
        <w:tc>
          <w:tcPr>
            <w:tcW w:w="6089" w:type="dxa"/>
          </w:tcPr>
          <w:p w:rsidR="00C21121" w:rsidRPr="00C21121" w:rsidRDefault="00C21121" w:rsidP="00C21121">
            <w:pPr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Молодежный центр «Смена» </w:t>
            </w:r>
            <w:r w:rsidRPr="00C21121">
              <w:rPr>
                <w:rFonts w:ascii="Times New Roman" w:hAnsi="Times New Roman" w:cs="Times New Roman"/>
                <w:sz w:val="24"/>
              </w:rPr>
              <w:t>выстраивает стабильное и длительное партнёрство с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C21121">
              <w:rPr>
                <w:rFonts w:ascii="Times New Roman" w:hAnsi="Times New Roman" w:cs="Times New Roman"/>
                <w:sz w:val="24"/>
              </w:rPr>
              <w:t>КРЦМ, Профком</w:t>
            </w:r>
            <w:r>
              <w:rPr>
                <w:rFonts w:ascii="Times New Roman" w:hAnsi="Times New Roman" w:cs="Times New Roman"/>
                <w:sz w:val="24"/>
              </w:rPr>
              <w:t>ом обучающихся</w:t>
            </w:r>
            <w:r w:rsidRPr="00C21121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C21121">
              <w:rPr>
                <w:rFonts w:ascii="Times New Roman" w:hAnsi="Times New Roman" w:cs="Times New Roman"/>
                <w:sz w:val="24"/>
              </w:rPr>
              <w:t>ПетрГУ</w:t>
            </w:r>
            <w:proofErr w:type="spellEnd"/>
            <w:r w:rsidRPr="00C21121">
              <w:rPr>
                <w:rFonts w:ascii="Times New Roman" w:hAnsi="Times New Roman" w:cs="Times New Roman"/>
                <w:sz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</w:rPr>
              <w:t xml:space="preserve">с региональным и местным отделениями </w:t>
            </w:r>
            <w:r w:rsidRPr="00C21121">
              <w:rPr>
                <w:rFonts w:ascii="Times New Roman" w:hAnsi="Times New Roman" w:cs="Times New Roman"/>
                <w:sz w:val="24"/>
              </w:rPr>
              <w:t>«Движени</w:t>
            </w:r>
            <w:r>
              <w:rPr>
                <w:rFonts w:ascii="Times New Roman" w:hAnsi="Times New Roman" w:cs="Times New Roman"/>
                <w:sz w:val="24"/>
              </w:rPr>
              <w:t>я</w:t>
            </w:r>
            <w:r w:rsidRPr="00C21121">
              <w:rPr>
                <w:rFonts w:ascii="Times New Roman" w:hAnsi="Times New Roman" w:cs="Times New Roman"/>
                <w:sz w:val="24"/>
              </w:rPr>
              <w:t xml:space="preserve"> Первых» и РСО. Взаимодействие с этими партнёрами носит системный характер и нацелено на комплексное развитие молодёжной среды: расширение возможностей для самореализации молодых людей, поддержку их инициатив и вовлечение в социально значимую деятельность.</w:t>
            </w:r>
          </w:p>
          <w:p w:rsidR="00997D21" w:rsidRDefault="00C21121" w:rsidP="00C21121">
            <w:pPr>
              <w:ind w:firstLine="567"/>
              <w:jc w:val="both"/>
            </w:pPr>
            <w:r w:rsidRPr="00C21121">
              <w:rPr>
                <w:rFonts w:ascii="Times New Roman" w:hAnsi="Times New Roman" w:cs="Times New Roman"/>
                <w:sz w:val="24"/>
              </w:rPr>
              <w:t xml:space="preserve">Долгосрочное сотрудничество позволяет эффективно объединять ресурсы и компетенции сторон, учитывать актуальные запросы молодёжи и согласованно решать задачи молодёжной политики. Благодаря устойчивым партнёрским связям учреждение укрепляет свою роль как координатора молодёжных процессов в регионе, а партнёры получают площадку для продвижения своих программ и прямого взаимодействия с молодёжной аудиторией — что в итоге способствует формированию единой, динамичной и результативной экосистемы поддержки </w:t>
            </w:r>
            <w:proofErr w:type="gramStart"/>
            <w:r w:rsidRPr="00C21121">
              <w:rPr>
                <w:rFonts w:ascii="Times New Roman" w:hAnsi="Times New Roman" w:cs="Times New Roman"/>
                <w:sz w:val="24"/>
              </w:rPr>
              <w:t>молодёжи.</w:t>
            </w:r>
            <w:r w:rsidR="00855493" w:rsidRPr="00855493">
              <w:rPr>
                <w:rFonts w:ascii="Times New Roman" w:hAnsi="Times New Roman" w:cs="Times New Roman"/>
                <w:sz w:val="24"/>
              </w:rPr>
              <w:t>.</w:t>
            </w:r>
            <w:proofErr w:type="gramEnd"/>
          </w:p>
        </w:tc>
      </w:tr>
      <w:tr w:rsidR="00997D21" w:rsidTr="00E16458">
        <w:tc>
          <w:tcPr>
            <w:tcW w:w="3256" w:type="dxa"/>
          </w:tcPr>
          <w:p w:rsidR="00997D21" w:rsidRPr="0099173D" w:rsidRDefault="00997D21" w:rsidP="009B60FD">
            <w:pPr>
              <w:rPr>
                <w:sz w:val="24"/>
                <w:szCs w:val="24"/>
              </w:rPr>
            </w:pPr>
            <w:r w:rsidRPr="0099173D">
              <w:rPr>
                <w:rFonts w:ascii="Times New Roman" w:hAnsi="Times New Roman" w:cs="Times New Roman"/>
                <w:sz w:val="24"/>
                <w:szCs w:val="24"/>
              </w:rPr>
              <w:t>10.3. Наличие реализуемых форматов взаимодействия учреждения молодежной политики с партнерскими организациями иных сфер и отраслей.</w:t>
            </w:r>
          </w:p>
        </w:tc>
        <w:tc>
          <w:tcPr>
            <w:tcW w:w="6089" w:type="dxa"/>
          </w:tcPr>
          <w:p w:rsidR="005B1817" w:rsidRPr="005B1817" w:rsidRDefault="005B1817" w:rsidP="005B1817">
            <w:pPr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Молодежный центр «Смена» </w:t>
            </w:r>
            <w:r w:rsidRPr="005B1817">
              <w:rPr>
                <w:rFonts w:ascii="Times New Roman" w:hAnsi="Times New Roman" w:cs="Times New Roman"/>
                <w:sz w:val="24"/>
              </w:rPr>
              <w:t xml:space="preserve">выстраивает партнёрские связи не только с образовательными организациями, но и с широким кругом организаций из иных сфер и отраслей. Среди ключевых партнёров — региональные общественные и автономные некоммерческие организации, специализирующиеся на </w:t>
            </w:r>
            <w:r w:rsidRPr="005B1817">
              <w:rPr>
                <w:rFonts w:ascii="Times New Roman" w:hAnsi="Times New Roman" w:cs="Times New Roman"/>
                <w:sz w:val="24"/>
              </w:rPr>
              <w:lastRenderedPageBreak/>
              <w:t xml:space="preserve">поддержке молодёжных инициатив, развитии спорта, культуры, туризма и событийной деятельности. В их числе: «Клуб молодёжных проектов и инициатив», «Север </w:t>
            </w:r>
            <w:proofErr w:type="spellStart"/>
            <w:r w:rsidRPr="005B1817">
              <w:rPr>
                <w:rFonts w:ascii="Times New Roman" w:hAnsi="Times New Roman" w:cs="Times New Roman"/>
                <w:sz w:val="24"/>
              </w:rPr>
              <w:t>Лаб</w:t>
            </w:r>
            <w:proofErr w:type="spellEnd"/>
            <w:r w:rsidRPr="005B1817">
              <w:rPr>
                <w:rFonts w:ascii="Times New Roman" w:hAnsi="Times New Roman" w:cs="Times New Roman"/>
                <w:sz w:val="24"/>
              </w:rPr>
              <w:t>», «Прогресс», «Карельская ассоциация молодёжи», «Республиканская объединённая лига КВН», «Сообщество активных путешественников» и другие.</w:t>
            </w:r>
          </w:p>
          <w:p w:rsidR="00997D21" w:rsidRPr="00C21121" w:rsidRDefault="005B1817" w:rsidP="005B1817">
            <w:pPr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5B1817">
              <w:rPr>
                <w:rFonts w:ascii="Times New Roman" w:hAnsi="Times New Roman" w:cs="Times New Roman"/>
                <w:sz w:val="24"/>
              </w:rPr>
              <w:t>Такое сотрудничество позволяет комплексно развивать молодёжную среду в регионе: объединять ресурсы для реализации совместных проектов, расширять возможности для самореализации молодёжи в самых разных направлениях — от спорта и творчества до туризма и социального проектирования. Партнёрство с организациями, работающими с особыми группами населения (например, с федерацией спорта лиц с поражением опорно‑двигательного аппарата), дополнительно способствует формированию инклюзивной среды и вовлечению в активную жизнь максимально широкого круга молодых людей.</w:t>
            </w:r>
          </w:p>
        </w:tc>
      </w:tr>
      <w:tr w:rsidR="00997D21" w:rsidTr="00E16458">
        <w:tc>
          <w:tcPr>
            <w:tcW w:w="3256" w:type="dxa"/>
          </w:tcPr>
          <w:p w:rsidR="00997D21" w:rsidRPr="0099173D" w:rsidRDefault="00997D21" w:rsidP="009B60FD">
            <w:pPr>
              <w:rPr>
                <w:sz w:val="24"/>
                <w:szCs w:val="24"/>
              </w:rPr>
            </w:pPr>
            <w:r w:rsidRPr="009917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10.4. Наличие реализуемых форматов взаимодействия учреждения молодежной политики с коммерческими организациями.</w:t>
            </w:r>
          </w:p>
        </w:tc>
        <w:tc>
          <w:tcPr>
            <w:tcW w:w="6089" w:type="dxa"/>
          </w:tcPr>
          <w:p w:rsidR="00855493" w:rsidRPr="00855493" w:rsidRDefault="005B1817" w:rsidP="00855493">
            <w:pPr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Молодежный центр «Смена» </w:t>
            </w:r>
            <w:r w:rsidR="00855493" w:rsidRPr="00855493">
              <w:rPr>
                <w:rFonts w:ascii="Times New Roman" w:hAnsi="Times New Roman" w:cs="Times New Roman"/>
                <w:sz w:val="24"/>
              </w:rPr>
              <w:t>реализует отдельные форматы взаимодействия с коммерческими организациями. В качестве примера — устойчивое партнёрство с РКС: ежегодно сотрудники и активисты учреждения организуют для компании семейное мероприятие, которое объединяет работников предприятия и их семьи, способствует укреплению корпоративных ценностей и вовлечению молодёжи в социально значимую активность.</w:t>
            </w:r>
          </w:p>
          <w:p w:rsidR="00997D21" w:rsidRDefault="00855493" w:rsidP="00855493">
            <w:pPr>
              <w:ind w:firstLine="567"/>
              <w:jc w:val="both"/>
            </w:pPr>
            <w:r w:rsidRPr="00855493">
              <w:rPr>
                <w:rFonts w:ascii="Times New Roman" w:hAnsi="Times New Roman" w:cs="Times New Roman"/>
                <w:sz w:val="24"/>
              </w:rPr>
              <w:t xml:space="preserve">Кроме того, мы активно привлекаем представителей малого бизнеса в качестве партнёров на наших мероприятиях: они выступают спонсорами и информационными партнёрами, предоставляют призы и подарки для участников, организуют тематические зоны и мастер‑классы, делятся экспертным опытом в рамках </w:t>
            </w:r>
            <w:proofErr w:type="spellStart"/>
            <w:r w:rsidRPr="00855493">
              <w:rPr>
                <w:rFonts w:ascii="Times New Roman" w:hAnsi="Times New Roman" w:cs="Times New Roman"/>
                <w:sz w:val="24"/>
              </w:rPr>
              <w:t>профориентационных</w:t>
            </w:r>
            <w:proofErr w:type="spellEnd"/>
            <w:r w:rsidRPr="00855493">
              <w:rPr>
                <w:rFonts w:ascii="Times New Roman" w:hAnsi="Times New Roman" w:cs="Times New Roman"/>
                <w:sz w:val="24"/>
              </w:rPr>
              <w:t xml:space="preserve"> и образовательных активностей.</w:t>
            </w:r>
          </w:p>
        </w:tc>
      </w:tr>
    </w:tbl>
    <w:p w:rsidR="00997D21" w:rsidRDefault="00997D21" w:rsidP="00997D21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F57D4" w:rsidRDefault="000F57D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997D21" w:rsidRDefault="00997D21" w:rsidP="00997D21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Управленческие решения и адресные рекомендации</w:t>
      </w:r>
    </w:p>
    <w:p w:rsidR="00012695" w:rsidRDefault="00012695" w:rsidP="00997D21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9345"/>
      </w:tblGrid>
      <w:tr w:rsidR="005C1CC9" w:rsidRPr="000F57D4" w:rsidTr="005C1CC9">
        <w:trPr>
          <w:trHeight w:val="3672"/>
        </w:trPr>
        <w:tc>
          <w:tcPr>
            <w:tcW w:w="5000" w:type="pct"/>
          </w:tcPr>
          <w:p w:rsidR="005C1CC9" w:rsidRDefault="005C1CC9" w:rsidP="005C1CC9">
            <w:pPr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C1CC9">
              <w:rPr>
                <w:rFonts w:ascii="Times New Roman" w:hAnsi="Times New Roman" w:cs="Times New Roman"/>
                <w:sz w:val="24"/>
                <w:szCs w:val="28"/>
              </w:rPr>
              <w:t xml:space="preserve">Провести инвентаризацию текущего оснащения всех клубов молодёжного центра и сопоставить с перечнем рекомендованных элементов </w:t>
            </w:r>
            <w:proofErr w:type="spellStart"/>
            <w:r w:rsidRPr="005C1CC9">
              <w:rPr>
                <w:rFonts w:ascii="Times New Roman" w:hAnsi="Times New Roman" w:cs="Times New Roman"/>
                <w:sz w:val="24"/>
                <w:szCs w:val="28"/>
              </w:rPr>
              <w:t>Росмолодёжи</w:t>
            </w:r>
            <w:proofErr w:type="spellEnd"/>
            <w:r w:rsidRPr="005C1CC9">
              <w:rPr>
                <w:rFonts w:ascii="Times New Roman" w:hAnsi="Times New Roman" w:cs="Times New Roman"/>
                <w:sz w:val="24"/>
                <w:szCs w:val="28"/>
              </w:rPr>
              <w:t xml:space="preserve"> для многофункциональных молодёжных пространств. В краткосрочной перспективе добавить недостающие функциональные зоны и оборудование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. </w:t>
            </w:r>
            <w:r w:rsidRPr="005C1CC9">
              <w:rPr>
                <w:rFonts w:ascii="Times New Roman" w:hAnsi="Times New Roman" w:cs="Times New Roman"/>
                <w:sz w:val="24"/>
                <w:szCs w:val="28"/>
              </w:rPr>
              <w:t>Внедрить систему учёта и мониторинга использования зон: вести ежемесячную статистику посещаемости и востребованности разных пространств. Это позволит корректировать наполнение помещений в соответствии с реальными потребностями молодёжи.</w:t>
            </w:r>
          </w:p>
          <w:p w:rsidR="005C1CC9" w:rsidRPr="000F57D4" w:rsidRDefault="005C1CC9" w:rsidP="005C1CC9">
            <w:pPr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C1CC9">
              <w:rPr>
                <w:rFonts w:ascii="Times New Roman" w:hAnsi="Times New Roman" w:cs="Times New Roman"/>
                <w:sz w:val="24"/>
                <w:szCs w:val="28"/>
              </w:rPr>
              <w:t xml:space="preserve">Разработать систему мотивации персонала, сочетающую материальные и нематериальные стимулы: ввести бонусы за достижение KPI (количество реализованных молодёжных инициатив, </w:t>
            </w:r>
            <w:proofErr w:type="spellStart"/>
            <w:r w:rsidRPr="005C1CC9">
              <w:rPr>
                <w:rFonts w:ascii="Times New Roman" w:hAnsi="Times New Roman" w:cs="Times New Roman"/>
                <w:sz w:val="24"/>
                <w:szCs w:val="28"/>
              </w:rPr>
              <w:t>вовлечённость</w:t>
            </w:r>
            <w:proofErr w:type="spellEnd"/>
            <w:r w:rsidRPr="005C1CC9">
              <w:rPr>
                <w:rFonts w:ascii="Times New Roman" w:hAnsi="Times New Roman" w:cs="Times New Roman"/>
                <w:sz w:val="24"/>
                <w:szCs w:val="28"/>
              </w:rPr>
              <w:t xml:space="preserve"> новых участников, успешность </w:t>
            </w:r>
            <w:proofErr w:type="spellStart"/>
            <w:r w:rsidRPr="005C1CC9">
              <w:rPr>
                <w:rFonts w:ascii="Times New Roman" w:hAnsi="Times New Roman" w:cs="Times New Roman"/>
                <w:sz w:val="24"/>
                <w:szCs w:val="28"/>
              </w:rPr>
              <w:t>грантовых</w:t>
            </w:r>
            <w:proofErr w:type="spellEnd"/>
            <w:r w:rsidRPr="005C1CC9">
              <w:rPr>
                <w:rFonts w:ascii="Times New Roman" w:hAnsi="Times New Roman" w:cs="Times New Roman"/>
                <w:sz w:val="24"/>
                <w:szCs w:val="28"/>
              </w:rPr>
              <w:t xml:space="preserve"> заявок), предусмотреть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бонусы</w:t>
            </w:r>
            <w:r w:rsidRPr="005C1CC9">
              <w:rPr>
                <w:rFonts w:ascii="Times New Roman" w:hAnsi="Times New Roman" w:cs="Times New Roman"/>
                <w:sz w:val="24"/>
                <w:szCs w:val="28"/>
              </w:rPr>
              <w:t xml:space="preserve"> за внедрение инновационных форматов работы и освоение новых компетенций, а также дополнить систему нематериальными инструментами — публичным призна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нием заслуг</w:t>
            </w:r>
            <w:r w:rsidRPr="005C1CC9">
              <w:rPr>
                <w:rFonts w:ascii="Times New Roman" w:hAnsi="Times New Roman" w:cs="Times New Roman"/>
                <w:sz w:val="24"/>
                <w:szCs w:val="28"/>
              </w:rPr>
              <w:t xml:space="preserve">, возможностями для профессионального роста и гибким графиком для высокоэффективных сотрудников. Одновременно провести ревизию штатного расписания: сопоставить текущие обязанности сотрудников с </w:t>
            </w:r>
            <w:proofErr w:type="spellStart"/>
            <w:r w:rsidRPr="005C1CC9">
              <w:rPr>
                <w:rFonts w:ascii="Times New Roman" w:hAnsi="Times New Roman" w:cs="Times New Roman"/>
                <w:sz w:val="24"/>
                <w:szCs w:val="28"/>
              </w:rPr>
              <w:t>профстандартом</w:t>
            </w:r>
            <w:proofErr w:type="spellEnd"/>
            <w:r w:rsidRPr="005C1CC9">
              <w:rPr>
                <w:rFonts w:ascii="Times New Roman" w:hAnsi="Times New Roman" w:cs="Times New Roman"/>
                <w:sz w:val="24"/>
                <w:szCs w:val="28"/>
              </w:rPr>
              <w:t xml:space="preserve"> «Специалист по работе с молодёжью», выявить пробелы и дублирование функций, сформировать обновлённое расписание с чёткими должностными инструкциями и новыми позициями, соответствующими рекомендациям </w:t>
            </w:r>
            <w:proofErr w:type="spellStart"/>
            <w:r w:rsidRPr="005C1CC9">
              <w:rPr>
                <w:rFonts w:ascii="Times New Roman" w:hAnsi="Times New Roman" w:cs="Times New Roman"/>
                <w:sz w:val="24"/>
                <w:szCs w:val="28"/>
              </w:rPr>
              <w:t>Росмолодёжи</w:t>
            </w:r>
            <w:proofErr w:type="spellEnd"/>
            <w:r w:rsidRPr="005C1CC9">
              <w:rPr>
                <w:rFonts w:ascii="Times New Roman" w:hAnsi="Times New Roman" w:cs="Times New Roman"/>
                <w:sz w:val="24"/>
                <w:szCs w:val="28"/>
              </w:rPr>
              <w:t xml:space="preserve">, а также закрепить в локальных актах механизмы повышения квалификации и внутренней ротации кадров — это обеспечит соответствие компетенций задачам центра, повысит </w:t>
            </w:r>
            <w:proofErr w:type="spellStart"/>
            <w:r w:rsidRPr="005C1CC9">
              <w:rPr>
                <w:rFonts w:ascii="Times New Roman" w:hAnsi="Times New Roman" w:cs="Times New Roman"/>
                <w:sz w:val="24"/>
                <w:szCs w:val="28"/>
              </w:rPr>
              <w:t>вовлечённость</w:t>
            </w:r>
            <w:proofErr w:type="spellEnd"/>
            <w:r w:rsidRPr="005C1CC9">
              <w:rPr>
                <w:rFonts w:ascii="Times New Roman" w:hAnsi="Times New Roman" w:cs="Times New Roman"/>
                <w:sz w:val="24"/>
                <w:szCs w:val="28"/>
              </w:rPr>
              <w:t xml:space="preserve"> персонала и позволит эффективнее использовать обновлённую инфраструктуру.</w:t>
            </w:r>
          </w:p>
        </w:tc>
      </w:tr>
    </w:tbl>
    <w:p w:rsidR="00997D21" w:rsidRDefault="00997D21" w:rsidP="00997D21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12695" w:rsidRDefault="00012695" w:rsidP="00997D21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1" w:name="_GoBack"/>
      <w:bookmarkEnd w:id="1"/>
    </w:p>
    <w:sectPr w:rsidR="000126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2C77BF"/>
    <w:multiLevelType w:val="hybridMultilevel"/>
    <w:tmpl w:val="44CCC21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094A094E"/>
    <w:multiLevelType w:val="hybridMultilevel"/>
    <w:tmpl w:val="44527D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B373C9"/>
    <w:multiLevelType w:val="hybridMultilevel"/>
    <w:tmpl w:val="6C5092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0F40B9"/>
    <w:multiLevelType w:val="hybridMultilevel"/>
    <w:tmpl w:val="7D2A28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4F016F"/>
    <w:multiLevelType w:val="hybridMultilevel"/>
    <w:tmpl w:val="467A0C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B343E8A"/>
    <w:multiLevelType w:val="hybridMultilevel"/>
    <w:tmpl w:val="04603C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24312F6"/>
    <w:multiLevelType w:val="hybridMultilevel"/>
    <w:tmpl w:val="42620D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B894FBD"/>
    <w:multiLevelType w:val="hybridMultilevel"/>
    <w:tmpl w:val="7CE0FA0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5DE2001B"/>
    <w:multiLevelType w:val="hybridMultilevel"/>
    <w:tmpl w:val="8C089F2C"/>
    <w:lvl w:ilvl="0" w:tplc="D7BA99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948FB5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E9AC6E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BFEE5B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A125CB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37AB13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344988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B6EF6C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40C04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24121B8"/>
    <w:multiLevelType w:val="hybridMultilevel"/>
    <w:tmpl w:val="7C78A9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334105B"/>
    <w:multiLevelType w:val="hybridMultilevel"/>
    <w:tmpl w:val="4490D7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EA20AA7"/>
    <w:multiLevelType w:val="hybridMultilevel"/>
    <w:tmpl w:val="B4F24D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51C165F"/>
    <w:multiLevelType w:val="hybridMultilevel"/>
    <w:tmpl w:val="E79291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6753171"/>
    <w:multiLevelType w:val="hybridMultilevel"/>
    <w:tmpl w:val="D1F8A0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0"/>
  </w:num>
  <w:num w:numId="3">
    <w:abstractNumId w:val="3"/>
  </w:num>
  <w:num w:numId="4">
    <w:abstractNumId w:val="9"/>
  </w:num>
  <w:num w:numId="5">
    <w:abstractNumId w:val="0"/>
  </w:num>
  <w:num w:numId="6">
    <w:abstractNumId w:val="7"/>
  </w:num>
  <w:num w:numId="7">
    <w:abstractNumId w:val="1"/>
  </w:num>
  <w:num w:numId="8">
    <w:abstractNumId w:val="12"/>
  </w:num>
  <w:num w:numId="9">
    <w:abstractNumId w:val="2"/>
  </w:num>
  <w:num w:numId="10">
    <w:abstractNumId w:val="13"/>
  </w:num>
  <w:num w:numId="11">
    <w:abstractNumId w:val="11"/>
  </w:num>
  <w:num w:numId="12">
    <w:abstractNumId w:val="4"/>
  </w:num>
  <w:num w:numId="13">
    <w:abstractNumId w:val="5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7D21"/>
    <w:rsid w:val="00012695"/>
    <w:rsid w:val="000806FB"/>
    <w:rsid w:val="000E13C6"/>
    <w:rsid w:val="000F57D4"/>
    <w:rsid w:val="001A7934"/>
    <w:rsid w:val="001B52C6"/>
    <w:rsid w:val="001D6386"/>
    <w:rsid w:val="00246517"/>
    <w:rsid w:val="002948BA"/>
    <w:rsid w:val="002D0174"/>
    <w:rsid w:val="002E5FE3"/>
    <w:rsid w:val="00317D4C"/>
    <w:rsid w:val="00326FF5"/>
    <w:rsid w:val="00350A25"/>
    <w:rsid w:val="003770FD"/>
    <w:rsid w:val="00467D98"/>
    <w:rsid w:val="00590BDC"/>
    <w:rsid w:val="005B1817"/>
    <w:rsid w:val="005C1CC9"/>
    <w:rsid w:val="006352BD"/>
    <w:rsid w:val="006B6775"/>
    <w:rsid w:val="006D6758"/>
    <w:rsid w:val="00761FB5"/>
    <w:rsid w:val="007822E7"/>
    <w:rsid w:val="00812A62"/>
    <w:rsid w:val="008258A1"/>
    <w:rsid w:val="00855493"/>
    <w:rsid w:val="008E1D9E"/>
    <w:rsid w:val="00966721"/>
    <w:rsid w:val="00997D21"/>
    <w:rsid w:val="009C7047"/>
    <w:rsid w:val="00A161B0"/>
    <w:rsid w:val="00A94DFF"/>
    <w:rsid w:val="00C21121"/>
    <w:rsid w:val="00CF6201"/>
    <w:rsid w:val="00D10A50"/>
    <w:rsid w:val="00D2709E"/>
    <w:rsid w:val="00D62047"/>
    <w:rsid w:val="00D63EE7"/>
    <w:rsid w:val="00DC2C3B"/>
    <w:rsid w:val="00E16458"/>
    <w:rsid w:val="00E43F53"/>
    <w:rsid w:val="00E8741E"/>
    <w:rsid w:val="00EF08C5"/>
    <w:rsid w:val="00F36A50"/>
    <w:rsid w:val="00FF2860"/>
    <w:rsid w:val="00FF5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9D35B89-48B5-4947-8527-EA0357E6DA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7D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97D21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List Paragraph"/>
    <w:basedOn w:val="a"/>
    <w:uiPriority w:val="34"/>
    <w:qFormat/>
    <w:rsid w:val="00997D21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997D2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63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5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93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695</TotalTime>
  <Pages>25</Pages>
  <Words>8762</Words>
  <Characters>49946</Characters>
  <Application>Microsoft Office Word</Application>
  <DocSecurity>0</DocSecurity>
  <Lines>416</Lines>
  <Paragraphs>117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27</cp:revision>
  <dcterms:created xsi:type="dcterms:W3CDTF">2026-04-07T11:23:00Z</dcterms:created>
  <dcterms:modified xsi:type="dcterms:W3CDTF">2026-04-10T13:22:00Z</dcterms:modified>
</cp:coreProperties>
</file>