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858" w:rsidRPr="00447858" w:rsidRDefault="00447858" w:rsidP="00447858">
      <w:pPr>
        <w:spacing w:before="100" w:beforeAutospacing="1" w:after="68" w:line="240" w:lineRule="auto"/>
        <w:rPr>
          <w:rFonts w:ascii="Verdana" w:eastAsia="Times New Roman" w:hAnsi="Verdana" w:cs="Times New Roman"/>
          <w:b/>
          <w:bCs/>
          <w:color w:val="000000"/>
          <w:lang w:eastAsia="ru-RU"/>
        </w:rPr>
      </w:pPr>
      <w:r w:rsidRPr="00447858">
        <w:rPr>
          <w:rFonts w:ascii="Verdana" w:eastAsia="Times New Roman" w:hAnsi="Verdana" w:cs="Times New Roman"/>
          <w:b/>
          <w:bCs/>
          <w:color w:val="000000"/>
          <w:lang w:eastAsia="ru-RU"/>
        </w:rPr>
        <w:t>Детские удерживающие устройства в ПДД</w:t>
      </w:r>
    </w:p>
    <w:p w:rsidR="00447858" w:rsidRPr="00447858" w:rsidRDefault="00447858" w:rsidP="00447858">
      <w:pPr>
        <w:spacing w:before="68" w:after="136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4785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Автор: </w:t>
      </w:r>
      <w:r w:rsidRPr="00447858">
        <w:rPr>
          <w:rFonts w:ascii="Verdana" w:eastAsia="Times New Roman" w:hAnsi="Verdana" w:cs="Times New Roman"/>
          <w:color w:val="000000"/>
          <w:sz w:val="16"/>
          <w:szCs w:val="16"/>
          <w:u w:val="single"/>
          <w:lang w:eastAsia="ru-RU"/>
        </w:rPr>
        <w:t>Максим Калашников</w:t>
      </w:r>
      <w:r w:rsidRPr="0044785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Дата публикации: 15 июля 2017 Статья из рубрики: </w:t>
      </w:r>
      <w:r w:rsidRPr="00447858">
        <w:rPr>
          <w:rFonts w:ascii="Verdana" w:eastAsia="Times New Roman" w:hAnsi="Verdana" w:cs="Times New Roman"/>
          <w:color w:val="000000"/>
          <w:sz w:val="16"/>
          <w:szCs w:val="16"/>
          <w:u w:val="single"/>
          <w:lang w:eastAsia="ru-RU"/>
        </w:rPr>
        <w:t>Правила Дорожного Движения</w:t>
      </w:r>
    </w:p>
    <w:p w:rsidR="00447858" w:rsidRPr="00447858" w:rsidRDefault="00447858" w:rsidP="0044785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6"/>
          <w:szCs w:val="16"/>
          <w:lang w:eastAsia="ru-RU"/>
        </w:rPr>
        <w:drawing>
          <wp:inline distT="0" distB="0" distL="0" distR="0">
            <wp:extent cx="1431925" cy="1431925"/>
            <wp:effectExtent l="19050" t="0" r="0" b="0"/>
            <wp:docPr id="1" name="Рисунок 1" descr="Устройства для перевозки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стройства для перевозки дете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143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858" w:rsidRPr="00447858" w:rsidRDefault="00447858" w:rsidP="0044785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4785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Добрый день, уважаемый читатель.</w:t>
      </w:r>
    </w:p>
    <w:p w:rsidR="00447858" w:rsidRPr="00447858" w:rsidRDefault="00447858" w:rsidP="0044785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4785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 этой статье речь пойдет о детских удерживающих устройствах и системах, которые могут использоваться в соответствии с ПДД в 2023 году.</w:t>
      </w:r>
    </w:p>
    <w:p w:rsidR="00447858" w:rsidRPr="00447858" w:rsidRDefault="00447858" w:rsidP="0044785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4785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Напомню, что с 12 июля 2017 года вступила в силу очередная редакция правил дорожного движения, рассмотренная в </w:t>
      </w:r>
      <w:hyperlink r:id="rId6" w:history="1">
        <w:r w:rsidRPr="00447858">
          <w:rPr>
            <w:rFonts w:ascii="Verdana" w:eastAsia="Times New Roman" w:hAnsi="Verdana" w:cs="Times New Roman"/>
            <w:color w:val="0000FF"/>
            <w:sz w:val="16"/>
            <w:u w:val="single"/>
            <w:lang w:eastAsia="ru-RU"/>
          </w:rPr>
          <w:t>отдельной статье</w:t>
        </w:r>
      </w:hyperlink>
      <w:r w:rsidRPr="0044785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. Из правил исключена возможность использования иных средств при перевозке детей.</w:t>
      </w:r>
    </w:p>
    <w:p w:rsidR="00447858" w:rsidRPr="00447858" w:rsidRDefault="00447858" w:rsidP="0044785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4785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 связи с этим у водителей возникли вопросы по поводу того, как определить, являются ли имеющиеся у них устройства детскими удерживающими с точки зрения ПДД. В основном этот вопрос касается так называемых бустеров и адаптеров фэст.</w:t>
      </w:r>
    </w:p>
    <w:p w:rsidR="00447858" w:rsidRPr="00447858" w:rsidRDefault="00447858" w:rsidP="0044785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4785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Рассмотрим данный вопрос подробнее:</w:t>
      </w:r>
    </w:p>
    <w:p w:rsidR="00447858" w:rsidRPr="00447858" w:rsidRDefault="00447858" w:rsidP="004478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7" w:anchor="1" w:history="1">
        <w:r w:rsidRPr="00447858">
          <w:rPr>
            <w:rFonts w:ascii="Verdana" w:eastAsia="Times New Roman" w:hAnsi="Verdana" w:cs="Times New Roman"/>
            <w:color w:val="0000FF"/>
            <w:sz w:val="16"/>
            <w:u w:val="single"/>
            <w:lang w:eastAsia="ru-RU"/>
          </w:rPr>
          <w:t>Классификация устройств для перевозки детей</w:t>
        </w:r>
      </w:hyperlink>
      <w:r w:rsidRPr="0044785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.</w:t>
      </w:r>
    </w:p>
    <w:p w:rsidR="00447858" w:rsidRPr="00447858" w:rsidRDefault="00447858" w:rsidP="004478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8" w:anchor="2" w:history="1">
        <w:r w:rsidRPr="00447858">
          <w:rPr>
            <w:rFonts w:ascii="Verdana" w:eastAsia="Times New Roman" w:hAnsi="Verdana" w:cs="Times New Roman"/>
            <w:color w:val="0000FF"/>
            <w:sz w:val="16"/>
            <w:u w:val="single"/>
            <w:lang w:eastAsia="ru-RU"/>
          </w:rPr>
          <w:t>Какие детские удерживающие устройства разрешены ГИБДД?</w:t>
        </w:r>
      </w:hyperlink>
    </w:p>
    <w:p w:rsidR="00447858" w:rsidRPr="00447858" w:rsidRDefault="00447858" w:rsidP="004478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9" w:anchor="3" w:history="1">
        <w:r w:rsidRPr="00447858">
          <w:rPr>
            <w:rFonts w:ascii="Verdana" w:eastAsia="Times New Roman" w:hAnsi="Verdana" w:cs="Times New Roman"/>
            <w:color w:val="0000FF"/>
            <w:sz w:val="16"/>
            <w:u w:val="single"/>
            <w:lang w:eastAsia="ru-RU"/>
          </w:rPr>
          <w:t>Как подтвердить, что устройство является детским удерживающим?</w:t>
        </w:r>
      </w:hyperlink>
      <w:r w:rsidRPr="0044785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.</w:t>
      </w:r>
    </w:p>
    <w:p w:rsidR="00447858" w:rsidRPr="00447858" w:rsidRDefault="00447858" w:rsidP="00447858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bookmarkStart w:id="0" w:name="1"/>
      <w:bookmarkEnd w:id="0"/>
      <w:r w:rsidRPr="00447858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>Классификация устройств для перевозки детей</w:t>
      </w:r>
    </w:p>
    <w:p w:rsidR="00447858" w:rsidRPr="00447858" w:rsidRDefault="00447858" w:rsidP="0044785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6"/>
          <w:szCs w:val="16"/>
          <w:lang w:eastAsia="ru-RU"/>
        </w:rPr>
        <w:drawing>
          <wp:inline distT="0" distB="0" distL="0" distR="0">
            <wp:extent cx="5710555" cy="2553335"/>
            <wp:effectExtent l="19050" t="0" r="4445" b="0"/>
            <wp:docPr id="2" name="Рисунок 2" descr="Устройства для перевозки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стройства для перевозки детей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255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858" w:rsidRPr="00447858" w:rsidRDefault="00447858" w:rsidP="0044785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4785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Рассмотрим самые популярные разновидности устройств, представленные на рисунке выше:</w:t>
      </w:r>
    </w:p>
    <w:p w:rsidR="00447858" w:rsidRPr="00447858" w:rsidRDefault="00447858" w:rsidP="004478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47858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Детская люлька</w:t>
      </w:r>
      <w:r w:rsidRPr="0044785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- предназначена для перевозки детей в лежачем положении.</w:t>
      </w:r>
    </w:p>
    <w:p w:rsidR="00447858" w:rsidRPr="00447858" w:rsidRDefault="00447858" w:rsidP="004478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47858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lastRenderedPageBreak/>
        <w:t>Детское кресло</w:t>
      </w:r>
      <w:r w:rsidRPr="0044785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- предназначено для перевозки детей сидя. Представляет собой полноценное кресло, оборудованное ремнями безопасности для ребенка. Такая конструкция позволяет надежно зафиксировать ребенка. Кресло защищает ребенка в том числе и сбоку.</w:t>
      </w:r>
    </w:p>
    <w:p w:rsidR="00447858" w:rsidRPr="00447858" w:rsidRDefault="00447858" w:rsidP="004478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47858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Бустер</w:t>
      </w:r>
      <w:r w:rsidRPr="0044785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- представляет собой непосредственно сиденье, без спинки. Приподнимает ребенка относительно сиденья в автомобиле и позволяет пристегнуть ребенка штатным ремнем безопасности.</w:t>
      </w:r>
    </w:p>
    <w:p w:rsidR="00447858" w:rsidRPr="00447858" w:rsidRDefault="00447858" w:rsidP="004478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47858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Адаптер</w:t>
      </w:r>
      <w:r w:rsidRPr="0044785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(чаще всего от фирмы ФЭСТ) - представляет собой треугольную накладку, которая устанавливается на штатные ремни безопасности. Позволяет отвести верхнюю часть ремня от шеи ребенка.</w:t>
      </w:r>
    </w:p>
    <w:p w:rsidR="00447858" w:rsidRPr="00447858" w:rsidRDefault="00447858" w:rsidP="0044785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4785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 данной статье мы не будет вдаваться в подробности того, какие из устройств лучше защищают ребенка. Эта тема заслуживает отдельного обсуждения.</w:t>
      </w:r>
    </w:p>
    <w:p w:rsidR="00447858" w:rsidRPr="00447858" w:rsidRDefault="00447858" w:rsidP="0044785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4785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Главный вопрос на сегодня, какие из перечисленных устройств являются детскими удерживающими т.е. разрешены для перевозки детей? Можно ли использовать бустеры и треугольники при перевозке детей и не повлечет ли это штрафа?</w:t>
      </w:r>
      <w:bookmarkStart w:id="1" w:name="2"/>
      <w:bookmarkEnd w:id="1"/>
    </w:p>
    <w:p w:rsidR="00447858" w:rsidRPr="00447858" w:rsidRDefault="00447858" w:rsidP="00447858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 w:rsidRPr="00447858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>Какие детские удерживающие устройства разрешены ГИБДД?</w:t>
      </w:r>
    </w:p>
    <w:p w:rsidR="00447858" w:rsidRPr="00447858" w:rsidRDefault="00447858" w:rsidP="0044785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4785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Рассмотрим пункт 22.9 </w:t>
      </w:r>
      <w:hyperlink r:id="rId11" w:history="1">
        <w:r w:rsidRPr="00447858">
          <w:rPr>
            <w:rFonts w:ascii="Verdana" w:eastAsia="Times New Roman" w:hAnsi="Verdana" w:cs="Times New Roman"/>
            <w:color w:val="0000FF"/>
            <w:sz w:val="16"/>
            <w:u w:val="single"/>
            <w:lang w:eastAsia="ru-RU"/>
          </w:rPr>
          <w:t>правил дорожного движения</w:t>
        </w:r>
      </w:hyperlink>
      <w:r w:rsidRPr="0044785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, в котором речь идет про удерживающие системы:</w:t>
      </w:r>
    </w:p>
    <w:p w:rsidR="00447858" w:rsidRPr="00447858" w:rsidRDefault="00447858" w:rsidP="00447858">
      <w:pPr>
        <w:spacing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47858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22.9.</w:t>
      </w:r>
      <w:r w:rsidRPr="0044785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Перевозка детей в возрасте младше 7 лет в 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</w:t>
      </w:r>
      <w:r w:rsidRPr="00447858">
        <w:rPr>
          <w:rFonts w:ascii="Verdana" w:eastAsia="Times New Roman" w:hAnsi="Verdana" w:cs="Times New Roman"/>
          <w:color w:val="000000"/>
          <w:sz w:val="16"/>
          <w:szCs w:val="16"/>
          <w:vertAlign w:val="superscript"/>
          <w:lang w:eastAsia="ru-RU"/>
        </w:rPr>
        <w:t>*</w:t>
      </w:r>
      <w:r w:rsidRPr="0044785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, должна осуществляться </w:t>
      </w:r>
      <w:r w:rsidRPr="00447858">
        <w:rPr>
          <w:rFonts w:ascii="Verdana" w:eastAsia="Times New Roman" w:hAnsi="Verdana" w:cs="Times New Roman"/>
          <w:color w:val="000000"/>
          <w:sz w:val="16"/>
          <w:szCs w:val="16"/>
          <w:u w:val="single"/>
          <w:lang w:eastAsia="ru-RU"/>
        </w:rPr>
        <w:t>с использованием детских удерживающих систем (устройств)</w:t>
      </w:r>
      <w:r w:rsidRPr="0044785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, соответствующих весу и росту ребенка.</w:t>
      </w:r>
    </w:p>
    <w:p w:rsidR="00447858" w:rsidRPr="00447858" w:rsidRDefault="00447858" w:rsidP="0044785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47858">
        <w:rPr>
          <w:rFonts w:ascii="Verdana" w:eastAsia="Times New Roman" w:hAnsi="Verdana" w:cs="Times New Roman"/>
          <w:color w:val="000000"/>
          <w:sz w:val="16"/>
          <w:szCs w:val="16"/>
          <w:vertAlign w:val="superscript"/>
          <w:lang w:eastAsia="ru-RU"/>
        </w:rPr>
        <w:t>*</w:t>
      </w:r>
      <w:r w:rsidRPr="0044785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Наименование детской удерживающей системы ISOFIX приведено в соответствии с Техническим регламентом Таможенного союза ТР РС 018/2011 "О безопасности колесных транспортных средств".</w:t>
      </w:r>
    </w:p>
    <w:p w:rsidR="00447858" w:rsidRPr="00447858" w:rsidRDefault="00447858" w:rsidP="0044785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4785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Перевозка детей в возрасте от 7 до 11 лет (включительно) в 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 </w:t>
      </w:r>
      <w:r w:rsidRPr="00447858">
        <w:rPr>
          <w:rFonts w:ascii="Verdana" w:eastAsia="Times New Roman" w:hAnsi="Verdana" w:cs="Times New Roman"/>
          <w:color w:val="000000"/>
          <w:sz w:val="16"/>
          <w:szCs w:val="16"/>
          <w:u w:val="single"/>
          <w:lang w:eastAsia="ru-RU"/>
        </w:rPr>
        <w:t>с использованием детских удерживающих систем (устройств)</w:t>
      </w:r>
      <w:r w:rsidRPr="0044785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, соответствующих весу и росту ребенка, или с использованием ремней безопасности, а на переднем сиденье легкового автомобиля - только с использованием детских удерживающих систем (устройств), соответствующих весу и росту ребенка.</w:t>
      </w:r>
    </w:p>
    <w:p w:rsidR="00447858" w:rsidRPr="00447858" w:rsidRDefault="00447858" w:rsidP="0044785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4785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Прочих упоминаний детских удерживающих устройств в правилах нет, поэтому обратимся к тексту регламента Таможенного союза ТР РС 018/2011 "</w:t>
      </w:r>
      <w:hyperlink r:id="rId12" w:history="1">
        <w:r w:rsidRPr="00447858">
          <w:rPr>
            <w:rFonts w:ascii="Verdana" w:eastAsia="Times New Roman" w:hAnsi="Verdana" w:cs="Times New Roman"/>
            <w:color w:val="0000FF"/>
            <w:sz w:val="16"/>
            <w:u w:val="single"/>
            <w:lang w:eastAsia="ru-RU"/>
          </w:rPr>
          <w:t>О безопасности колесных транспортных средств</w:t>
        </w:r>
      </w:hyperlink>
      <w:r w:rsidRPr="0044785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", ссылка на который приведена в пункте 22.9. В приложении №10 к этому документу размещается перечень требований к типам компонентов транспортных средств.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9"/>
        <w:gridCol w:w="3317"/>
        <w:gridCol w:w="5559"/>
      </w:tblGrid>
      <w:tr w:rsidR="00447858" w:rsidRPr="00447858" w:rsidTr="004478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7858" w:rsidRPr="00447858" w:rsidRDefault="00447858" w:rsidP="004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vAlign w:val="center"/>
            <w:hideMark/>
          </w:tcPr>
          <w:p w:rsidR="00447858" w:rsidRPr="00447858" w:rsidRDefault="00447858" w:rsidP="004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Компоненты транспортного средства</w:t>
            </w:r>
          </w:p>
        </w:tc>
        <w:tc>
          <w:tcPr>
            <w:tcW w:w="0" w:type="auto"/>
            <w:vAlign w:val="center"/>
            <w:hideMark/>
          </w:tcPr>
          <w:p w:rsidR="00447858" w:rsidRPr="00447858" w:rsidRDefault="00447858" w:rsidP="004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или наименование документа, содержащего требования</w:t>
            </w:r>
          </w:p>
        </w:tc>
      </w:tr>
      <w:tr w:rsidR="00447858" w:rsidRPr="00447858" w:rsidTr="0044785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447858" w:rsidRPr="00447858" w:rsidRDefault="00447858" w:rsidP="004478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</w:tr>
      <w:tr w:rsidR="00447858" w:rsidRPr="00447858" w:rsidTr="004478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447858" w:rsidRPr="00447858" w:rsidRDefault="00447858" w:rsidP="004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0" w:type="auto"/>
            <w:vAlign w:val="center"/>
            <w:hideMark/>
          </w:tcPr>
          <w:p w:rsidR="00447858" w:rsidRPr="00447858" w:rsidRDefault="00447858" w:rsidP="004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Удерживающие устройства для детей</w:t>
            </w:r>
          </w:p>
        </w:tc>
        <w:tc>
          <w:tcPr>
            <w:tcW w:w="0" w:type="auto"/>
            <w:vAlign w:val="center"/>
            <w:hideMark/>
          </w:tcPr>
          <w:p w:rsidR="00447858" w:rsidRPr="00447858" w:rsidRDefault="00447858" w:rsidP="004478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78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ЕЭК ООН N 44-04</w:t>
            </w:r>
          </w:p>
        </w:tc>
      </w:tr>
    </w:tbl>
    <w:p w:rsidR="00447858" w:rsidRPr="00447858" w:rsidRDefault="00447858" w:rsidP="0044785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4785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Таким образом, технический регламент дает ссылку на еще один документ - </w:t>
      </w:r>
      <w:r w:rsidRPr="00447858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Правила ЕЭК ООН N 44-04</w:t>
      </w:r>
      <w:r w:rsidRPr="0044785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. Эти правила в редакции от 13 февраля 2014 года можно найти на сайте unece.org.</w:t>
      </w:r>
    </w:p>
    <w:p w:rsidR="00447858" w:rsidRPr="00447858" w:rsidRDefault="00447858" w:rsidP="0044785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4785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Данный документ имеет достаточно большой объем. В нем описаны разнообразные варианты детских удерживающих устройств, а также правила, которые применяются при их проверке на безопасность.</w:t>
      </w:r>
    </w:p>
    <w:p w:rsidR="00447858" w:rsidRPr="00447858" w:rsidRDefault="00447858" w:rsidP="0044785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4785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Рассматривать его подробно в рамках данной статьи мы не будем, при желании Вы можете сделать это самостоятельно.</w:t>
      </w:r>
    </w:p>
    <w:p w:rsidR="00447858" w:rsidRPr="00447858" w:rsidRDefault="00447858" w:rsidP="0044785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4785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Тем не менее приведу важный вывод, который можно сделать после изучения Правил ЕЭК ООН N 44-04: </w:t>
      </w:r>
      <w:r w:rsidRPr="00447858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устройство любой конструкции</w:t>
      </w:r>
      <w:r w:rsidRPr="0044785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, из приведенных на рисунке в начале статьи, </w:t>
      </w:r>
      <w:r w:rsidRPr="00447858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может соответствовать требованиям</w:t>
      </w:r>
      <w:r w:rsidRPr="0044785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данного документа.</w:t>
      </w:r>
    </w:p>
    <w:p w:rsidR="00447858" w:rsidRPr="00447858" w:rsidRDefault="00447858" w:rsidP="0044785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4785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Кроме того есть и еще одно важное условие, которому должно соответствовать детское удерживающее устройство.</w:t>
      </w:r>
      <w:bookmarkStart w:id="2" w:name="3"/>
      <w:bookmarkEnd w:id="2"/>
    </w:p>
    <w:p w:rsidR="00447858" w:rsidRPr="00447858" w:rsidRDefault="00447858" w:rsidP="00447858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 w:rsidRPr="00447858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lastRenderedPageBreak/>
        <w:t>Как подтвердить, что устройство является детским удерживающим?</w:t>
      </w:r>
    </w:p>
    <w:p w:rsidR="00447858" w:rsidRPr="00447858" w:rsidRDefault="00447858" w:rsidP="0044785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4785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Самым важным условием, которое позволяет использовать устройство для перевозки детей, является </w:t>
      </w:r>
      <w:r w:rsidRPr="00447858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наличие сертификата</w:t>
      </w:r>
      <w:r w:rsidRPr="0044785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, подтверждающего соответствие кресла, бустера или адаптера требованиям ЕЭК ООН N 44-04.</w:t>
      </w:r>
    </w:p>
    <w:p w:rsidR="00447858" w:rsidRPr="00447858" w:rsidRDefault="00447858" w:rsidP="0044785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4785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Так что если Вы перевозите ребенка в автомобиле, то проверьте, что на имеющееся у Вас оборудование подобный сертификат выдан. Обычно копия сертификата прилагается к детскому удерживающему устройству при его покупке. Если такого документа нет, то рекомендую обратиться к производителю оборудования (это можно сделать через Интернет) и попросить его выслать копию указанного документа.</w:t>
      </w:r>
    </w:p>
    <w:p w:rsidR="00447858" w:rsidRPr="00447858" w:rsidRDefault="00447858" w:rsidP="0044785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47858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Копия сертификата соответствия</w:t>
      </w:r>
      <w:r w:rsidRPr="0044785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при остановке сотрудником ГИБДД поможет Вам быстро доказать, что оборудование является детским удерживающим устройством. Т.е. копия сертификата помогает избежать штрафа за отсутствие детского кресла:</w:t>
      </w:r>
    </w:p>
    <w:p w:rsidR="00447858" w:rsidRPr="00447858" w:rsidRDefault="00447858" w:rsidP="0044785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3" w:tgtFrame="_blank" w:history="1">
        <w:r w:rsidRPr="00447858">
          <w:rPr>
            <w:rFonts w:ascii="Verdana" w:eastAsia="Times New Roman" w:hAnsi="Verdana" w:cs="Times New Roman"/>
            <w:color w:val="0000FF"/>
            <w:sz w:val="16"/>
            <w:u w:val="single"/>
            <w:lang w:eastAsia="ru-RU"/>
          </w:rPr>
          <w:t>Штраф за отсутствие кресла</w:t>
        </w:r>
      </w:hyperlink>
    </w:p>
    <w:p w:rsidR="00447858" w:rsidRPr="00447858" w:rsidRDefault="00447858" w:rsidP="0044785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4785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Тем не менее имейте в виду, что устройства разных типов, прошедшие сертификацию, могут обеспечивать разную степень защиты в случае ДТП. Поэтому при покупке детского удерживающего устройства на это также следует обратить внимание.</w:t>
      </w:r>
    </w:p>
    <w:p w:rsidR="00447858" w:rsidRPr="00447858" w:rsidRDefault="00447858" w:rsidP="0044785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4785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Удачи на дорогах!</w:t>
      </w:r>
    </w:p>
    <w:p w:rsidR="00504D00" w:rsidRDefault="00504D00"/>
    <w:sectPr w:rsidR="00504D00" w:rsidSect="00504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C5CC9"/>
    <w:multiLevelType w:val="multilevel"/>
    <w:tmpl w:val="AA9CD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C8098F"/>
    <w:multiLevelType w:val="multilevel"/>
    <w:tmpl w:val="AAEA5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447858"/>
    <w:rsid w:val="00447858"/>
    <w:rsid w:val="00504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D00"/>
  </w:style>
  <w:style w:type="paragraph" w:styleId="2">
    <w:name w:val="heading 2"/>
    <w:basedOn w:val="a"/>
    <w:link w:val="20"/>
    <w:uiPriority w:val="9"/>
    <w:qFormat/>
    <w:rsid w:val="004478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78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47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47858"/>
    <w:rPr>
      <w:color w:val="0000FF"/>
      <w:u w:val="single"/>
    </w:rPr>
  </w:style>
  <w:style w:type="character" w:styleId="a5">
    <w:name w:val="Strong"/>
    <w:basedOn w:val="a0"/>
    <w:uiPriority w:val="22"/>
    <w:qFormat/>
    <w:rsid w:val="0044785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47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8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3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3111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6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18" w:space="7" w:color="000000"/>
                <w:bottom w:val="none" w:sz="0" w:space="0" w:color="auto"/>
                <w:right w:val="none" w:sz="0" w:space="0" w:color="auto"/>
              </w:divBdr>
            </w:div>
            <w:div w:id="18393434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18" w:space="7" w:color="000000"/>
                <w:bottom w:val="none" w:sz="0" w:space="0" w:color="auto"/>
                <w:right w:val="none" w:sz="0" w:space="0" w:color="auto"/>
              </w:divBdr>
              <w:divsChild>
                <w:div w:id="37297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20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ddmaster.ru/pdd/detskie-ustroistva.html?print=1" TargetMode="External"/><Relationship Id="rId13" Type="http://schemas.openxmlformats.org/officeDocument/2006/relationships/hyperlink" Target="https://pddmaster.ru/shtraf/za-kreslo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ddmaster.ru/pdd/detskie-ustroistva.html?print=1" TargetMode="External"/><Relationship Id="rId12" Type="http://schemas.openxmlformats.org/officeDocument/2006/relationships/hyperlink" Target="https://pddmaster.ru/documents/tr-ts-o-bezopasnosti-kolesnyh-transportnyh-sredst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ddmaster.ru/pdd/perevozka-detei.html" TargetMode="External"/><Relationship Id="rId11" Type="http://schemas.openxmlformats.org/officeDocument/2006/relationships/hyperlink" Target="https://pddmaster.ru/documents/pdd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pddmaster.ru/pdd/detskie-ustroistva.html?print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945</Words>
  <Characters>5387</Characters>
  <Application>Microsoft Office Word</Application>
  <DocSecurity>0</DocSecurity>
  <Lines>44</Lines>
  <Paragraphs>12</Paragraphs>
  <ScaleCrop>false</ScaleCrop>
  <Company>Microsoft</Company>
  <LinksUpToDate>false</LinksUpToDate>
  <CharactersWithSpaces>6320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2023-08-31T07:41:00Z</dcterms:created>
  <dcterms:modified xsi:type="dcterms:W3CDTF">2023-08-31T07:42:00Z</dcterms:modified>
</cp:coreProperties>
</file>