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4485" w14:textId="77777777" w:rsidR="007519FD" w:rsidRDefault="007519FD">
      <w:pPr>
        <w:rPr>
          <w:noProof/>
          <w:lang w:eastAsia="ru-RU"/>
        </w:rPr>
      </w:pPr>
    </w:p>
    <w:p w14:paraId="54DE7A5B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7608DF4E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4D6BA2E7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35556397" w14:textId="79580D51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Программа развития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муниципального бюджетного дошкольного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образовательного учреждения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Наруксовского детского сада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«Приобщение детей к русской культуре»</w:t>
      </w:r>
      <w:r>
        <w:rPr>
          <w:rFonts w:ascii="Franklin Gothic Medium" w:eastAsia="+mj-ea" w:hAnsi="Franklin Gothic Medium" w:cs="+mj-cs"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br/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20</w:t>
      </w:r>
      <w:r w:rsidR="00D92FB8"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22</w:t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-20</w:t>
      </w:r>
      <w:r w:rsidR="00D92FB8"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26</w:t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г. г.</w:t>
      </w:r>
    </w:p>
    <w:p w14:paraId="27DA725F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02626A2D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148FF4A7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71A955E7" w14:textId="77777777" w:rsidR="007519FD" w:rsidRDefault="007519FD" w:rsidP="007519FD">
      <w:pPr>
        <w:pStyle w:val="a3"/>
        <w:spacing w:before="0" w:beforeAutospacing="0" w:after="0" w:afterAutospacing="0"/>
        <w:jc w:val="center"/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</w:pPr>
    </w:p>
    <w:p w14:paraId="08516859" w14:textId="50F60E9F" w:rsidR="007519FD" w:rsidRDefault="007519FD" w:rsidP="007519FD">
      <w:pPr>
        <w:pStyle w:val="a3"/>
        <w:spacing w:before="0" w:beforeAutospacing="0" w:after="0" w:afterAutospacing="0"/>
        <w:jc w:val="center"/>
      </w:pPr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lastRenderedPageBreak/>
        <w:t xml:space="preserve">Паспорт Программы развития МБ ДОУ Наруксовского детского </w:t>
      </w:r>
      <w:proofErr w:type="gramStart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сада  на</w:t>
      </w:r>
      <w:proofErr w:type="gramEnd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 xml:space="preserve"> 20</w:t>
      </w:r>
      <w:r w:rsidR="00D92FB8"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22</w:t>
      </w:r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-20</w:t>
      </w:r>
      <w:r w:rsidR="00D92FB8"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26</w:t>
      </w:r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 xml:space="preserve"> </w:t>
      </w:r>
      <w:proofErr w:type="spellStart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г.г</w:t>
      </w:r>
      <w:proofErr w:type="spellEnd"/>
      <w:r>
        <w:rPr>
          <w:rFonts w:ascii="Franklin Gothic Book" w:eastAsia="+mn-ea" w:hAnsi="Franklin Gothic Book" w:cs="+mn-cs"/>
          <w:b/>
          <w:bCs/>
          <w:color w:val="C00000"/>
          <w:kern w:val="24"/>
          <w:sz w:val="36"/>
          <w:szCs w:val="36"/>
        </w:rPr>
        <w:t>.</w:t>
      </w:r>
    </w:p>
    <w:p w14:paraId="361CC153" w14:textId="77777777" w:rsidR="007519FD" w:rsidRDefault="007519FD">
      <w:pPr>
        <w:rPr>
          <w:noProof/>
          <w:lang w:eastAsia="ru-RU"/>
        </w:rPr>
      </w:pPr>
    </w:p>
    <w:p w14:paraId="08316054" w14:textId="77777777" w:rsidR="007519FD" w:rsidRDefault="007519FD">
      <w:pPr>
        <w:rPr>
          <w:noProof/>
          <w:lang w:eastAsia="ru-RU"/>
        </w:rPr>
      </w:pPr>
    </w:p>
    <w:p w14:paraId="69491B74" w14:textId="77777777" w:rsidR="00B45AC9" w:rsidRDefault="007519FD">
      <w:r>
        <w:rPr>
          <w:noProof/>
          <w:lang w:eastAsia="ru-RU"/>
        </w:rPr>
        <w:drawing>
          <wp:inline distT="0" distB="0" distL="0" distR="0" wp14:anchorId="37E35BEC" wp14:editId="744846C3">
            <wp:extent cx="5905500" cy="732282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4AF2009" w14:textId="77777777" w:rsidR="007519FD" w:rsidRDefault="007519FD"/>
    <w:p w14:paraId="3D6CCC84" w14:textId="77777777" w:rsidR="007519FD" w:rsidRDefault="007519FD"/>
    <w:p w14:paraId="11EEB63A" w14:textId="77777777" w:rsidR="007519FD" w:rsidRDefault="007519FD">
      <w:r>
        <w:rPr>
          <w:noProof/>
          <w:lang w:eastAsia="ru-RU"/>
        </w:rPr>
        <w:lastRenderedPageBreak/>
        <w:drawing>
          <wp:inline distT="0" distB="0" distL="0" distR="0" wp14:anchorId="461794D7" wp14:editId="11B5CFE1">
            <wp:extent cx="5928360" cy="6774180"/>
            <wp:effectExtent l="38100" t="0" r="1524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DD1937C" w14:textId="77777777" w:rsidR="007519FD" w:rsidRDefault="007519FD"/>
    <w:p w14:paraId="3C13A94E" w14:textId="77777777" w:rsidR="007519FD" w:rsidRDefault="007519FD">
      <w:pP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>Актуальность создания данной Программы обусловлена изменениями в государственно-</w:t>
      </w:r>
      <w:proofErr w:type="gramStart"/>
      <w: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>политическом  устройстве</w:t>
      </w:r>
      <w:proofErr w:type="gramEnd"/>
      <w: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и социально-экономической  жизни страны, принятием нового Закона «Об образовании в Российской Федерации», введение Федерального  государственного образовательного стандарта  дошкольного образования</w:t>
      </w:r>
    </w:p>
    <w:p w14:paraId="5952E416" w14:textId="77777777" w:rsidR="007519FD" w:rsidRDefault="007519FD">
      <w:pPr>
        <w:rPr>
          <w:rFonts w:ascii="Franklin Gothic Medium" w:eastAsia="+mj-ea" w:hAnsi="Franklin Gothic Medium" w:cs="+mj-cs"/>
          <w:caps/>
          <w:color w:val="C00000"/>
          <w:kern w:val="24"/>
          <w:sz w:val="28"/>
          <w:szCs w:val="28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5C04F629" w14:textId="77777777" w:rsidR="007519FD" w:rsidRDefault="007519FD" w:rsidP="007519FD">
      <w:pPr>
        <w:pStyle w:val="a3"/>
        <w:spacing w:before="72" w:beforeAutospacing="0" w:after="0" w:afterAutospacing="0"/>
        <w:ind w:left="547" w:hanging="547"/>
        <w:rPr>
          <w:rFonts w:ascii="Franklin Gothic Book" w:eastAsia="+mn-ea" w:hAnsi="Franklin Gothic Book" w:cs="+mn-cs"/>
          <w:b/>
          <w:bCs/>
          <w:color w:val="C87D0E"/>
          <w:kern w:val="24"/>
          <w:sz w:val="30"/>
          <w:szCs w:val="30"/>
        </w:rPr>
      </w:pPr>
    </w:p>
    <w:p w14:paraId="45645863" w14:textId="77777777" w:rsidR="007519FD" w:rsidRDefault="007519FD" w:rsidP="007519FD">
      <w:pPr>
        <w:pStyle w:val="a3"/>
        <w:spacing w:before="72" w:beforeAutospacing="0" w:after="0" w:afterAutospacing="0"/>
        <w:ind w:left="547" w:hanging="547"/>
      </w:pPr>
      <w:r>
        <w:rPr>
          <w:rFonts w:ascii="Franklin Gothic Book" w:eastAsia="+mn-ea" w:hAnsi="Franklin Gothic Book" w:cs="+mn-cs"/>
          <w:b/>
          <w:bCs/>
          <w:color w:val="C87D0E"/>
          <w:kern w:val="24"/>
          <w:sz w:val="30"/>
          <w:szCs w:val="30"/>
        </w:rPr>
        <w:t>Цель:</w:t>
      </w:r>
    </w:p>
    <w:p w14:paraId="359FB178" w14:textId="77777777" w:rsidR="007519FD" w:rsidRDefault="007519FD" w:rsidP="007519FD">
      <w:pPr>
        <w:pStyle w:val="a4"/>
        <w:numPr>
          <w:ilvl w:val="0"/>
          <w:numId w:val="1"/>
        </w:numPr>
        <w:rPr>
          <w:color w:val="F0A22E"/>
          <w:sz w:val="21"/>
        </w:rPr>
      </w:pPr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 расширить представление детей о жанрах устного народного творчества;</w:t>
      </w:r>
    </w:p>
    <w:p w14:paraId="4A682AD3" w14:textId="77777777" w:rsidR="007519FD" w:rsidRDefault="007519FD" w:rsidP="007519FD">
      <w:pPr>
        <w:pStyle w:val="a4"/>
        <w:numPr>
          <w:ilvl w:val="0"/>
          <w:numId w:val="1"/>
        </w:numPr>
        <w:rPr>
          <w:color w:val="F0A22E"/>
          <w:sz w:val="21"/>
        </w:rPr>
      </w:pPr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 показать </w:t>
      </w:r>
      <w:proofErr w:type="gramStart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>своеобразие  и</w:t>
      </w:r>
      <w:proofErr w:type="gramEnd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 самостоятельность произведения фольклора, богатство и красочность народного языка;</w:t>
      </w:r>
    </w:p>
    <w:p w14:paraId="193FBF84" w14:textId="77777777" w:rsidR="007519FD" w:rsidRDefault="007519FD" w:rsidP="007519FD">
      <w:pPr>
        <w:pStyle w:val="a4"/>
        <w:numPr>
          <w:ilvl w:val="0"/>
          <w:numId w:val="1"/>
        </w:numPr>
        <w:rPr>
          <w:color w:val="F0A22E"/>
          <w:sz w:val="21"/>
        </w:rPr>
      </w:pPr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 xml:space="preserve">воспитывать у детей нравственные, </w:t>
      </w:r>
      <w:proofErr w:type="gramStart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>трудовые,  экологические</w:t>
      </w:r>
      <w:proofErr w:type="gramEnd"/>
      <w:r>
        <w:rPr>
          <w:rFonts w:ascii="Franklin Gothic Book" w:eastAsia="+mn-ea" w:hAnsi="Franklin Gothic Book" w:cs="+mn-cs"/>
          <w:color w:val="C87D0E"/>
          <w:kern w:val="24"/>
          <w:sz w:val="30"/>
          <w:szCs w:val="30"/>
        </w:rPr>
        <w:t>, патриотические чувства.</w:t>
      </w:r>
    </w:p>
    <w:p w14:paraId="3DA2DCC8" w14:textId="77777777" w:rsidR="007519FD" w:rsidRDefault="007519FD"/>
    <w:p w14:paraId="2BFCB67B" w14:textId="77777777" w:rsidR="007519FD" w:rsidRDefault="007519FD"/>
    <w:p w14:paraId="18F14DA6" w14:textId="77777777" w:rsidR="007519FD" w:rsidRDefault="007519FD"/>
    <w:p w14:paraId="7C3C9F49" w14:textId="77777777" w:rsidR="007519FD" w:rsidRPr="007519FD" w:rsidRDefault="007519FD" w:rsidP="007519FD">
      <w:pPr>
        <w:spacing w:before="72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b/>
          <w:bCs/>
          <w:color w:val="C87D0E"/>
          <w:kern w:val="24"/>
          <w:sz w:val="30"/>
          <w:szCs w:val="30"/>
          <w:lang w:eastAsia="ru-RU"/>
        </w:rPr>
        <w:t>Задачи:</w:t>
      </w:r>
    </w:p>
    <w:p w14:paraId="3CB7A663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обновление содержания образования и педагогических технологий через введение ФГОС дошкольного образования; </w:t>
      </w:r>
    </w:p>
    <w:p w14:paraId="6C76E8F9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содействие атмосфере национального быта;</w:t>
      </w:r>
    </w:p>
    <w:p w14:paraId="28D47D76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широкое использование фольклора: песен, загадок, потешек, пословиц, </w:t>
      </w:r>
      <w:proofErr w:type="gramStart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частушек,   </w:t>
      </w:r>
      <w:proofErr w:type="gramEnd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поговорок;</w:t>
      </w:r>
    </w:p>
    <w:p w14:paraId="7ADDEC02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учить рассказывать русские народные сказки, играть в народные подвижные и театрализованные игры;</w:t>
      </w:r>
    </w:p>
    <w:p w14:paraId="2EB40842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знать и различать народное искусство, как основу национальной культуры;</w:t>
      </w:r>
    </w:p>
    <w:p w14:paraId="4BAD8572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</w:t>
      </w:r>
      <w:proofErr w:type="gramStart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способствование  приобщению</w:t>
      </w:r>
      <w:proofErr w:type="gramEnd"/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 xml:space="preserve"> детей к истокам русского народного творчества,</w:t>
      </w:r>
    </w:p>
    <w:p w14:paraId="5AE54C77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повышение профессионального уровня педагогов;</w:t>
      </w:r>
    </w:p>
    <w:p w14:paraId="29B35A35" w14:textId="77777777" w:rsidR="007519FD" w:rsidRPr="007519FD" w:rsidRDefault="007519FD" w:rsidP="007519FD">
      <w:pPr>
        <w:numPr>
          <w:ilvl w:val="0"/>
          <w:numId w:val="2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21"/>
          <w:szCs w:val="24"/>
          <w:lang w:eastAsia="ru-RU"/>
        </w:rPr>
      </w:pPr>
      <w:r w:rsidRPr="007519FD">
        <w:rPr>
          <w:rFonts w:ascii="Franklin Gothic Book" w:eastAsia="+mn-ea" w:hAnsi="Franklin Gothic Book" w:cs="+mn-cs"/>
          <w:color w:val="C87D0E"/>
          <w:kern w:val="24"/>
          <w:sz w:val="30"/>
          <w:szCs w:val="30"/>
          <w:lang w:eastAsia="ru-RU"/>
        </w:rPr>
        <w:t>укрепление учебно-материальной базы.</w:t>
      </w:r>
    </w:p>
    <w:p w14:paraId="60986916" w14:textId="77777777" w:rsidR="007519FD" w:rsidRDefault="007519FD"/>
    <w:p w14:paraId="520455EB" w14:textId="77777777" w:rsidR="007519FD" w:rsidRDefault="007519FD"/>
    <w:p w14:paraId="0B610BEA" w14:textId="77777777"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2512C6EF" w14:textId="77777777"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5C6677C5" w14:textId="77777777"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620D9C34" w14:textId="77777777" w:rsidR="007519FD" w:rsidRDefault="007519FD">
      <w:pP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lastRenderedPageBreak/>
        <w:t>Этапы реализации проекта</w:t>
      </w:r>
    </w:p>
    <w:p w14:paraId="3F2E565A" w14:textId="77777777" w:rsidR="007519FD" w:rsidRDefault="007519FD">
      <w:pP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</w:rPr>
        <w:t>1.Организационно-подготовительный</w:t>
      </w:r>
    </w:p>
    <w:p w14:paraId="6FB37DE7" w14:textId="77777777" w:rsidR="007519FD" w:rsidRDefault="007519FD">
      <w:pP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</w:rPr>
      </w:pPr>
    </w:p>
    <w:p w14:paraId="53F2047F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  <w:r w:rsidRPr="007519FD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  <w:t>2.Основной</w:t>
      </w:r>
    </w:p>
    <w:p w14:paraId="06A36677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</w:p>
    <w:p w14:paraId="459E8D0A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  <w:t>3. Заключительный</w:t>
      </w:r>
    </w:p>
    <w:p w14:paraId="6E95A01B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u w:val="single"/>
          <w:lang w:eastAsia="ru-RU"/>
        </w:rPr>
      </w:pPr>
    </w:p>
    <w:p w14:paraId="7D2C2617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  <w:t>Основные критерии</w:t>
      </w:r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  <w:br/>
        <w:t>результативности</w:t>
      </w:r>
    </w:p>
    <w:p w14:paraId="21BE2AFB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64"/>
          <w:szCs w:val="64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1783A4F2" w14:textId="77777777" w:rsidR="007519FD" w:rsidRPr="007519FD" w:rsidRDefault="007519FD" w:rsidP="007519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0A22E"/>
          <w:szCs w:val="24"/>
          <w:lang w:eastAsia="ru-RU"/>
        </w:rPr>
      </w:pPr>
      <w:r w:rsidRPr="007519FD">
        <w:rPr>
          <w:rFonts w:ascii="Franklin Gothic Medium" w:eastAsia="+mj-ea" w:hAnsi="Franklin Gothic Medium" w:cs="+mj-cs"/>
          <w:caps/>
          <w:color w:val="B0761F"/>
          <w:kern w:val="24"/>
          <w:sz w:val="32"/>
          <w:szCs w:val="32"/>
          <w:lang w:eastAsia="ru-RU"/>
        </w:rPr>
        <w:t>Проявление у ребёнка познавательного интереса к культуре и истории русского народа</w:t>
      </w:r>
    </w:p>
    <w:p w14:paraId="305B8F83" w14:textId="77777777" w:rsidR="007519FD" w:rsidRPr="007519FD" w:rsidRDefault="007519FD" w:rsidP="007519FD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F0A22E"/>
          <w:szCs w:val="24"/>
          <w:lang w:eastAsia="ru-RU"/>
        </w:rPr>
      </w:pPr>
      <w:r w:rsidRPr="007519FD">
        <w:rPr>
          <w:rFonts w:ascii="Franklin Gothic Medium" w:eastAsia="+mj-ea" w:hAnsi="Franklin Gothic Medium" w:cs="+mj-cs"/>
          <w:caps/>
          <w:color w:val="B0761F"/>
          <w:kern w:val="24"/>
          <w:sz w:val="32"/>
          <w:szCs w:val="32"/>
          <w:lang w:eastAsia="ru-RU"/>
        </w:rPr>
        <w:t>желание активно участвовать в народных праздниках, развлечениях, играх, ярмарках;</w:t>
      </w:r>
    </w:p>
    <w:p w14:paraId="439D65E3" w14:textId="77777777" w:rsidR="007519FD" w:rsidRPr="007519FD" w:rsidRDefault="007519FD" w:rsidP="007519FD">
      <w:pPr>
        <w:numPr>
          <w:ilvl w:val="0"/>
          <w:numId w:val="4"/>
        </w:numPr>
        <w:spacing w:after="0" w:line="288" w:lineRule="auto"/>
        <w:contextualSpacing/>
        <w:rPr>
          <w:rFonts w:ascii="Times New Roman" w:eastAsia="Times New Roman" w:hAnsi="Times New Roman" w:cs="Times New Roman"/>
          <w:color w:val="F0A22E"/>
          <w:szCs w:val="24"/>
          <w:lang w:eastAsia="ru-RU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2"/>
          <w:szCs w:val="32"/>
          <w:lang w:eastAsia="ru-RU"/>
        </w:rPr>
        <w:t>Умение и желание импроизировать в детских видах деятельности на тему русского народного творчества</w:t>
      </w:r>
    </w:p>
    <w:p w14:paraId="085A9261" w14:textId="77777777" w:rsidR="007519FD" w:rsidRDefault="007519FD" w:rsidP="007519FD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87D0E"/>
          <w:kern w:val="24"/>
          <w:sz w:val="40"/>
          <w:szCs w:val="40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15AE4FB5" w14:textId="77777777" w:rsidR="00CF094F" w:rsidRDefault="00CF094F" w:rsidP="007519FD">
      <w:pPr>
        <w:spacing w:before="86" w:after="0" w:line="240" w:lineRule="auto"/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</w:pPr>
      <w:proofErr w:type="gramStart"/>
      <w:r>
        <w:rPr>
          <w:rFonts w:ascii="Franklin Gothic Medium" w:eastAsia="+mj-ea" w:hAnsi="Franklin Gothic Medium" w:cs="+mj-cs"/>
          <w:b/>
          <w:bCs/>
          <w:caps/>
          <w:color w:val="C00000"/>
          <w:kern w:val="24"/>
          <w:position w:val="1"/>
          <w:sz w:val="72"/>
          <w:szCs w:val="72"/>
          <w14:reflection w14:blurRad="12700" w14:stA="48000" w14:stPos="0" w14:endA="300" w14:endPos="55000" w14:dist="0" w14:dir="5400000" w14:fadeDir="5400000" w14:sx="100000" w14:sy="-90000" w14:kx="0" w14:ky="0" w14:algn="bl"/>
        </w:rPr>
        <w:t>Ожидаемые  результаты</w:t>
      </w:r>
      <w:proofErr w:type="gramEnd"/>
    </w:p>
    <w:p w14:paraId="5B349CA2" w14:textId="77777777" w:rsidR="00CF094F" w:rsidRDefault="00CF094F" w:rsidP="00CF094F">
      <w:pPr>
        <w:spacing w:after="0" w:line="240" w:lineRule="auto"/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</w:pPr>
    </w:p>
    <w:p w14:paraId="0C69D071" w14:textId="77777777" w:rsidR="00CF094F" w:rsidRDefault="00CF094F" w:rsidP="00CF094F">
      <w:pPr>
        <w:spacing w:after="0" w:line="240" w:lineRule="auto"/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</w:pPr>
    </w:p>
    <w:p w14:paraId="526E2D81" w14:textId="465B5C1E" w:rsidR="00CF094F" w:rsidRPr="00CF094F" w:rsidRDefault="00CF094F" w:rsidP="00CF094F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20</w:t>
      </w:r>
      <w:r w:rsidR="00D92FB8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22</w:t>
      </w: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 xml:space="preserve"> -</w:t>
      </w:r>
      <w:r w:rsidRPr="00CF094F"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  <w:t>Ориентировочный</w:t>
      </w:r>
    </w:p>
    <w:p w14:paraId="67D49F61" w14:textId="77777777"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  <w:lastRenderedPageBreak/>
        <w:sym w:font="Symbol" w:char="F0B7"/>
      </w: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экспертиза библиотечного фонда учебно-методических материалов</w:t>
      </w:r>
    </w:p>
    <w:p w14:paraId="62F32D32" w14:textId="77777777"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  <w:sym w:font="Symbol" w:char="F0B7"/>
      </w: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разработка нормативно-правовых и организационных </w:t>
      </w:r>
      <w:proofErr w:type="gramStart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основ  функционирования</w:t>
      </w:r>
      <w:proofErr w:type="gramEnd"/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 новой модели ДОУ, </w:t>
      </w:r>
    </w:p>
    <w:p w14:paraId="2619B2A7" w14:textId="77777777" w:rsidR="00CF094F" w:rsidRDefault="00CF094F" w:rsidP="00CF094F">
      <w:pPr>
        <w:spacing w:after="0" w:line="240" w:lineRule="auto"/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</w:pPr>
      <w:r w:rsidRPr="00CF094F">
        <w:rPr>
          <w:rFonts w:ascii="Franklin Gothic Book" w:eastAsia="+mn-ea" w:hAnsi="Symbol" w:cs="+mn-cs"/>
          <w:color w:val="C87D0E"/>
          <w:kern w:val="24"/>
          <w:sz w:val="36"/>
          <w:szCs w:val="36"/>
          <w:lang w:eastAsia="ru-RU"/>
        </w:rPr>
        <w:sym w:font="Symbol" w:char="F0B7"/>
      </w: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 xml:space="preserve">разработка перспективных планов работы с детьми, семьями воспитанников </w:t>
      </w:r>
    </w:p>
    <w:p w14:paraId="42E78231" w14:textId="77777777" w:rsidR="00CF094F" w:rsidRDefault="00CF094F" w:rsidP="00CF094F">
      <w:pPr>
        <w:spacing w:after="0" w:line="240" w:lineRule="auto"/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</w:pPr>
    </w:p>
    <w:p w14:paraId="467A5D41" w14:textId="77777777"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85D14" w14:textId="265D3484" w:rsidR="00CF094F" w:rsidRDefault="00CF094F" w:rsidP="00CF094F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</w:pP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20</w:t>
      </w:r>
      <w:r w:rsidR="00D92FB8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23</w:t>
      </w: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–</w:t>
      </w:r>
      <w:r w:rsidRPr="00CF094F"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  <w:t>Основной</w:t>
      </w:r>
    </w:p>
    <w:p w14:paraId="5BF7B9A1" w14:textId="77777777" w:rsidR="00CF094F" w:rsidRPr="00CF094F" w:rsidRDefault="00CF094F" w:rsidP="00CF094F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94EDF" w14:textId="77777777" w:rsidR="00CF094F" w:rsidRPr="00CF094F" w:rsidRDefault="00CF094F" w:rsidP="00CF094F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color w:val="F0A22E"/>
          <w:sz w:val="36"/>
          <w:szCs w:val="36"/>
          <w:lang w:eastAsia="ru-RU"/>
        </w:rPr>
      </w:pP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Качественное преобразование воспитательно-образовательного процесса</w:t>
      </w:r>
    </w:p>
    <w:p w14:paraId="1973A4BE" w14:textId="77777777" w:rsidR="00CF094F" w:rsidRDefault="00CF094F" w:rsidP="007519FD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3DDCD" w14:textId="2F2C9DD9" w:rsidR="00CF094F" w:rsidRDefault="00CF094F" w:rsidP="00CF094F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</w:pP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20</w:t>
      </w:r>
      <w:r w:rsidR="00D92FB8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26</w:t>
      </w:r>
      <w:r w:rsidRPr="00CF094F"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 xml:space="preserve"> </w:t>
      </w:r>
      <w:r>
        <w:rPr>
          <w:rFonts w:ascii="Franklin Gothic Medium" w:eastAsia="+mj-ea" w:hAnsi="Franklin Gothic Medium" w:cs="+mj-cs"/>
          <w:caps/>
          <w:color w:val="B0761F"/>
          <w:kern w:val="24"/>
          <w:sz w:val="36"/>
          <w:szCs w:val="36"/>
          <w:lang w:eastAsia="ru-RU"/>
        </w:rPr>
        <w:t>–</w:t>
      </w:r>
      <w:r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  <w:t>Обобщающий</w:t>
      </w:r>
    </w:p>
    <w:p w14:paraId="51E0AD9B" w14:textId="77777777" w:rsidR="00CF094F" w:rsidRDefault="00CF094F" w:rsidP="00CF094F">
      <w:pPr>
        <w:spacing w:after="0" w:line="240" w:lineRule="auto"/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</w:pPr>
    </w:p>
    <w:p w14:paraId="3370ECA0" w14:textId="77777777" w:rsidR="00CF094F" w:rsidRPr="00CF094F" w:rsidRDefault="00CF094F" w:rsidP="00CF0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F">
        <w:rPr>
          <w:rFonts w:ascii="Franklin Gothic Book" w:eastAsia="+mn-ea" w:hAnsi="Franklin Gothic Book" w:cs="+mn-cs"/>
          <w:color w:val="C87D0E"/>
          <w:kern w:val="24"/>
          <w:sz w:val="36"/>
          <w:szCs w:val="36"/>
          <w:lang w:eastAsia="ru-RU"/>
        </w:rPr>
        <w:t>Оформление результатов реализации Программы развития дошкольного учреждения</w:t>
      </w:r>
    </w:p>
    <w:p w14:paraId="0E327D63" w14:textId="77777777" w:rsidR="00CF094F" w:rsidRDefault="00CF094F" w:rsidP="00CF094F">
      <w:pPr>
        <w:spacing w:before="86" w:after="0" w:line="240" w:lineRule="auto"/>
        <w:rPr>
          <w:rFonts w:ascii="Franklin Gothic Medium" w:eastAsia="+mj-ea" w:hAnsi="Franklin Gothic Medium" w:cs="+mj-cs"/>
          <w:caps/>
          <w:color w:val="C00000"/>
          <w:kern w:val="24"/>
          <w:sz w:val="36"/>
          <w:szCs w:val="36"/>
          <w:u w:val="single"/>
          <w:lang w:eastAsia="ru-RU"/>
        </w:rPr>
      </w:pPr>
    </w:p>
    <w:p w14:paraId="4200E87A" w14:textId="77777777" w:rsidR="00CF094F" w:rsidRPr="007519FD" w:rsidRDefault="00CF094F" w:rsidP="007519FD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094F" w:rsidRPr="0075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7680"/>
    <w:multiLevelType w:val="hybridMultilevel"/>
    <w:tmpl w:val="DBC6EE9E"/>
    <w:lvl w:ilvl="0" w:tplc="CDD27D7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0EA7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A28A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4E78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809B7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EC141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C0FEE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C23C0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C8986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B971B5"/>
    <w:multiLevelType w:val="hybridMultilevel"/>
    <w:tmpl w:val="DD86E260"/>
    <w:lvl w:ilvl="0" w:tplc="42529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ED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E854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2D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C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2B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A87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646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44F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0C2"/>
    <w:multiLevelType w:val="hybridMultilevel"/>
    <w:tmpl w:val="93A479C6"/>
    <w:lvl w:ilvl="0" w:tplc="43046B5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4AF2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3CC09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3A077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EA27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F463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50438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1AEA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7696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AD84F72"/>
    <w:multiLevelType w:val="hybridMultilevel"/>
    <w:tmpl w:val="2F228146"/>
    <w:lvl w:ilvl="0" w:tplc="CF8CB7A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9E01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5A4C3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944DA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F0B5E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00AD2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3E553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A84A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FA962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B7B09D7"/>
    <w:multiLevelType w:val="hybridMultilevel"/>
    <w:tmpl w:val="68444EF0"/>
    <w:lvl w:ilvl="0" w:tplc="9B30E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C9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86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86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EA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2D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0CD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A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CF3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747383">
    <w:abstractNumId w:val="0"/>
  </w:num>
  <w:num w:numId="2" w16cid:durableId="1269774848">
    <w:abstractNumId w:val="2"/>
  </w:num>
  <w:num w:numId="3" w16cid:durableId="201330024">
    <w:abstractNumId w:val="4"/>
  </w:num>
  <w:num w:numId="4" w16cid:durableId="1379817908">
    <w:abstractNumId w:val="1"/>
  </w:num>
  <w:num w:numId="5" w16cid:durableId="1610964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45"/>
    <w:rsid w:val="00676145"/>
    <w:rsid w:val="007519FD"/>
    <w:rsid w:val="00B45AC9"/>
    <w:rsid w:val="00CF094F"/>
    <w:rsid w:val="00D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E6A7"/>
  <w15:chartTrackingRefBased/>
  <w15:docId w15:val="{D751276A-F579-4B3B-BF29-A3A2C83B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9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5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2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1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0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4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2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69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56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6C2D58-3C75-4FC4-AB1C-720BD1CE798C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F0D5522-E0E4-4F25-A958-FA6143DDA785}">
      <dgm:prSet phldrT="[Текст]" custT="1"/>
      <dgm:spPr/>
      <dgm:t>
        <a:bodyPr/>
        <a:lstStyle/>
        <a:p>
          <a:r>
            <a:rPr lang="ru-RU" sz="900" b="1" dirty="0"/>
            <a:t>Основания для разработки программы, нормативные документы</a:t>
          </a:r>
          <a:endParaRPr lang="ru-RU" sz="900" dirty="0"/>
        </a:p>
      </dgm:t>
    </dgm:pt>
    <dgm:pt modelId="{74B15382-B7EC-418F-9DAC-A89721CAE672}" type="parTrans" cxnId="{CEB4F5A2-E0ED-405B-8E42-9F3066EC2AA5}">
      <dgm:prSet/>
      <dgm:spPr/>
      <dgm:t>
        <a:bodyPr/>
        <a:lstStyle/>
        <a:p>
          <a:endParaRPr lang="ru-RU"/>
        </a:p>
      </dgm:t>
    </dgm:pt>
    <dgm:pt modelId="{12061E9E-3666-43EB-A951-950CC51A28FE}" type="sibTrans" cxnId="{CEB4F5A2-E0ED-405B-8E42-9F3066EC2AA5}">
      <dgm:prSet/>
      <dgm:spPr/>
      <dgm:t>
        <a:bodyPr/>
        <a:lstStyle/>
        <a:p>
          <a:endParaRPr lang="ru-RU"/>
        </a:p>
      </dgm:t>
    </dgm:pt>
    <dgm:pt modelId="{69764D60-80D7-412F-94F3-EC64AD892DEB}">
      <dgm:prSet phldrT="[Текст]" custT="1"/>
      <dgm:spPr/>
      <dgm:t>
        <a:bodyPr/>
        <a:lstStyle/>
        <a:p>
          <a:r>
            <a:rPr lang="ru-RU" sz="1000" dirty="0"/>
            <a:t>1.Федеральный закон от 29.12.2012 № 273-ФЗ "Об образовании в Российской Федерации" (далее – Федеральный закон "Об образовании в Российской Федерации") </a:t>
          </a:r>
        </a:p>
      </dgm:t>
    </dgm:pt>
    <dgm:pt modelId="{A5D3D06A-5431-459B-8213-C7E409C3A1FA}" type="parTrans" cxnId="{0DAF0527-271C-48A5-BE04-F9C70A8D73DF}">
      <dgm:prSet/>
      <dgm:spPr/>
      <dgm:t>
        <a:bodyPr/>
        <a:lstStyle/>
        <a:p>
          <a:endParaRPr lang="ru-RU"/>
        </a:p>
      </dgm:t>
    </dgm:pt>
    <dgm:pt modelId="{8778B086-0098-4E19-BD90-7DFB92989AF5}" type="sibTrans" cxnId="{0DAF0527-271C-48A5-BE04-F9C70A8D73DF}">
      <dgm:prSet/>
      <dgm:spPr/>
      <dgm:t>
        <a:bodyPr/>
        <a:lstStyle/>
        <a:p>
          <a:endParaRPr lang="ru-RU"/>
        </a:p>
      </dgm:t>
    </dgm:pt>
    <dgm:pt modelId="{3F3150A2-3185-468F-8934-7E966E4B01E2}">
      <dgm:prSet phldrT="[Текст]" phldr="1"/>
      <dgm:spPr/>
      <dgm:t>
        <a:bodyPr/>
        <a:lstStyle/>
        <a:p>
          <a:endParaRPr lang="ru-RU" sz="500" dirty="0"/>
        </a:p>
      </dgm:t>
    </dgm:pt>
    <dgm:pt modelId="{D22FB27B-3A11-46D7-9B1C-C86C395008E9}" type="parTrans" cxnId="{02962947-D9E6-44D5-9FA8-6EB91843C3A2}">
      <dgm:prSet/>
      <dgm:spPr/>
      <dgm:t>
        <a:bodyPr/>
        <a:lstStyle/>
        <a:p>
          <a:endParaRPr lang="ru-RU"/>
        </a:p>
      </dgm:t>
    </dgm:pt>
    <dgm:pt modelId="{B4A4BA09-D153-4192-9C81-4E7CD48E7857}" type="sibTrans" cxnId="{02962947-D9E6-44D5-9FA8-6EB91843C3A2}">
      <dgm:prSet/>
      <dgm:spPr/>
      <dgm:t>
        <a:bodyPr/>
        <a:lstStyle/>
        <a:p>
          <a:endParaRPr lang="ru-RU"/>
        </a:p>
      </dgm:t>
    </dgm:pt>
    <dgm:pt modelId="{E3EE93C6-7EDD-4673-9290-B94A952FEF05}">
      <dgm:prSet phldrT="[Текст]" custT="1"/>
      <dgm:spPr/>
      <dgm:t>
        <a:bodyPr/>
        <a:lstStyle/>
        <a:p>
          <a:r>
            <a:rPr lang="ru-RU" sz="900" b="1" dirty="0"/>
            <a:t>Сроки выполнения и этапы реализации программы</a:t>
          </a:r>
          <a:endParaRPr lang="ru-RU" sz="900" dirty="0"/>
        </a:p>
      </dgm:t>
    </dgm:pt>
    <dgm:pt modelId="{1D532EF2-C5AC-446C-9CAA-EF3206143299}" type="parTrans" cxnId="{21FC74F8-3435-4725-A061-095DBC8A2505}">
      <dgm:prSet/>
      <dgm:spPr/>
      <dgm:t>
        <a:bodyPr/>
        <a:lstStyle/>
        <a:p>
          <a:endParaRPr lang="ru-RU"/>
        </a:p>
      </dgm:t>
    </dgm:pt>
    <dgm:pt modelId="{59B6328E-3A6E-4BDD-8689-E7BCB99DB345}" type="sibTrans" cxnId="{21FC74F8-3435-4725-A061-095DBC8A2505}">
      <dgm:prSet/>
      <dgm:spPr/>
      <dgm:t>
        <a:bodyPr/>
        <a:lstStyle/>
        <a:p>
          <a:endParaRPr lang="ru-RU"/>
        </a:p>
      </dgm:t>
    </dgm:pt>
    <dgm:pt modelId="{0987FBF2-C4B0-45C3-8B5C-17CF9A71C26E}">
      <dgm:prSet phldrT="[Текст]" custT="1"/>
      <dgm:spPr/>
      <dgm:t>
        <a:bodyPr/>
        <a:lstStyle/>
        <a:p>
          <a:r>
            <a:rPr lang="ru-RU" sz="1000" dirty="0"/>
            <a:t>1 этап – 2022 гг. ориентировочный – моделирование системы образовательного процесса;</a:t>
          </a:r>
        </a:p>
      </dgm:t>
    </dgm:pt>
    <dgm:pt modelId="{D7446B68-1298-4CBF-9A52-3485F3965A3D}" type="parTrans" cxnId="{759FCE0C-BD3A-439D-9632-C4C0D9571306}">
      <dgm:prSet/>
      <dgm:spPr/>
      <dgm:t>
        <a:bodyPr/>
        <a:lstStyle/>
        <a:p>
          <a:endParaRPr lang="ru-RU"/>
        </a:p>
      </dgm:t>
    </dgm:pt>
    <dgm:pt modelId="{D6FB705D-14B2-449B-BC43-3C1B63B2F36E}" type="sibTrans" cxnId="{759FCE0C-BD3A-439D-9632-C4C0D9571306}">
      <dgm:prSet/>
      <dgm:spPr/>
      <dgm:t>
        <a:bodyPr/>
        <a:lstStyle/>
        <a:p>
          <a:endParaRPr lang="ru-RU"/>
        </a:p>
      </dgm:t>
    </dgm:pt>
    <dgm:pt modelId="{C92915C0-3FB1-426F-889E-5916FCBEC9F9}">
      <dgm:prSet phldrT="[Текст]" phldr="1"/>
      <dgm:spPr/>
      <dgm:t>
        <a:bodyPr/>
        <a:lstStyle/>
        <a:p>
          <a:endParaRPr lang="ru-RU" sz="600" dirty="0"/>
        </a:p>
      </dgm:t>
    </dgm:pt>
    <dgm:pt modelId="{D8B4178D-17CB-472A-B63D-F9510B4E8D1E}" type="parTrans" cxnId="{E06522A7-7830-4D8B-B868-2D8E5D5B20D4}">
      <dgm:prSet/>
      <dgm:spPr/>
      <dgm:t>
        <a:bodyPr/>
        <a:lstStyle/>
        <a:p>
          <a:endParaRPr lang="ru-RU"/>
        </a:p>
      </dgm:t>
    </dgm:pt>
    <dgm:pt modelId="{4DA4ACC3-9B89-4DF4-800E-D37B3E566A93}" type="sibTrans" cxnId="{E06522A7-7830-4D8B-B868-2D8E5D5B20D4}">
      <dgm:prSet/>
      <dgm:spPr/>
      <dgm:t>
        <a:bodyPr/>
        <a:lstStyle/>
        <a:p>
          <a:endParaRPr lang="ru-RU"/>
        </a:p>
      </dgm:t>
    </dgm:pt>
    <dgm:pt modelId="{5EA090FB-A35D-438B-BB1B-D888AEEEA1C3}">
      <dgm:prSet phldrT="[Текст]" custT="1"/>
      <dgm:spPr/>
      <dgm:t>
        <a:bodyPr/>
        <a:lstStyle/>
        <a:p>
          <a:r>
            <a:rPr lang="ru-RU" sz="900" b="1" dirty="0"/>
            <a:t>Назначение программы</a:t>
          </a:r>
          <a:endParaRPr lang="ru-RU" sz="900" dirty="0"/>
        </a:p>
      </dgm:t>
    </dgm:pt>
    <dgm:pt modelId="{DAC41F42-C212-497B-BDF8-7969A8DADC7A}" type="parTrans" cxnId="{39EE75E8-F20D-4DCE-8517-93342D7309D6}">
      <dgm:prSet/>
      <dgm:spPr/>
      <dgm:t>
        <a:bodyPr/>
        <a:lstStyle/>
        <a:p>
          <a:endParaRPr lang="ru-RU"/>
        </a:p>
      </dgm:t>
    </dgm:pt>
    <dgm:pt modelId="{DBCA559D-B3C4-4C06-8E92-0041313CF160}" type="sibTrans" cxnId="{39EE75E8-F20D-4DCE-8517-93342D7309D6}">
      <dgm:prSet/>
      <dgm:spPr/>
      <dgm:t>
        <a:bodyPr/>
        <a:lstStyle/>
        <a:p>
          <a:endParaRPr lang="ru-RU"/>
        </a:p>
      </dgm:t>
    </dgm:pt>
    <dgm:pt modelId="{509B2C9B-0D8E-4DFB-A2D0-03D3A2F16B59}">
      <dgm:prSet phldrT="[Текст]" custT="1"/>
      <dgm:spPr/>
      <dgm:t>
        <a:bodyPr/>
        <a:lstStyle/>
        <a:p>
          <a:pPr marL="57150" indent="0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900" dirty="0"/>
        </a:p>
      </dgm:t>
    </dgm:pt>
    <dgm:pt modelId="{180DD341-A355-4250-8237-E8722C551DA4}" type="parTrans" cxnId="{59D79B77-00B9-4514-9BE0-41284C052B6F}">
      <dgm:prSet/>
      <dgm:spPr/>
      <dgm:t>
        <a:bodyPr/>
        <a:lstStyle/>
        <a:p>
          <a:endParaRPr lang="ru-RU"/>
        </a:p>
      </dgm:t>
    </dgm:pt>
    <dgm:pt modelId="{7747113B-1B86-453A-A618-DDFDBA7592F9}" type="sibTrans" cxnId="{59D79B77-00B9-4514-9BE0-41284C052B6F}">
      <dgm:prSet/>
      <dgm:spPr/>
      <dgm:t>
        <a:bodyPr/>
        <a:lstStyle/>
        <a:p>
          <a:endParaRPr lang="ru-RU"/>
        </a:p>
      </dgm:t>
    </dgm:pt>
    <dgm:pt modelId="{2CAA75C6-3D88-4324-9289-D718874CDA34}">
      <dgm:prSet phldrT="[Текст]"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900" dirty="0"/>
            <a:t>Программа развития  является концептуальной и организационной основой в воспитании обучении детей в МБ ДОУ в перспективе до 2026 г</a:t>
          </a:r>
          <a:r>
            <a:rPr lang="ru-RU" sz="800" dirty="0"/>
            <a:t>.</a:t>
          </a:r>
        </a:p>
        <a:p>
          <a:pPr marL="57150" indent="0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800" dirty="0"/>
        </a:p>
        <a:p>
          <a:pPr marL="57150" indent="0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700" dirty="0"/>
        </a:p>
      </dgm:t>
    </dgm:pt>
    <dgm:pt modelId="{19795A14-87AA-4750-96A0-91415D0FE369}" type="parTrans" cxnId="{2E512FD3-FAEF-4622-ACF3-8BE3FC5032EB}">
      <dgm:prSet/>
      <dgm:spPr/>
      <dgm:t>
        <a:bodyPr/>
        <a:lstStyle/>
        <a:p>
          <a:endParaRPr lang="ru-RU"/>
        </a:p>
      </dgm:t>
    </dgm:pt>
    <dgm:pt modelId="{0056D3B9-BF65-451A-890E-3011DD1E176F}" type="sibTrans" cxnId="{2E512FD3-FAEF-4622-ACF3-8BE3FC5032EB}">
      <dgm:prSet/>
      <dgm:spPr/>
      <dgm:t>
        <a:bodyPr/>
        <a:lstStyle/>
        <a:p>
          <a:endParaRPr lang="ru-RU"/>
        </a:p>
      </dgm:t>
    </dgm:pt>
    <dgm:pt modelId="{CAE74A34-A74A-4204-8797-5039E648F3AD}">
      <dgm:prSet custT="1"/>
      <dgm:spPr/>
      <dgm:t>
        <a:bodyPr/>
        <a:lstStyle/>
        <a:p>
          <a:r>
            <a:rPr lang="ru-RU" sz="1000" dirty="0"/>
            <a:t>2  Федеральный государственный образовательный стандарт дошкольного образования (утвержден приказом </a:t>
          </a:r>
          <a:r>
            <a:rPr lang="ru-RU" sz="1000" dirty="0" err="1"/>
            <a:t>Минобрнауки</a:t>
          </a:r>
          <a:r>
            <a:rPr lang="ru-RU" sz="1000" dirty="0"/>
            <a:t> России от 17.10.2013 г. № 1155, зарегистрирован в Минюсте России 14.11.2013 г., регистрационный номер 30384) с изменениями (утверждены приказом </a:t>
          </a:r>
          <a:r>
            <a:rPr lang="ru-RU" sz="1000" dirty="0" err="1"/>
            <a:t>Минобрнауки</a:t>
          </a:r>
          <a:r>
            <a:rPr lang="ru-RU" sz="1000" dirty="0"/>
            <a:t>).</a:t>
          </a:r>
        </a:p>
      </dgm:t>
    </dgm:pt>
    <dgm:pt modelId="{478D12ED-3A43-4A39-883E-9977E5F6AAD8}" type="parTrans" cxnId="{EFD21BC4-D8C5-4F22-A8D3-301992F35054}">
      <dgm:prSet/>
      <dgm:spPr/>
      <dgm:t>
        <a:bodyPr/>
        <a:lstStyle/>
        <a:p>
          <a:endParaRPr lang="ru-RU"/>
        </a:p>
      </dgm:t>
    </dgm:pt>
    <dgm:pt modelId="{851A7D7A-6C55-45DE-8313-0079B2031294}" type="sibTrans" cxnId="{EFD21BC4-D8C5-4F22-A8D3-301992F35054}">
      <dgm:prSet/>
      <dgm:spPr/>
      <dgm:t>
        <a:bodyPr/>
        <a:lstStyle/>
        <a:p>
          <a:endParaRPr lang="ru-RU"/>
        </a:p>
      </dgm:t>
    </dgm:pt>
    <dgm:pt modelId="{13EBCBAB-7DF8-4226-8CD4-81FB2A076F29}">
      <dgm:prSet custT="1"/>
      <dgm:spPr/>
      <dgm:t>
        <a:bodyPr/>
        <a:lstStyle/>
        <a:p>
          <a:r>
            <a:rPr lang="ru-RU" sz="1000" dirty="0"/>
            <a:t>3</a:t>
          </a:r>
          <a:r>
            <a:rPr lang="ru-RU" sz="1000"/>
            <a:t>.СанПиН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  (Постановление Главного государственного санитарного врача Российской Федерации от 28 сентября  2020 г. №28).</a:t>
          </a:r>
          <a:r>
            <a:rPr lang="ru-RU" sz="1000" dirty="0"/>
            <a:t>..</a:t>
          </a:r>
        </a:p>
      </dgm:t>
    </dgm:pt>
    <dgm:pt modelId="{9BA44032-1708-4881-B674-750A33692A5B}" type="parTrans" cxnId="{831435F4-7BC0-4EC3-A627-438858B99403}">
      <dgm:prSet/>
      <dgm:spPr/>
      <dgm:t>
        <a:bodyPr/>
        <a:lstStyle/>
        <a:p>
          <a:endParaRPr lang="ru-RU"/>
        </a:p>
      </dgm:t>
    </dgm:pt>
    <dgm:pt modelId="{4D81AEFE-D40A-4FCD-A918-C88383E99666}" type="sibTrans" cxnId="{831435F4-7BC0-4EC3-A627-438858B99403}">
      <dgm:prSet/>
      <dgm:spPr/>
      <dgm:t>
        <a:bodyPr/>
        <a:lstStyle/>
        <a:p>
          <a:endParaRPr lang="ru-RU"/>
        </a:p>
      </dgm:t>
    </dgm:pt>
    <dgm:pt modelId="{F18B4A6D-4EF9-4279-80FC-86DDCFD4AEF4}">
      <dgm:prSet custT="1"/>
      <dgm:spPr/>
      <dgm:t>
        <a:bodyPr/>
        <a:lstStyle/>
        <a:p>
          <a:r>
            <a:rPr lang="ru-RU" sz="1000" dirty="0"/>
            <a:t>4.Государственная программа Российской Федерации «Развитие образования» на 2013-2020 годы (утверждена распоряжением Правительства РФ от 15.05.2013 № 792-р).</a:t>
          </a:r>
        </a:p>
      </dgm:t>
    </dgm:pt>
    <dgm:pt modelId="{BE89284B-4837-40AD-9172-5AE6B861E5D2}" type="parTrans" cxnId="{EC895BDC-A690-4AFE-9504-2BB06EF50CD9}">
      <dgm:prSet/>
      <dgm:spPr/>
      <dgm:t>
        <a:bodyPr/>
        <a:lstStyle/>
        <a:p>
          <a:endParaRPr lang="ru-RU"/>
        </a:p>
      </dgm:t>
    </dgm:pt>
    <dgm:pt modelId="{E29134A7-7B3B-4D59-B1ED-551ED5D68DC5}" type="sibTrans" cxnId="{EC895BDC-A690-4AFE-9504-2BB06EF50CD9}">
      <dgm:prSet/>
      <dgm:spPr/>
      <dgm:t>
        <a:bodyPr/>
        <a:lstStyle/>
        <a:p>
          <a:endParaRPr lang="ru-RU"/>
        </a:p>
      </dgm:t>
    </dgm:pt>
    <dgm:pt modelId="{B708E56F-0984-4EA7-B66E-6E97C62CCB45}">
      <dgm:prSet custT="1"/>
      <dgm:spPr/>
      <dgm:t>
        <a:bodyPr/>
        <a:lstStyle/>
        <a:p>
          <a:r>
            <a:rPr lang="ru-RU" sz="1000" dirty="0"/>
            <a:t>5. Федеральная целевая программа развития образования на 2011-2015 годы (утверждена постановлением Правительства Российской Федерации от 7 февраля 2011 г. № 61).</a:t>
          </a:r>
        </a:p>
      </dgm:t>
    </dgm:pt>
    <dgm:pt modelId="{785F2FF8-B73C-48F3-9B8F-A6002DFADC06}" type="parTrans" cxnId="{97C09A7A-7406-4A07-BBD8-94232AAEBE09}">
      <dgm:prSet/>
      <dgm:spPr/>
      <dgm:t>
        <a:bodyPr/>
        <a:lstStyle/>
        <a:p>
          <a:endParaRPr lang="ru-RU"/>
        </a:p>
      </dgm:t>
    </dgm:pt>
    <dgm:pt modelId="{CF84A965-5E5D-4B53-8549-1DB2BBF3BFD6}" type="sibTrans" cxnId="{97C09A7A-7406-4A07-BBD8-94232AAEBE09}">
      <dgm:prSet/>
      <dgm:spPr/>
      <dgm:t>
        <a:bodyPr/>
        <a:lstStyle/>
        <a:p>
          <a:endParaRPr lang="ru-RU"/>
        </a:p>
      </dgm:t>
    </dgm:pt>
    <dgm:pt modelId="{EDA90650-8210-461E-8EE9-EA72EF682CB9}">
      <dgm:prSet custT="1"/>
      <dgm:spPr/>
      <dgm:t>
        <a:bodyPr/>
        <a:lstStyle/>
        <a:p>
          <a:r>
            <a:rPr lang="ru-RU" sz="1000" dirty="0"/>
            <a:t>6. Конституция Российской Федерации.</a:t>
          </a:r>
        </a:p>
      </dgm:t>
    </dgm:pt>
    <dgm:pt modelId="{4C2268F0-8B27-47C9-BEFD-BBC5D779CA60}" type="parTrans" cxnId="{096E72C6-00EE-4D10-8780-1879B6A91535}">
      <dgm:prSet/>
      <dgm:spPr/>
      <dgm:t>
        <a:bodyPr/>
        <a:lstStyle/>
        <a:p>
          <a:endParaRPr lang="ru-RU"/>
        </a:p>
      </dgm:t>
    </dgm:pt>
    <dgm:pt modelId="{F37D6864-3755-4D4B-8C11-D6E0014F7068}" type="sibTrans" cxnId="{096E72C6-00EE-4D10-8780-1879B6A91535}">
      <dgm:prSet/>
      <dgm:spPr/>
      <dgm:t>
        <a:bodyPr/>
        <a:lstStyle/>
        <a:p>
          <a:endParaRPr lang="ru-RU"/>
        </a:p>
      </dgm:t>
    </dgm:pt>
    <dgm:pt modelId="{0BEF3AB6-B9DE-43F1-A8B4-2915C3BEB50A}">
      <dgm:prSet custT="1"/>
      <dgm:spPr/>
      <dgm:t>
        <a:bodyPr/>
        <a:lstStyle/>
        <a:p>
          <a:r>
            <a:rPr lang="ru-RU" sz="1000" dirty="0"/>
            <a:t>7. Конвенция о правах ребенка.</a:t>
          </a:r>
        </a:p>
      </dgm:t>
    </dgm:pt>
    <dgm:pt modelId="{2741DC1E-2FF6-40CB-9917-7BF0296DB2C1}" type="parTrans" cxnId="{588E0139-7EC4-49B2-83CE-12801AB74D19}">
      <dgm:prSet/>
      <dgm:spPr/>
      <dgm:t>
        <a:bodyPr/>
        <a:lstStyle/>
        <a:p>
          <a:endParaRPr lang="ru-RU"/>
        </a:p>
      </dgm:t>
    </dgm:pt>
    <dgm:pt modelId="{A8CA437E-07A9-4FFA-81F1-B395EAA63E62}" type="sibTrans" cxnId="{588E0139-7EC4-49B2-83CE-12801AB74D19}">
      <dgm:prSet/>
      <dgm:spPr/>
      <dgm:t>
        <a:bodyPr/>
        <a:lstStyle/>
        <a:p>
          <a:endParaRPr lang="ru-RU"/>
        </a:p>
      </dgm:t>
    </dgm:pt>
    <dgm:pt modelId="{F7763E38-0961-40FE-A0EB-AC9375B5FF90}">
      <dgm:prSet custT="1"/>
      <dgm:spPr/>
      <dgm:t>
        <a:bodyPr/>
        <a:lstStyle/>
        <a:p>
          <a:r>
            <a:rPr lang="ru-RU" sz="1000" dirty="0"/>
            <a:t>8. 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 </a:t>
          </a:r>
        </a:p>
      </dgm:t>
    </dgm:pt>
    <dgm:pt modelId="{C6800BB9-1DF8-42B8-A947-63EB50F3C4F6}" type="parTrans" cxnId="{83C02BDE-27FD-41C1-82F5-7C15F6921C92}">
      <dgm:prSet/>
      <dgm:spPr/>
      <dgm:t>
        <a:bodyPr/>
        <a:lstStyle/>
        <a:p>
          <a:endParaRPr lang="ru-RU"/>
        </a:p>
      </dgm:t>
    </dgm:pt>
    <dgm:pt modelId="{583BC5B8-4E81-4FFC-B201-16DC2BE03C31}" type="sibTrans" cxnId="{83C02BDE-27FD-41C1-82F5-7C15F6921C92}">
      <dgm:prSet/>
      <dgm:spPr/>
      <dgm:t>
        <a:bodyPr/>
        <a:lstStyle/>
        <a:p>
          <a:endParaRPr lang="ru-RU"/>
        </a:p>
      </dgm:t>
    </dgm:pt>
    <dgm:pt modelId="{8F538121-079E-48A3-BB88-81676305BD19}">
      <dgm:prSet custT="1"/>
      <dgm:spPr/>
      <dgm:t>
        <a:bodyPr/>
        <a:lstStyle/>
        <a:p>
          <a:r>
            <a:rPr lang="ru-RU" sz="1000" dirty="0"/>
            <a:t>9. Устав </a:t>
          </a:r>
          <a:r>
            <a:rPr lang="ru-RU" sz="800" dirty="0"/>
            <a:t>ДОУ</a:t>
          </a:r>
        </a:p>
      </dgm:t>
    </dgm:pt>
    <dgm:pt modelId="{F8695C34-00EE-4FFA-8F5F-41680ACC6BB7}" type="parTrans" cxnId="{EDBE92B5-3BF4-4AA7-9209-80CF75D0C72F}">
      <dgm:prSet/>
      <dgm:spPr/>
      <dgm:t>
        <a:bodyPr/>
        <a:lstStyle/>
        <a:p>
          <a:endParaRPr lang="ru-RU"/>
        </a:p>
      </dgm:t>
    </dgm:pt>
    <dgm:pt modelId="{AF51EC5C-6D9B-4BD1-B52C-EBC007E0D53E}" type="sibTrans" cxnId="{EDBE92B5-3BF4-4AA7-9209-80CF75D0C72F}">
      <dgm:prSet/>
      <dgm:spPr/>
      <dgm:t>
        <a:bodyPr/>
        <a:lstStyle/>
        <a:p>
          <a:endParaRPr lang="ru-RU"/>
        </a:p>
      </dgm:t>
    </dgm:pt>
    <dgm:pt modelId="{DDEA4645-1E6F-45B3-8B0B-54DA51D510CB}">
      <dgm:prSet custT="1"/>
      <dgm:spPr/>
      <dgm:t>
        <a:bodyPr/>
        <a:lstStyle/>
        <a:p>
          <a:r>
            <a:rPr lang="ru-RU" sz="1000" dirty="0"/>
            <a:t>2 этап – 2023 гг. основной – реализация программы развития ДОУ; </a:t>
          </a:r>
        </a:p>
      </dgm:t>
    </dgm:pt>
    <dgm:pt modelId="{3FA201A8-70F7-425E-B27F-7883AE81F65B}" type="parTrans" cxnId="{39F876D5-3EEF-4035-9CB6-9A96C8169E47}">
      <dgm:prSet/>
      <dgm:spPr/>
      <dgm:t>
        <a:bodyPr/>
        <a:lstStyle/>
        <a:p>
          <a:endParaRPr lang="ru-RU"/>
        </a:p>
      </dgm:t>
    </dgm:pt>
    <dgm:pt modelId="{A9784EA4-CDE0-4141-8A76-4BB5FB86E3E7}" type="sibTrans" cxnId="{39F876D5-3EEF-4035-9CB6-9A96C8169E47}">
      <dgm:prSet/>
      <dgm:spPr/>
      <dgm:t>
        <a:bodyPr/>
        <a:lstStyle/>
        <a:p>
          <a:endParaRPr lang="ru-RU"/>
        </a:p>
      </dgm:t>
    </dgm:pt>
    <dgm:pt modelId="{EA2F444D-058C-4EC3-A7D3-A1C3638DCCFF}">
      <dgm:prSet custT="1"/>
      <dgm:spPr/>
      <dgm:t>
        <a:bodyPr/>
        <a:lstStyle/>
        <a:p>
          <a:r>
            <a:rPr lang="ru-RU" sz="1000" dirty="0"/>
            <a:t>3 этап – 2026 гг. обобщающий – анализ результатов, соотнесение с поставленными целями, учет негативных последствий и положительного опыта, перспективы развития.</a:t>
          </a:r>
        </a:p>
      </dgm:t>
    </dgm:pt>
    <dgm:pt modelId="{C072440F-A481-43A1-B55C-3AF149C51B24}" type="parTrans" cxnId="{22C1D204-57A4-42F2-BC0C-44EDEF92A3E1}">
      <dgm:prSet/>
      <dgm:spPr/>
      <dgm:t>
        <a:bodyPr/>
        <a:lstStyle/>
        <a:p>
          <a:endParaRPr lang="ru-RU"/>
        </a:p>
      </dgm:t>
    </dgm:pt>
    <dgm:pt modelId="{A7494FB4-265A-4548-8B71-2B72D6F3BDC1}" type="sibTrans" cxnId="{22C1D204-57A4-42F2-BC0C-44EDEF92A3E1}">
      <dgm:prSet/>
      <dgm:spPr/>
      <dgm:t>
        <a:bodyPr/>
        <a:lstStyle/>
        <a:p>
          <a:endParaRPr lang="ru-RU"/>
        </a:p>
      </dgm:t>
    </dgm:pt>
    <dgm:pt modelId="{897EF9C3-2FB0-49FF-959D-9C8D9F0CD6AE}" type="pres">
      <dgm:prSet presAssocID="{A46C2D58-3C75-4FC4-AB1C-720BD1CE798C}" presName="linearFlow" presStyleCnt="0">
        <dgm:presLayoutVars>
          <dgm:dir/>
          <dgm:animLvl val="lvl"/>
          <dgm:resizeHandles val="exact"/>
        </dgm:presLayoutVars>
      </dgm:prSet>
      <dgm:spPr/>
    </dgm:pt>
    <dgm:pt modelId="{2E9DB5C4-42A8-4794-B555-B5FE833E488C}" type="pres">
      <dgm:prSet presAssocID="{AF0D5522-E0E4-4F25-A958-FA6143DDA785}" presName="composite" presStyleCnt="0"/>
      <dgm:spPr/>
    </dgm:pt>
    <dgm:pt modelId="{588DB636-1E03-45B7-B8F5-715B03DB3D78}" type="pres">
      <dgm:prSet presAssocID="{AF0D5522-E0E4-4F25-A958-FA6143DDA785}" presName="parentText" presStyleLbl="alignNode1" presStyleIdx="0" presStyleCnt="3" custScaleX="220804" custScaleY="230129" custLinFactNeighborX="8227" custLinFactNeighborY="-69540">
        <dgm:presLayoutVars>
          <dgm:chMax val="1"/>
          <dgm:bulletEnabled val="1"/>
        </dgm:presLayoutVars>
      </dgm:prSet>
      <dgm:spPr/>
    </dgm:pt>
    <dgm:pt modelId="{5B4093B7-2A32-471B-8DBC-E5BD73CD29F3}" type="pres">
      <dgm:prSet presAssocID="{AF0D5522-E0E4-4F25-A958-FA6143DDA785}" presName="descendantText" presStyleLbl="alignAcc1" presStyleIdx="0" presStyleCnt="3" custScaleX="96214" custScaleY="627264" custLinFactNeighborX="9807" custLinFactNeighborY="33410">
        <dgm:presLayoutVars>
          <dgm:bulletEnabled val="1"/>
        </dgm:presLayoutVars>
      </dgm:prSet>
      <dgm:spPr/>
    </dgm:pt>
    <dgm:pt modelId="{65EF44E4-5A4F-4302-BF7B-6569DFAFD93F}" type="pres">
      <dgm:prSet presAssocID="{12061E9E-3666-43EB-A951-950CC51A28FE}" presName="sp" presStyleCnt="0"/>
      <dgm:spPr/>
    </dgm:pt>
    <dgm:pt modelId="{6847683E-10D8-4729-96ED-4E4FFF2D2485}" type="pres">
      <dgm:prSet presAssocID="{E3EE93C6-7EDD-4673-9290-B94A952FEF05}" presName="composite" presStyleCnt="0"/>
      <dgm:spPr/>
    </dgm:pt>
    <dgm:pt modelId="{0247BA85-D28C-402D-A4B3-204B01D4739B}" type="pres">
      <dgm:prSet presAssocID="{E3EE93C6-7EDD-4673-9290-B94A952FEF05}" presName="parentText" presStyleLbl="alignNode1" presStyleIdx="1" presStyleCnt="3" custScaleX="168575" custScaleY="218488" custLinFactNeighborX="36841" custLinFactNeighborY="10589">
        <dgm:presLayoutVars>
          <dgm:chMax val="1"/>
          <dgm:bulletEnabled val="1"/>
        </dgm:presLayoutVars>
      </dgm:prSet>
      <dgm:spPr/>
    </dgm:pt>
    <dgm:pt modelId="{6053E816-C4E2-465F-B913-AF3F065ACAC2}" type="pres">
      <dgm:prSet presAssocID="{E3EE93C6-7EDD-4673-9290-B94A952FEF05}" presName="descendantText" presStyleLbl="alignAcc1" presStyleIdx="1" presStyleCnt="3" custScaleX="91516" custScaleY="290398" custLinFactNeighborX="7844" custLinFactNeighborY="59576">
        <dgm:presLayoutVars>
          <dgm:bulletEnabled val="1"/>
        </dgm:presLayoutVars>
      </dgm:prSet>
      <dgm:spPr/>
    </dgm:pt>
    <dgm:pt modelId="{E518E212-92E2-4EA0-A893-E3BE94FA8DC2}" type="pres">
      <dgm:prSet presAssocID="{59B6328E-3A6E-4BDD-8689-E7BCB99DB345}" presName="sp" presStyleCnt="0"/>
      <dgm:spPr/>
    </dgm:pt>
    <dgm:pt modelId="{9ACA5CCD-CA94-4E1A-8BF9-CCB71019EFA5}" type="pres">
      <dgm:prSet presAssocID="{5EA090FB-A35D-438B-BB1B-D888AEEEA1C3}" presName="composite" presStyleCnt="0"/>
      <dgm:spPr/>
    </dgm:pt>
    <dgm:pt modelId="{585FC797-99B5-493B-86E3-D4ECA37523BD}" type="pres">
      <dgm:prSet presAssocID="{5EA090FB-A35D-438B-BB1B-D888AEEEA1C3}" presName="parentText" presStyleLbl="alignNode1" presStyleIdx="2" presStyleCnt="3" custScaleX="156554" custLinFactNeighborX="51475" custLinFactNeighborY="31870">
        <dgm:presLayoutVars>
          <dgm:chMax val="1"/>
          <dgm:bulletEnabled val="1"/>
        </dgm:presLayoutVars>
      </dgm:prSet>
      <dgm:spPr/>
    </dgm:pt>
    <dgm:pt modelId="{3049C38B-6D99-4514-B5CB-AED94A97CBC5}" type="pres">
      <dgm:prSet presAssocID="{5EA090FB-A35D-438B-BB1B-D888AEEEA1C3}" presName="descendantText" presStyleLbl="alignAcc1" presStyleIdx="2" presStyleCnt="3" custScaleX="80381" custScaleY="154279" custLinFactNeighborX="14073" custLinFactNeighborY="65801">
        <dgm:presLayoutVars>
          <dgm:bulletEnabled val="1"/>
        </dgm:presLayoutVars>
      </dgm:prSet>
      <dgm:spPr/>
    </dgm:pt>
  </dgm:ptLst>
  <dgm:cxnLst>
    <dgm:cxn modelId="{DB969600-709C-4637-9BD8-6D585048DC25}" type="presOf" srcId="{DDEA4645-1E6F-45B3-8B0B-54DA51D510CB}" destId="{6053E816-C4E2-465F-B913-AF3F065ACAC2}" srcOrd="0" destOrd="1" presId="urn:microsoft.com/office/officeart/2005/8/layout/chevron2"/>
    <dgm:cxn modelId="{3627FE01-9682-4CB2-86F2-F7DACD6735C3}" type="presOf" srcId="{EA2F444D-058C-4EC3-A7D3-A1C3638DCCFF}" destId="{6053E816-C4E2-465F-B913-AF3F065ACAC2}" srcOrd="0" destOrd="2" presId="urn:microsoft.com/office/officeart/2005/8/layout/chevron2"/>
    <dgm:cxn modelId="{EF23AE04-87DB-4ED5-BD8E-BAC55097499E}" type="presOf" srcId="{13EBCBAB-7DF8-4226-8CD4-81FB2A076F29}" destId="{5B4093B7-2A32-471B-8DBC-E5BD73CD29F3}" srcOrd="0" destOrd="2" presId="urn:microsoft.com/office/officeart/2005/8/layout/chevron2"/>
    <dgm:cxn modelId="{22C1D204-57A4-42F2-BC0C-44EDEF92A3E1}" srcId="{E3EE93C6-7EDD-4673-9290-B94A952FEF05}" destId="{EA2F444D-058C-4EC3-A7D3-A1C3638DCCFF}" srcOrd="2" destOrd="0" parTransId="{C072440F-A481-43A1-B55C-3AF149C51B24}" sibTransId="{A7494FB4-265A-4548-8B71-2B72D6F3BDC1}"/>
    <dgm:cxn modelId="{759FCE0C-BD3A-439D-9632-C4C0D9571306}" srcId="{E3EE93C6-7EDD-4673-9290-B94A952FEF05}" destId="{0987FBF2-C4B0-45C3-8B5C-17CF9A71C26E}" srcOrd="0" destOrd="0" parTransId="{D7446B68-1298-4CBF-9A52-3485F3965A3D}" sibTransId="{D6FB705D-14B2-449B-BC43-3C1B63B2F36E}"/>
    <dgm:cxn modelId="{651A900F-16B2-4508-AAC7-0C4843078268}" type="presOf" srcId="{E3EE93C6-7EDD-4673-9290-B94A952FEF05}" destId="{0247BA85-D28C-402D-A4B3-204B01D4739B}" srcOrd="0" destOrd="0" presId="urn:microsoft.com/office/officeart/2005/8/layout/chevron2"/>
    <dgm:cxn modelId="{D95CCF0F-1314-4500-B31E-6616310C691E}" type="presOf" srcId="{8F538121-079E-48A3-BB88-81676305BD19}" destId="{5B4093B7-2A32-471B-8DBC-E5BD73CD29F3}" srcOrd="0" destOrd="8" presId="urn:microsoft.com/office/officeart/2005/8/layout/chevron2"/>
    <dgm:cxn modelId="{2FC89119-F31A-497D-9AEE-9B118037C871}" type="presOf" srcId="{69764D60-80D7-412F-94F3-EC64AD892DEB}" destId="{5B4093B7-2A32-471B-8DBC-E5BD73CD29F3}" srcOrd="0" destOrd="0" presId="urn:microsoft.com/office/officeart/2005/8/layout/chevron2"/>
    <dgm:cxn modelId="{0DAF0527-271C-48A5-BE04-F9C70A8D73DF}" srcId="{AF0D5522-E0E4-4F25-A958-FA6143DDA785}" destId="{69764D60-80D7-412F-94F3-EC64AD892DEB}" srcOrd="0" destOrd="0" parTransId="{A5D3D06A-5431-459B-8213-C7E409C3A1FA}" sibTransId="{8778B086-0098-4E19-BD90-7DFB92989AF5}"/>
    <dgm:cxn modelId="{9C39AD35-13E5-455D-94B8-358800E374D9}" type="presOf" srcId="{5EA090FB-A35D-438B-BB1B-D888AEEEA1C3}" destId="{585FC797-99B5-493B-86E3-D4ECA37523BD}" srcOrd="0" destOrd="0" presId="urn:microsoft.com/office/officeart/2005/8/layout/chevron2"/>
    <dgm:cxn modelId="{588E0139-7EC4-49B2-83CE-12801AB74D19}" srcId="{AF0D5522-E0E4-4F25-A958-FA6143DDA785}" destId="{0BEF3AB6-B9DE-43F1-A8B4-2915C3BEB50A}" srcOrd="3" destOrd="0" parTransId="{2741DC1E-2FF6-40CB-9917-7BF0296DB2C1}" sibTransId="{A8CA437E-07A9-4FFA-81F1-B395EAA63E62}"/>
    <dgm:cxn modelId="{E014B83B-60A7-4459-824C-C34D19B7627B}" type="presOf" srcId="{F7763E38-0961-40FE-A0EB-AC9375B5FF90}" destId="{5B4093B7-2A32-471B-8DBC-E5BD73CD29F3}" srcOrd="0" destOrd="7" presId="urn:microsoft.com/office/officeart/2005/8/layout/chevron2"/>
    <dgm:cxn modelId="{02962947-D9E6-44D5-9FA8-6EB91843C3A2}" srcId="{AF0D5522-E0E4-4F25-A958-FA6143DDA785}" destId="{3F3150A2-3185-468F-8934-7E966E4B01E2}" srcOrd="5" destOrd="0" parTransId="{D22FB27B-3A11-46D7-9B1C-C86C395008E9}" sibTransId="{B4A4BA09-D153-4192-9C81-4E7CD48E7857}"/>
    <dgm:cxn modelId="{02B8E650-2E99-423E-9037-5C415990B38D}" type="presOf" srcId="{3F3150A2-3185-468F-8934-7E966E4B01E2}" destId="{5B4093B7-2A32-471B-8DBC-E5BD73CD29F3}" srcOrd="0" destOrd="9" presId="urn:microsoft.com/office/officeart/2005/8/layout/chevron2"/>
    <dgm:cxn modelId="{0C07F870-2383-4EBB-BAA8-95DDC7CAFF6B}" type="presOf" srcId="{0BEF3AB6-B9DE-43F1-A8B4-2915C3BEB50A}" destId="{5B4093B7-2A32-471B-8DBC-E5BD73CD29F3}" srcOrd="0" destOrd="6" presId="urn:microsoft.com/office/officeart/2005/8/layout/chevron2"/>
    <dgm:cxn modelId="{697EC552-FFB2-49B4-8013-14ADD7997E21}" type="presOf" srcId="{A46C2D58-3C75-4FC4-AB1C-720BD1CE798C}" destId="{897EF9C3-2FB0-49FF-959D-9C8D9F0CD6AE}" srcOrd="0" destOrd="0" presId="urn:microsoft.com/office/officeart/2005/8/layout/chevron2"/>
    <dgm:cxn modelId="{AD7DEC74-4F43-4A2D-8152-56F7AA384539}" type="presOf" srcId="{C92915C0-3FB1-426F-889E-5916FCBEC9F9}" destId="{6053E816-C4E2-465F-B913-AF3F065ACAC2}" srcOrd="0" destOrd="3" presId="urn:microsoft.com/office/officeart/2005/8/layout/chevron2"/>
    <dgm:cxn modelId="{3BC67656-5F10-4AB3-B588-AA226324439B}" type="presOf" srcId="{509B2C9B-0D8E-4DFB-A2D0-03D3A2F16B59}" destId="{3049C38B-6D99-4514-B5CB-AED94A97CBC5}" srcOrd="0" destOrd="0" presId="urn:microsoft.com/office/officeart/2005/8/layout/chevron2"/>
    <dgm:cxn modelId="{59D79B77-00B9-4514-9BE0-41284C052B6F}" srcId="{5EA090FB-A35D-438B-BB1B-D888AEEEA1C3}" destId="{509B2C9B-0D8E-4DFB-A2D0-03D3A2F16B59}" srcOrd="0" destOrd="0" parTransId="{180DD341-A355-4250-8237-E8722C551DA4}" sibTransId="{7747113B-1B86-453A-A618-DDFDBA7592F9}"/>
    <dgm:cxn modelId="{97C09A7A-7406-4A07-BBD8-94232AAEBE09}" srcId="{13EBCBAB-7DF8-4226-8CD4-81FB2A076F29}" destId="{B708E56F-0984-4EA7-B66E-6E97C62CCB45}" srcOrd="1" destOrd="0" parTransId="{785F2FF8-B73C-48F3-9B8F-A6002DFADC06}" sibTransId="{CF84A965-5E5D-4B53-8549-1DB2BBF3BFD6}"/>
    <dgm:cxn modelId="{21056F93-CC27-41B7-AB67-8F55EB6D047F}" type="presOf" srcId="{CAE74A34-A74A-4204-8797-5039E648F3AD}" destId="{5B4093B7-2A32-471B-8DBC-E5BD73CD29F3}" srcOrd="0" destOrd="1" presId="urn:microsoft.com/office/officeart/2005/8/layout/chevron2"/>
    <dgm:cxn modelId="{CEB4F5A2-E0ED-405B-8E42-9F3066EC2AA5}" srcId="{A46C2D58-3C75-4FC4-AB1C-720BD1CE798C}" destId="{AF0D5522-E0E4-4F25-A958-FA6143DDA785}" srcOrd="0" destOrd="0" parTransId="{74B15382-B7EC-418F-9DAC-A89721CAE672}" sibTransId="{12061E9E-3666-43EB-A951-950CC51A28FE}"/>
    <dgm:cxn modelId="{E06522A7-7830-4D8B-B868-2D8E5D5B20D4}" srcId="{E3EE93C6-7EDD-4673-9290-B94A952FEF05}" destId="{C92915C0-3FB1-426F-889E-5916FCBEC9F9}" srcOrd="3" destOrd="0" parTransId="{D8B4178D-17CB-472A-B63D-F9510B4E8D1E}" sibTransId="{4DA4ACC3-9B89-4DF4-800E-D37B3E566A93}"/>
    <dgm:cxn modelId="{18A2F9A9-F148-4BF5-BC95-D9A9913FC35D}" type="presOf" srcId="{AF0D5522-E0E4-4F25-A958-FA6143DDA785}" destId="{588DB636-1E03-45B7-B8F5-715B03DB3D78}" srcOrd="0" destOrd="0" presId="urn:microsoft.com/office/officeart/2005/8/layout/chevron2"/>
    <dgm:cxn modelId="{EDBE92B5-3BF4-4AA7-9209-80CF75D0C72F}" srcId="{AF0D5522-E0E4-4F25-A958-FA6143DDA785}" destId="{8F538121-079E-48A3-BB88-81676305BD19}" srcOrd="4" destOrd="0" parTransId="{F8695C34-00EE-4FFA-8F5F-41680ACC6BB7}" sibTransId="{AF51EC5C-6D9B-4BD1-B52C-EBC007E0D53E}"/>
    <dgm:cxn modelId="{14C4FCC2-FC34-477E-99D1-4EE55B2A03BA}" type="presOf" srcId="{2CAA75C6-3D88-4324-9289-D718874CDA34}" destId="{3049C38B-6D99-4514-B5CB-AED94A97CBC5}" srcOrd="0" destOrd="1" presId="urn:microsoft.com/office/officeart/2005/8/layout/chevron2"/>
    <dgm:cxn modelId="{EFD21BC4-D8C5-4F22-A8D3-301992F35054}" srcId="{69764D60-80D7-412F-94F3-EC64AD892DEB}" destId="{CAE74A34-A74A-4204-8797-5039E648F3AD}" srcOrd="0" destOrd="0" parTransId="{478D12ED-3A43-4A39-883E-9977E5F6AAD8}" sibTransId="{851A7D7A-6C55-45DE-8313-0079B2031294}"/>
    <dgm:cxn modelId="{096E72C6-00EE-4D10-8780-1879B6A91535}" srcId="{AF0D5522-E0E4-4F25-A958-FA6143DDA785}" destId="{EDA90650-8210-461E-8EE9-EA72EF682CB9}" srcOrd="2" destOrd="0" parTransId="{4C2268F0-8B27-47C9-BEFD-BBC5D779CA60}" sibTransId="{F37D6864-3755-4D4B-8C11-D6E0014F7068}"/>
    <dgm:cxn modelId="{907904CC-1395-4344-8699-9429B9393096}" type="presOf" srcId="{B708E56F-0984-4EA7-B66E-6E97C62CCB45}" destId="{5B4093B7-2A32-471B-8DBC-E5BD73CD29F3}" srcOrd="0" destOrd="4" presId="urn:microsoft.com/office/officeart/2005/8/layout/chevron2"/>
    <dgm:cxn modelId="{2E512FD3-FAEF-4622-ACF3-8BE3FC5032EB}" srcId="{5EA090FB-A35D-438B-BB1B-D888AEEEA1C3}" destId="{2CAA75C6-3D88-4324-9289-D718874CDA34}" srcOrd="1" destOrd="0" parTransId="{19795A14-87AA-4750-96A0-91415D0FE369}" sibTransId="{0056D3B9-BF65-451A-890E-3011DD1E176F}"/>
    <dgm:cxn modelId="{39F876D5-3EEF-4035-9CB6-9A96C8169E47}" srcId="{E3EE93C6-7EDD-4673-9290-B94A952FEF05}" destId="{DDEA4645-1E6F-45B3-8B0B-54DA51D510CB}" srcOrd="1" destOrd="0" parTransId="{3FA201A8-70F7-425E-B27F-7883AE81F65B}" sibTransId="{A9784EA4-CDE0-4141-8A76-4BB5FB86E3E7}"/>
    <dgm:cxn modelId="{6001B1D9-4150-4A60-9F79-4B4DEEAA65F6}" type="presOf" srcId="{EDA90650-8210-461E-8EE9-EA72EF682CB9}" destId="{5B4093B7-2A32-471B-8DBC-E5BD73CD29F3}" srcOrd="0" destOrd="5" presId="urn:microsoft.com/office/officeart/2005/8/layout/chevron2"/>
    <dgm:cxn modelId="{EC895BDC-A690-4AFE-9504-2BB06EF50CD9}" srcId="{13EBCBAB-7DF8-4226-8CD4-81FB2A076F29}" destId="{F18B4A6D-4EF9-4279-80FC-86DDCFD4AEF4}" srcOrd="0" destOrd="0" parTransId="{BE89284B-4837-40AD-9172-5AE6B861E5D2}" sibTransId="{E29134A7-7B3B-4D59-B1ED-551ED5D68DC5}"/>
    <dgm:cxn modelId="{83C02BDE-27FD-41C1-82F5-7C15F6921C92}" srcId="{0BEF3AB6-B9DE-43F1-A8B4-2915C3BEB50A}" destId="{F7763E38-0961-40FE-A0EB-AC9375B5FF90}" srcOrd="0" destOrd="0" parTransId="{C6800BB9-1DF8-42B8-A947-63EB50F3C4F6}" sibTransId="{583BC5B8-4E81-4FFC-B201-16DC2BE03C31}"/>
    <dgm:cxn modelId="{39EE75E8-F20D-4DCE-8517-93342D7309D6}" srcId="{A46C2D58-3C75-4FC4-AB1C-720BD1CE798C}" destId="{5EA090FB-A35D-438B-BB1B-D888AEEEA1C3}" srcOrd="2" destOrd="0" parTransId="{DAC41F42-C212-497B-BDF8-7969A8DADC7A}" sibTransId="{DBCA559D-B3C4-4C06-8E92-0041313CF160}"/>
    <dgm:cxn modelId="{27ADC9E8-BEE0-4E3E-B027-78682B54EEA4}" type="presOf" srcId="{F18B4A6D-4EF9-4279-80FC-86DDCFD4AEF4}" destId="{5B4093B7-2A32-471B-8DBC-E5BD73CD29F3}" srcOrd="0" destOrd="3" presId="urn:microsoft.com/office/officeart/2005/8/layout/chevron2"/>
    <dgm:cxn modelId="{12A74BF3-2386-40E4-BA82-C0DF9EF45A02}" type="presOf" srcId="{0987FBF2-C4B0-45C3-8B5C-17CF9A71C26E}" destId="{6053E816-C4E2-465F-B913-AF3F065ACAC2}" srcOrd="0" destOrd="0" presId="urn:microsoft.com/office/officeart/2005/8/layout/chevron2"/>
    <dgm:cxn modelId="{831435F4-7BC0-4EC3-A627-438858B99403}" srcId="{AF0D5522-E0E4-4F25-A958-FA6143DDA785}" destId="{13EBCBAB-7DF8-4226-8CD4-81FB2A076F29}" srcOrd="1" destOrd="0" parTransId="{9BA44032-1708-4881-B674-750A33692A5B}" sibTransId="{4D81AEFE-D40A-4FCD-A918-C88383E99666}"/>
    <dgm:cxn modelId="{21FC74F8-3435-4725-A061-095DBC8A2505}" srcId="{A46C2D58-3C75-4FC4-AB1C-720BD1CE798C}" destId="{E3EE93C6-7EDD-4673-9290-B94A952FEF05}" srcOrd="1" destOrd="0" parTransId="{1D532EF2-C5AC-446C-9CAA-EF3206143299}" sibTransId="{59B6328E-3A6E-4BDD-8689-E7BCB99DB345}"/>
    <dgm:cxn modelId="{DE92BD34-B2A3-48C8-A9F9-8ABEAD59F6C2}" type="presParOf" srcId="{897EF9C3-2FB0-49FF-959D-9C8D9F0CD6AE}" destId="{2E9DB5C4-42A8-4794-B555-B5FE833E488C}" srcOrd="0" destOrd="0" presId="urn:microsoft.com/office/officeart/2005/8/layout/chevron2"/>
    <dgm:cxn modelId="{00EB3FA5-3FF9-423E-BBAA-3C86A5E494F2}" type="presParOf" srcId="{2E9DB5C4-42A8-4794-B555-B5FE833E488C}" destId="{588DB636-1E03-45B7-B8F5-715B03DB3D78}" srcOrd="0" destOrd="0" presId="urn:microsoft.com/office/officeart/2005/8/layout/chevron2"/>
    <dgm:cxn modelId="{31B125B6-9B44-4A5B-9F4F-DB73F5C4DA71}" type="presParOf" srcId="{2E9DB5C4-42A8-4794-B555-B5FE833E488C}" destId="{5B4093B7-2A32-471B-8DBC-E5BD73CD29F3}" srcOrd="1" destOrd="0" presId="urn:microsoft.com/office/officeart/2005/8/layout/chevron2"/>
    <dgm:cxn modelId="{3470EB5C-4157-4597-B4EB-E9C8D834AA67}" type="presParOf" srcId="{897EF9C3-2FB0-49FF-959D-9C8D9F0CD6AE}" destId="{65EF44E4-5A4F-4302-BF7B-6569DFAFD93F}" srcOrd="1" destOrd="0" presId="urn:microsoft.com/office/officeart/2005/8/layout/chevron2"/>
    <dgm:cxn modelId="{8B5EDA5B-FC0B-414A-872B-C54A8E9CC01E}" type="presParOf" srcId="{897EF9C3-2FB0-49FF-959D-9C8D9F0CD6AE}" destId="{6847683E-10D8-4729-96ED-4E4FFF2D2485}" srcOrd="2" destOrd="0" presId="urn:microsoft.com/office/officeart/2005/8/layout/chevron2"/>
    <dgm:cxn modelId="{9B567CA7-13BB-405C-ACB9-0761CE360A6E}" type="presParOf" srcId="{6847683E-10D8-4729-96ED-4E4FFF2D2485}" destId="{0247BA85-D28C-402D-A4B3-204B01D4739B}" srcOrd="0" destOrd="0" presId="urn:microsoft.com/office/officeart/2005/8/layout/chevron2"/>
    <dgm:cxn modelId="{1F4DFDFD-675B-4E2D-897F-2417FB9AAE48}" type="presParOf" srcId="{6847683E-10D8-4729-96ED-4E4FFF2D2485}" destId="{6053E816-C4E2-465F-B913-AF3F065ACAC2}" srcOrd="1" destOrd="0" presId="urn:microsoft.com/office/officeart/2005/8/layout/chevron2"/>
    <dgm:cxn modelId="{7C1906C4-8F79-479E-80B5-6444DC0335B6}" type="presParOf" srcId="{897EF9C3-2FB0-49FF-959D-9C8D9F0CD6AE}" destId="{E518E212-92E2-4EA0-A893-E3BE94FA8DC2}" srcOrd="3" destOrd="0" presId="urn:microsoft.com/office/officeart/2005/8/layout/chevron2"/>
    <dgm:cxn modelId="{B9359AB7-DF2F-410E-9A10-BCF64CD7813D}" type="presParOf" srcId="{897EF9C3-2FB0-49FF-959D-9C8D9F0CD6AE}" destId="{9ACA5CCD-CA94-4E1A-8BF9-CCB71019EFA5}" srcOrd="4" destOrd="0" presId="urn:microsoft.com/office/officeart/2005/8/layout/chevron2"/>
    <dgm:cxn modelId="{B82B3BA2-1A1D-4A4E-8518-30A0A8616474}" type="presParOf" srcId="{9ACA5CCD-CA94-4E1A-8BF9-CCB71019EFA5}" destId="{585FC797-99B5-493B-86E3-D4ECA37523BD}" srcOrd="0" destOrd="0" presId="urn:microsoft.com/office/officeart/2005/8/layout/chevron2"/>
    <dgm:cxn modelId="{6F232F4F-56C8-4AB2-A521-1C14712806F9}" type="presParOf" srcId="{9ACA5CCD-CA94-4E1A-8BF9-CCB71019EFA5}" destId="{3049C38B-6D99-4514-B5CB-AED94A97CBC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3C51AE-4D88-495F-9093-F85CE8BA0427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F80D5EA-792F-42C7-99F9-7242721EE3BC}">
      <dgm:prSet phldrT="[Текст]"/>
      <dgm:spPr/>
      <dgm:t>
        <a:bodyPr/>
        <a:lstStyle/>
        <a:p>
          <a:r>
            <a:rPr lang="ru-RU" b="1" dirty="0"/>
            <a:t>Проблема</a:t>
          </a:r>
          <a:endParaRPr lang="ru-RU" dirty="0"/>
        </a:p>
      </dgm:t>
    </dgm:pt>
    <dgm:pt modelId="{E2737B48-B81D-418C-9963-F0A1E72C739C}" type="parTrans" cxnId="{72CF16EB-3E2B-464A-8C29-F2E4673ACD5A}">
      <dgm:prSet/>
      <dgm:spPr/>
      <dgm:t>
        <a:bodyPr/>
        <a:lstStyle/>
        <a:p>
          <a:endParaRPr lang="ru-RU"/>
        </a:p>
      </dgm:t>
    </dgm:pt>
    <dgm:pt modelId="{6CF277CD-2820-4FE6-84F7-716DBA69B135}" type="sibTrans" cxnId="{72CF16EB-3E2B-464A-8C29-F2E4673ACD5A}">
      <dgm:prSet/>
      <dgm:spPr/>
      <dgm:t>
        <a:bodyPr/>
        <a:lstStyle/>
        <a:p>
          <a:endParaRPr lang="ru-RU"/>
        </a:p>
      </dgm:t>
    </dgm:pt>
    <dgm:pt modelId="{FD46CA66-0CB5-47AB-90B8-8916A1FBE10D}">
      <dgm:prSet phldrT="[Текст]" custT="1"/>
      <dgm:spPr/>
      <dgm:t>
        <a:bodyPr/>
        <a:lstStyle/>
        <a:p>
          <a:r>
            <a:rPr lang="ru-RU" sz="900" dirty="0"/>
            <a:t>Развитие ДОУ в условиях реализации новой государственной образовательной политики, создание условий для сохранения, приумножения культурных и духовных ценностей.  </a:t>
          </a:r>
        </a:p>
      </dgm:t>
    </dgm:pt>
    <dgm:pt modelId="{9DB9F9CF-F9E1-49AB-8C99-0F086C5E995E}" type="parTrans" cxnId="{630E5E55-6389-458A-8277-C752BD95EDE3}">
      <dgm:prSet/>
      <dgm:spPr/>
      <dgm:t>
        <a:bodyPr/>
        <a:lstStyle/>
        <a:p>
          <a:endParaRPr lang="ru-RU"/>
        </a:p>
      </dgm:t>
    </dgm:pt>
    <dgm:pt modelId="{52AB29C8-BE83-4280-993A-BD56ADEDD6D3}" type="sibTrans" cxnId="{630E5E55-6389-458A-8277-C752BD95EDE3}">
      <dgm:prSet/>
      <dgm:spPr/>
      <dgm:t>
        <a:bodyPr/>
        <a:lstStyle/>
        <a:p>
          <a:endParaRPr lang="ru-RU"/>
        </a:p>
      </dgm:t>
    </dgm:pt>
    <dgm:pt modelId="{7A411DED-E691-4513-A2A6-DD02C97A3E1A}">
      <dgm:prSet phldrT="[Текст]" phldr="1"/>
      <dgm:spPr/>
      <dgm:t>
        <a:bodyPr/>
        <a:lstStyle/>
        <a:p>
          <a:endParaRPr lang="ru-RU" sz="500" dirty="0"/>
        </a:p>
      </dgm:t>
    </dgm:pt>
    <dgm:pt modelId="{EBB7217B-68ED-4726-A3BE-C762D26257CE}" type="parTrans" cxnId="{71299EF2-7945-43A6-9C56-E316823B9498}">
      <dgm:prSet/>
      <dgm:spPr/>
      <dgm:t>
        <a:bodyPr/>
        <a:lstStyle/>
        <a:p>
          <a:endParaRPr lang="ru-RU"/>
        </a:p>
      </dgm:t>
    </dgm:pt>
    <dgm:pt modelId="{E1D89399-771C-4E99-8EC8-234C32F7D444}" type="sibTrans" cxnId="{71299EF2-7945-43A6-9C56-E316823B9498}">
      <dgm:prSet/>
      <dgm:spPr/>
      <dgm:t>
        <a:bodyPr/>
        <a:lstStyle/>
        <a:p>
          <a:endParaRPr lang="ru-RU"/>
        </a:p>
      </dgm:t>
    </dgm:pt>
    <dgm:pt modelId="{2768473C-E646-45FF-9BCB-A65CFEAF1985}">
      <dgm:prSet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b="1" dirty="0"/>
            <a:t>Цель</a:t>
          </a:r>
          <a:endParaRPr lang="ru-RU" dirty="0"/>
        </a:p>
        <a:p>
          <a:pPr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dirty="0"/>
        </a:p>
      </dgm:t>
    </dgm:pt>
    <dgm:pt modelId="{E7AF1616-6C2F-4409-8873-F681B2462D42}" type="parTrans" cxnId="{46D6C10C-2051-4AA6-95E0-652B9820BB70}">
      <dgm:prSet/>
      <dgm:spPr/>
      <dgm:t>
        <a:bodyPr/>
        <a:lstStyle/>
        <a:p>
          <a:endParaRPr lang="ru-RU"/>
        </a:p>
      </dgm:t>
    </dgm:pt>
    <dgm:pt modelId="{3B412D7C-95A3-4CB6-AE70-DEE11A2637C0}" type="sibTrans" cxnId="{46D6C10C-2051-4AA6-95E0-652B9820BB70}">
      <dgm:prSet/>
      <dgm:spPr/>
      <dgm:t>
        <a:bodyPr/>
        <a:lstStyle/>
        <a:p>
          <a:endParaRPr lang="ru-RU"/>
        </a:p>
      </dgm:t>
    </dgm:pt>
    <dgm:pt modelId="{871D1D65-247A-4CE4-840F-937F91669630}">
      <dgm:prSet custT="1"/>
      <dgm:spPr/>
      <dgm:t>
        <a:bodyPr/>
        <a:lstStyle/>
        <a:p>
          <a:r>
            <a:rPr lang="ru-RU" sz="900" dirty="0"/>
            <a:t>Становление открытой, гибкой и доступной системы образования.</a:t>
          </a:r>
        </a:p>
      </dgm:t>
    </dgm:pt>
    <dgm:pt modelId="{B96276FE-740C-4366-9EEB-3AC1DFC77AF1}" type="parTrans" cxnId="{1CB42189-B526-4402-986C-B95D7258BA40}">
      <dgm:prSet/>
      <dgm:spPr/>
      <dgm:t>
        <a:bodyPr/>
        <a:lstStyle/>
        <a:p>
          <a:endParaRPr lang="ru-RU"/>
        </a:p>
      </dgm:t>
    </dgm:pt>
    <dgm:pt modelId="{80766E0D-307E-4A91-A08B-8C994E7A97AF}" type="sibTrans" cxnId="{1CB42189-B526-4402-986C-B95D7258BA40}">
      <dgm:prSet/>
      <dgm:spPr/>
      <dgm:t>
        <a:bodyPr/>
        <a:lstStyle/>
        <a:p>
          <a:endParaRPr lang="ru-RU"/>
        </a:p>
      </dgm:t>
    </dgm:pt>
    <dgm:pt modelId="{5F85CEA2-490F-4C3F-846B-30EA2E90EE78}">
      <dgm:prSet custT="1"/>
      <dgm:spPr/>
      <dgm:t>
        <a:bodyPr/>
        <a:lstStyle/>
        <a:p>
          <a:r>
            <a:rPr lang="ru-RU" sz="900" dirty="0"/>
            <a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a:t>
          </a:r>
        </a:p>
      </dgm:t>
    </dgm:pt>
    <dgm:pt modelId="{905A6224-5FAA-498D-B6F5-EFFDDF916969}" type="parTrans" cxnId="{FD65E9F3-A1BB-4E41-8898-34D733B531C0}">
      <dgm:prSet/>
      <dgm:spPr/>
      <dgm:t>
        <a:bodyPr/>
        <a:lstStyle/>
        <a:p>
          <a:endParaRPr lang="ru-RU"/>
        </a:p>
      </dgm:t>
    </dgm:pt>
    <dgm:pt modelId="{E0D74203-7EF0-4DC8-9828-E3D0268FF414}" type="sibTrans" cxnId="{FD65E9F3-A1BB-4E41-8898-34D733B531C0}">
      <dgm:prSet/>
      <dgm:spPr/>
      <dgm:t>
        <a:bodyPr/>
        <a:lstStyle/>
        <a:p>
          <a:endParaRPr lang="ru-RU"/>
        </a:p>
      </dgm:t>
    </dgm:pt>
    <dgm:pt modelId="{91A4D0BA-D607-42F6-8AA7-444F5D742BC4}">
      <dgm:prSet custT="1"/>
      <dgm:spPr/>
      <dgm:t>
        <a:bodyPr/>
        <a:lstStyle/>
        <a:p>
          <a:r>
            <a:rPr lang="ru-RU" sz="900" dirty="0"/>
            <a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a:t>
          </a:r>
        </a:p>
      </dgm:t>
    </dgm:pt>
    <dgm:pt modelId="{3F4C68B7-8749-4FF5-889D-908AB902245D}" type="parTrans" cxnId="{660465D6-CA77-4A15-A7B3-51EFDCC76476}">
      <dgm:prSet/>
      <dgm:spPr/>
      <dgm:t>
        <a:bodyPr/>
        <a:lstStyle/>
        <a:p>
          <a:endParaRPr lang="ru-RU"/>
        </a:p>
      </dgm:t>
    </dgm:pt>
    <dgm:pt modelId="{CCF210DE-73DF-42BC-99AA-F536D55C0177}" type="sibTrans" cxnId="{660465D6-CA77-4A15-A7B3-51EFDCC76476}">
      <dgm:prSet/>
      <dgm:spPr/>
      <dgm:t>
        <a:bodyPr/>
        <a:lstStyle/>
        <a:p>
          <a:endParaRPr lang="ru-RU"/>
        </a:p>
      </dgm:t>
    </dgm:pt>
    <dgm:pt modelId="{0C0E3F55-B10F-41B3-A030-83A0285B6AD2}">
      <dgm:prSet/>
      <dgm:spPr/>
      <dgm:t>
        <a:bodyPr/>
        <a:lstStyle/>
        <a:p>
          <a:r>
            <a:rPr lang="ru-RU" dirty="0"/>
            <a:t>задачи</a:t>
          </a:r>
        </a:p>
      </dgm:t>
    </dgm:pt>
    <dgm:pt modelId="{D54DF4A1-4AB4-428E-AF6B-A0DECA6FA853}" type="parTrans" cxnId="{4E411FB1-EACC-4463-A2D4-264A2D8EE133}">
      <dgm:prSet/>
      <dgm:spPr/>
      <dgm:t>
        <a:bodyPr/>
        <a:lstStyle/>
        <a:p>
          <a:endParaRPr lang="ru-RU"/>
        </a:p>
      </dgm:t>
    </dgm:pt>
    <dgm:pt modelId="{8879649A-CAD0-4D73-ABE2-D29679BB488A}" type="sibTrans" cxnId="{4E411FB1-EACC-4463-A2D4-264A2D8EE133}">
      <dgm:prSet/>
      <dgm:spPr/>
      <dgm:t>
        <a:bodyPr/>
        <a:lstStyle/>
        <a:p>
          <a:endParaRPr lang="ru-RU"/>
        </a:p>
      </dgm:t>
    </dgm:pt>
    <dgm:pt modelId="{F10B4692-755D-4479-B08C-028EFFDAD708}">
      <dgm:prSet custT="1"/>
      <dgm:spPr/>
      <dgm:t>
        <a:bodyPr/>
        <a:lstStyle/>
        <a:p>
          <a:r>
            <a:rPr lang="ru-RU" sz="900" dirty="0"/>
            <a:t>Развитие познавательного, нравственно-эстетического воспитания, формирование патриотических чувств, развитие духовности. Развитие эмоционально-творческой личности в условиях интегрированного воздействия народной культуры, русской живописи, музыки, художественной литературы.</a:t>
          </a:r>
        </a:p>
      </dgm:t>
    </dgm:pt>
    <dgm:pt modelId="{230D59A9-B057-4851-948E-21E21EAEF588}" type="parTrans" cxnId="{2D36302D-4484-4A42-95C1-0E23C6157983}">
      <dgm:prSet/>
      <dgm:spPr/>
      <dgm:t>
        <a:bodyPr/>
        <a:lstStyle/>
        <a:p>
          <a:endParaRPr lang="ru-RU"/>
        </a:p>
      </dgm:t>
    </dgm:pt>
    <dgm:pt modelId="{1F9D7D03-7816-41DC-A8BD-6263AF918701}" type="sibTrans" cxnId="{2D36302D-4484-4A42-95C1-0E23C6157983}">
      <dgm:prSet/>
      <dgm:spPr/>
      <dgm:t>
        <a:bodyPr/>
        <a:lstStyle/>
        <a:p>
          <a:endParaRPr lang="ru-RU"/>
        </a:p>
      </dgm:t>
    </dgm:pt>
    <dgm:pt modelId="{995A683E-7BAD-4B3E-901B-AD0D26D20958}">
      <dgm:prSet custT="1"/>
      <dgm:spPr/>
      <dgm:t>
        <a:bodyPr/>
        <a:lstStyle/>
        <a:p>
          <a:r>
            <a:rPr lang="ru-RU" sz="900" dirty="0"/>
            <a:t>- формировать элементарные представления об историческом и культурном прошлом России у детей среднего, старшего дошкольного возраста.</a:t>
          </a:r>
        </a:p>
      </dgm:t>
    </dgm:pt>
    <dgm:pt modelId="{0E0B022B-7F16-4AEF-B0BC-001C0C439600}" type="parTrans" cxnId="{E22585EA-50F8-42AB-B455-5B47E899C164}">
      <dgm:prSet/>
      <dgm:spPr/>
      <dgm:t>
        <a:bodyPr/>
        <a:lstStyle/>
        <a:p>
          <a:endParaRPr lang="ru-RU"/>
        </a:p>
      </dgm:t>
    </dgm:pt>
    <dgm:pt modelId="{9EEB55E8-E36D-4C41-A632-B1844B86D571}" type="sibTrans" cxnId="{E22585EA-50F8-42AB-B455-5B47E899C164}">
      <dgm:prSet/>
      <dgm:spPr/>
      <dgm:t>
        <a:bodyPr/>
        <a:lstStyle/>
        <a:p>
          <a:endParaRPr lang="ru-RU"/>
        </a:p>
      </dgm:t>
    </dgm:pt>
    <dgm:pt modelId="{9A9E9290-5190-49C6-865E-CC7E97F2DA0E}">
      <dgm:prSet custT="1"/>
      <dgm:spPr/>
      <dgm:t>
        <a:bodyPr/>
        <a:lstStyle/>
        <a:p>
          <a:r>
            <a:rPr lang="ru-RU" sz="900" dirty="0"/>
            <a:t>- прививать чувство бережного отношения и уважения к истории, культурному наследию, ответственности за его сохранение.</a:t>
          </a:r>
        </a:p>
      </dgm:t>
    </dgm:pt>
    <dgm:pt modelId="{CB29FC40-3C81-4C4C-984D-1FF7076283BE}" type="parTrans" cxnId="{B5BAC479-26AB-4C09-AE66-E544F63CE2FE}">
      <dgm:prSet/>
      <dgm:spPr/>
      <dgm:t>
        <a:bodyPr/>
        <a:lstStyle/>
        <a:p>
          <a:endParaRPr lang="ru-RU"/>
        </a:p>
      </dgm:t>
    </dgm:pt>
    <dgm:pt modelId="{C063EE67-D66F-4FD3-9D80-7D77187C9172}" type="sibTrans" cxnId="{B5BAC479-26AB-4C09-AE66-E544F63CE2FE}">
      <dgm:prSet/>
      <dgm:spPr/>
      <dgm:t>
        <a:bodyPr/>
        <a:lstStyle/>
        <a:p>
          <a:endParaRPr lang="ru-RU"/>
        </a:p>
      </dgm:t>
    </dgm:pt>
    <dgm:pt modelId="{0BEC4906-F5FD-4227-95B9-DB181D680897}">
      <dgm:prSet custT="1"/>
      <dgm:spPr/>
      <dgm:t>
        <a:bodyPr/>
        <a:lstStyle/>
        <a:p>
          <a:r>
            <a:rPr lang="ru-RU" sz="900" dirty="0"/>
            <a:t>- воспитывать чувство патриотизма, любви к Отечеству, родному селу.</a:t>
          </a:r>
        </a:p>
      </dgm:t>
    </dgm:pt>
    <dgm:pt modelId="{F74A5520-CC1E-4EAD-A803-4B74AA1F375D}" type="parTrans" cxnId="{181487AD-5A8A-4DEA-96BF-43AAEEE01AB6}">
      <dgm:prSet/>
      <dgm:spPr/>
      <dgm:t>
        <a:bodyPr/>
        <a:lstStyle/>
        <a:p>
          <a:endParaRPr lang="ru-RU"/>
        </a:p>
      </dgm:t>
    </dgm:pt>
    <dgm:pt modelId="{7D490745-5FC8-4F65-A31E-4E042218362D}" type="sibTrans" cxnId="{181487AD-5A8A-4DEA-96BF-43AAEEE01AB6}">
      <dgm:prSet/>
      <dgm:spPr/>
      <dgm:t>
        <a:bodyPr/>
        <a:lstStyle/>
        <a:p>
          <a:endParaRPr lang="ru-RU"/>
        </a:p>
      </dgm:t>
    </dgm:pt>
    <dgm:pt modelId="{2285E6EA-14BC-47EB-9EBB-E521E47B1D64}">
      <dgm:prSet custT="1"/>
      <dgm:spPr/>
      <dgm:t>
        <a:bodyPr/>
        <a:lstStyle/>
        <a:p>
          <a:r>
            <a:rPr lang="ru-RU" sz="900" dirty="0"/>
            <a:t>Реализуя данные задачи,  педагоги строят свои отношения с ребенком на основе личностно-ориентированного взаимодействия, активно включая в совместную деятельность и родителей.</a:t>
          </a:r>
        </a:p>
      </dgm:t>
    </dgm:pt>
    <dgm:pt modelId="{C4B1DB02-AAD2-48A9-B853-260A23107B52}" type="parTrans" cxnId="{87DBC9F4-246D-423C-9413-1D1E679A39A2}">
      <dgm:prSet/>
      <dgm:spPr/>
      <dgm:t>
        <a:bodyPr/>
        <a:lstStyle/>
        <a:p>
          <a:endParaRPr lang="ru-RU"/>
        </a:p>
      </dgm:t>
    </dgm:pt>
    <dgm:pt modelId="{22445408-A97A-449A-870A-516AD317B03B}" type="sibTrans" cxnId="{87DBC9F4-246D-423C-9413-1D1E679A39A2}">
      <dgm:prSet/>
      <dgm:spPr/>
      <dgm:t>
        <a:bodyPr/>
        <a:lstStyle/>
        <a:p>
          <a:endParaRPr lang="ru-RU"/>
        </a:p>
      </dgm:t>
    </dgm:pt>
    <dgm:pt modelId="{EDAC6587-5641-4995-9734-9BD82FCDA95E}">
      <dgm:prSet/>
      <dgm:spPr/>
      <dgm:t>
        <a:bodyPr/>
        <a:lstStyle/>
        <a:p>
          <a:r>
            <a:rPr lang="ru-RU" b="1" dirty="0"/>
            <a:t>Ожидаемые результаты</a:t>
          </a:r>
          <a:endParaRPr lang="ru-RU" dirty="0"/>
        </a:p>
      </dgm:t>
    </dgm:pt>
    <dgm:pt modelId="{19D780B5-D95C-4ADC-BA8F-4E02B4A42C8C}" type="parTrans" cxnId="{DF36466B-B33C-4A6D-BC28-7F4EB7029DC4}">
      <dgm:prSet/>
      <dgm:spPr/>
      <dgm:t>
        <a:bodyPr/>
        <a:lstStyle/>
        <a:p>
          <a:endParaRPr lang="ru-RU"/>
        </a:p>
      </dgm:t>
    </dgm:pt>
    <dgm:pt modelId="{CCE8A79E-30B0-40B7-9B18-839A403F30B6}" type="sibTrans" cxnId="{DF36466B-B33C-4A6D-BC28-7F4EB7029DC4}">
      <dgm:prSet/>
      <dgm:spPr/>
      <dgm:t>
        <a:bodyPr/>
        <a:lstStyle/>
        <a:p>
          <a:endParaRPr lang="ru-RU"/>
        </a:p>
      </dgm:t>
    </dgm:pt>
    <dgm:pt modelId="{016DC998-8BE6-4A80-B2A8-C633B1D15A18}">
      <dgm:prSet custT="1"/>
      <dgm:spPr/>
      <dgm:t>
        <a:bodyPr/>
        <a:lstStyle/>
        <a:p>
          <a:r>
            <a:rPr lang="ru-RU" sz="900" b="1" dirty="0"/>
            <a:t>Дети:</a:t>
          </a:r>
          <a:br>
            <a:rPr lang="ru-RU" sz="900" dirty="0"/>
          </a:br>
          <a:r>
            <a:rPr lang="ru-RU" sz="900" dirty="0"/>
            <a:t>• Пробуждение интереса к истории и культуре своей Родины, любви к родному краю. </a:t>
          </a:r>
          <a:br>
            <a:rPr lang="ru-RU" sz="900" dirty="0"/>
          </a:br>
          <a:r>
            <a:rPr lang="ru-RU" sz="900" dirty="0"/>
            <a:t>• Формирование чувств национального достоинства. </a:t>
          </a:r>
          <a:br>
            <a:rPr lang="ru-RU" sz="900" dirty="0"/>
          </a:br>
          <a:r>
            <a:rPr lang="ru-RU" sz="900" dirty="0"/>
            <a:t>• Широкое использование всех видов фольклора. </a:t>
          </a:r>
          <a:br>
            <a:rPr lang="ru-RU" sz="900" dirty="0"/>
          </a:br>
          <a:r>
            <a:rPr lang="ru-RU" sz="900" dirty="0"/>
            <a:t>• Объединение усилий педагогов и родителей при организации работы по приобщению к русской национальной культуре. </a:t>
          </a:r>
          <a:br>
            <a:rPr lang="ru-RU" sz="900" dirty="0"/>
          </a:br>
          <a:r>
            <a:rPr lang="ru-RU" sz="900" b="1" dirty="0"/>
            <a:t>Родители:</a:t>
          </a:r>
          <a:r>
            <a:rPr lang="ru-RU" sz="900" dirty="0"/>
            <a:t> </a:t>
          </a:r>
          <a:br>
            <a:rPr lang="ru-RU" sz="900" dirty="0"/>
          </a:br>
          <a:r>
            <a:rPr lang="ru-RU" sz="900" dirty="0"/>
            <a:t>• Сформированная активная родительская позиция;</a:t>
          </a:r>
          <a:br>
            <a:rPr lang="ru-RU" sz="900" dirty="0"/>
          </a:br>
          <a:r>
            <a:rPr lang="ru-RU" sz="900" dirty="0"/>
            <a:t>• Повышение компетентности родителей в вопросах русской национальной культуры;</a:t>
          </a:r>
          <a:br>
            <a:rPr lang="ru-RU" sz="900" dirty="0"/>
          </a:br>
          <a:r>
            <a:rPr lang="ru-RU" sz="900" dirty="0"/>
            <a:t>• Активное участие родителей в жизни ДОУ. </a:t>
          </a:r>
          <a:br>
            <a:rPr lang="ru-RU" sz="900" dirty="0"/>
          </a:br>
          <a:r>
            <a:rPr lang="ru-RU" sz="900" dirty="0"/>
            <a:t>Педагоги:</a:t>
          </a:r>
          <a:br>
            <a:rPr lang="ru-RU" sz="900" dirty="0"/>
          </a:br>
          <a:r>
            <a:rPr lang="ru-RU" sz="900" dirty="0"/>
            <a:t>• Повышение профессионализма педагогов в вопросах национальной культуры;</a:t>
          </a:r>
          <a:br>
            <a:rPr lang="ru-RU" sz="900" dirty="0"/>
          </a:br>
          <a:r>
            <a:rPr lang="ru-RU" sz="900" dirty="0"/>
            <a:t>• Личностный и профессиональный рост, самореализация, моральная удовлетворённость;</a:t>
          </a:r>
          <a:br>
            <a:rPr lang="ru-RU" sz="900" dirty="0"/>
          </a:br>
          <a:r>
            <a:rPr lang="ru-RU" sz="900" dirty="0"/>
            <a:t>• Улучшение качества работы по формированию у детей национального самосознания.</a:t>
          </a:r>
        </a:p>
      </dgm:t>
    </dgm:pt>
    <dgm:pt modelId="{DAD0015C-8ABF-43B4-85CF-B7ADA9719FF7}" type="parTrans" cxnId="{3C68D0DA-A0F1-4BE1-B2D6-7AA3D0ED5997}">
      <dgm:prSet/>
      <dgm:spPr/>
      <dgm:t>
        <a:bodyPr/>
        <a:lstStyle/>
        <a:p>
          <a:endParaRPr lang="ru-RU"/>
        </a:p>
      </dgm:t>
    </dgm:pt>
    <dgm:pt modelId="{6849DEC4-69A8-4221-AC02-2F16A7274148}" type="sibTrans" cxnId="{3C68D0DA-A0F1-4BE1-B2D6-7AA3D0ED5997}">
      <dgm:prSet/>
      <dgm:spPr/>
      <dgm:t>
        <a:bodyPr/>
        <a:lstStyle/>
        <a:p>
          <a:endParaRPr lang="ru-RU"/>
        </a:p>
      </dgm:t>
    </dgm:pt>
    <dgm:pt modelId="{19C73048-86BF-4469-AE77-2734BDF88B9B}" type="pres">
      <dgm:prSet presAssocID="{2F3C51AE-4D88-495F-9093-F85CE8BA0427}" presName="linearFlow" presStyleCnt="0">
        <dgm:presLayoutVars>
          <dgm:dir/>
          <dgm:animLvl val="lvl"/>
          <dgm:resizeHandles val="exact"/>
        </dgm:presLayoutVars>
      </dgm:prSet>
      <dgm:spPr/>
    </dgm:pt>
    <dgm:pt modelId="{F21B9709-C502-46F0-A887-A710241E000C}" type="pres">
      <dgm:prSet presAssocID="{DF80D5EA-792F-42C7-99F9-7242721EE3BC}" presName="composite" presStyleCnt="0"/>
      <dgm:spPr/>
    </dgm:pt>
    <dgm:pt modelId="{3B28E08E-69EB-4091-8087-CD31E6BE5187}" type="pres">
      <dgm:prSet presAssocID="{DF80D5EA-792F-42C7-99F9-7242721EE3BC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14ED2FA5-26CC-4E41-ABFA-290A38281470}" type="pres">
      <dgm:prSet presAssocID="{DF80D5EA-792F-42C7-99F9-7242721EE3BC}" presName="descendantText" presStyleLbl="alignAcc1" presStyleIdx="0" presStyleCnt="4" custScaleY="199785" custLinFactNeighborX="-1812" custLinFactNeighborY="7527">
        <dgm:presLayoutVars>
          <dgm:bulletEnabled val="1"/>
        </dgm:presLayoutVars>
      </dgm:prSet>
      <dgm:spPr/>
    </dgm:pt>
    <dgm:pt modelId="{06A11C7D-9C22-4CDC-B700-0357237B84FE}" type="pres">
      <dgm:prSet presAssocID="{6CF277CD-2820-4FE6-84F7-716DBA69B135}" presName="sp" presStyleCnt="0"/>
      <dgm:spPr/>
    </dgm:pt>
    <dgm:pt modelId="{E8EF5D78-72EF-4F58-A08A-9A10965FE62E}" type="pres">
      <dgm:prSet presAssocID="{2768473C-E646-45FF-9BCB-A65CFEAF1985}" presName="composite" presStyleCnt="0"/>
      <dgm:spPr/>
    </dgm:pt>
    <dgm:pt modelId="{D5CAD115-05E7-43E2-A3DE-F98F1C391CB9}" type="pres">
      <dgm:prSet presAssocID="{2768473C-E646-45FF-9BCB-A65CFEAF1985}" presName="parentText" presStyleLbl="alignNode1" presStyleIdx="1" presStyleCnt="4" custLinFactNeighborX="0" custLinFactNeighborY="15606">
        <dgm:presLayoutVars>
          <dgm:chMax val="1"/>
          <dgm:bulletEnabled val="1"/>
        </dgm:presLayoutVars>
      </dgm:prSet>
      <dgm:spPr/>
    </dgm:pt>
    <dgm:pt modelId="{DDCAA504-EA53-4D28-8AA8-A721B7AEB8D8}" type="pres">
      <dgm:prSet presAssocID="{2768473C-E646-45FF-9BCB-A65CFEAF1985}" presName="descendantText" presStyleLbl="alignAcc1" presStyleIdx="1" presStyleCnt="4" custScaleX="97934" custScaleY="71150" custLinFactNeighborX="-801" custLinFactNeighborY="28549">
        <dgm:presLayoutVars>
          <dgm:bulletEnabled val="1"/>
        </dgm:presLayoutVars>
      </dgm:prSet>
      <dgm:spPr/>
    </dgm:pt>
    <dgm:pt modelId="{6BAC3273-691E-49A8-BF67-147B43574CA8}" type="pres">
      <dgm:prSet presAssocID="{3B412D7C-95A3-4CB6-AE70-DEE11A2637C0}" presName="sp" presStyleCnt="0"/>
      <dgm:spPr/>
    </dgm:pt>
    <dgm:pt modelId="{EBB3E1BD-EEC9-4A95-9642-A69BF1EA115D}" type="pres">
      <dgm:prSet presAssocID="{0C0E3F55-B10F-41B3-A030-83A0285B6AD2}" presName="composite" presStyleCnt="0"/>
      <dgm:spPr/>
    </dgm:pt>
    <dgm:pt modelId="{D22F7A12-A2EF-49B5-957E-85D2FA625AF0}" type="pres">
      <dgm:prSet presAssocID="{0C0E3F55-B10F-41B3-A030-83A0285B6AD2}" presName="parentText" presStyleLbl="alignNode1" presStyleIdx="2" presStyleCnt="4" custLinFactNeighborX="-4480" custLinFactNeighborY="-586">
        <dgm:presLayoutVars>
          <dgm:chMax val="1"/>
          <dgm:bulletEnabled val="1"/>
        </dgm:presLayoutVars>
      </dgm:prSet>
      <dgm:spPr/>
    </dgm:pt>
    <dgm:pt modelId="{0291465F-EFD5-4F2A-A3EE-B114BE1E95AE}" type="pres">
      <dgm:prSet presAssocID="{0C0E3F55-B10F-41B3-A030-83A0285B6AD2}" presName="descendantText" presStyleLbl="alignAcc1" presStyleIdx="2" presStyleCnt="4" custScaleY="168808">
        <dgm:presLayoutVars>
          <dgm:bulletEnabled val="1"/>
        </dgm:presLayoutVars>
      </dgm:prSet>
      <dgm:spPr/>
    </dgm:pt>
    <dgm:pt modelId="{50A8582D-D24D-4F79-8F81-EE0E93450968}" type="pres">
      <dgm:prSet presAssocID="{8879649A-CAD0-4D73-ABE2-D29679BB488A}" presName="sp" presStyleCnt="0"/>
      <dgm:spPr/>
    </dgm:pt>
    <dgm:pt modelId="{451A0DC8-7D9C-411B-8A84-A04256C26050}" type="pres">
      <dgm:prSet presAssocID="{EDAC6587-5641-4995-9734-9BD82FCDA95E}" presName="composite" presStyleCnt="0"/>
      <dgm:spPr/>
    </dgm:pt>
    <dgm:pt modelId="{36772861-C6DA-47FE-8644-1AEBE9398E80}" type="pres">
      <dgm:prSet presAssocID="{EDAC6587-5641-4995-9734-9BD82FCDA95E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21D09AAD-676B-4A1A-B891-96587B889F95}" type="pres">
      <dgm:prSet presAssocID="{EDAC6587-5641-4995-9734-9BD82FCDA95E}" presName="descendantText" presStyleLbl="alignAcc1" presStyleIdx="3" presStyleCnt="4" custScaleY="250628">
        <dgm:presLayoutVars>
          <dgm:bulletEnabled val="1"/>
        </dgm:presLayoutVars>
      </dgm:prSet>
      <dgm:spPr/>
    </dgm:pt>
  </dgm:ptLst>
  <dgm:cxnLst>
    <dgm:cxn modelId="{A69F0005-FE1B-47AF-9E5E-C229B3A2BC97}" type="presOf" srcId="{0C0E3F55-B10F-41B3-A030-83A0285B6AD2}" destId="{D22F7A12-A2EF-49B5-957E-85D2FA625AF0}" srcOrd="0" destOrd="0" presId="urn:microsoft.com/office/officeart/2005/8/layout/chevron2"/>
    <dgm:cxn modelId="{46D6C10C-2051-4AA6-95E0-652B9820BB70}" srcId="{2F3C51AE-4D88-495F-9093-F85CE8BA0427}" destId="{2768473C-E646-45FF-9BCB-A65CFEAF1985}" srcOrd="1" destOrd="0" parTransId="{E7AF1616-6C2F-4409-8873-F681B2462D42}" sibTransId="{3B412D7C-95A3-4CB6-AE70-DEE11A2637C0}"/>
    <dgm:cxn modelId="{89AC6B1F-8DBC-4F92-8345-F9F3064A96EA}" type="presOf" srcId="{7A411DED-E691-4513-A2A6-DD02C97A3E1A}" destId="{14ED2FA5-26CC-4E41-ABFA-290A38281470}" srcOrd="0" destOrd="4" presId="urn:microsoft.com/office/officeart/2005/8/layout/chevron2"/>
    <dgm:cxn modelId="{2D36302D-4484-4A42-95C1-0E23C6157983}" srcId="{2768473C-E646-45FF-9BCB-A65CFEAF1985}" destId="{F10B4692-755D-4479-B08C-028EFFDAD708}" srcOrd="0" destOrd="0" parTransId="{230D59A9-B057-4851-948E-21E21EAEF588}" sibTransId="{1F9D7D03-7816-41DC-A8BD-6263AF918701}"/>
    <dgm:cxn modelId="{FFB98831-51E3-4959-8A16-AA9A16D097BB}" type="presOf" srcId="{2768473C-E646-45FF-9BCB-A65CFEAF1985}" destId="{D5CAD115-05E7-43E2-A3DE-F98F1C391CB9}" srcOrd="0" destOrd="0" presId="urn:microsoft.com/office/officeart/2005/8/layout/chevron2"/>
    <dgm:cxn modelId="{4741D242-BCF6-4774-A150-81D33B1B0443}" type="presOf" srcId="{91A4D0BA-D607-42F6-8AA7-444F5D742BC4}" destId="{14ED2FA5-26CC-4E41-ABFA-290A38281470}" srcOrd="0" destOrd="3" presId="urn:microsoft.com/office/officeart/2005/8/layout/chevron2"/>
    <dgm:cxn modelId="{DF36466B-B33C-4A6D-BC28-7F4EB7029DC4}" srcId="{2F3C51AE-4D88-495F-9093-F85CE8BA0427}" destId="{EDAC6587-5641-4995-9734-9BD82FCDA95E}" srcOrd="3" destOrd="0" parTransId="{19D780B5-D95C-4ADC-BA8F-4E02B4A42C8C}" sibTransId="{CCE8A79E-30B0-40B7-9B18-839A403F30B6}"/>
    <dgm:cxn modelId="{43ABF14C-BD6B-4330-B6C9-22B301159B03}" type="presOf" srcId="{DF80D5EA-792F-42C7-99F9-7242721EE3BC}" destId="{3B28E08E-69EB-4091-8087-CD31E6BE5187}" srcOrd="0" destOrd="0" presId="urn:microsoft.com/office/officeart/2005/8/layout/chevron2"/>
    <dgm:cxn modelId="{630E5E55-6389-458A-8277-C752BD95EDE3}" srcId="{DF80D5EA-792F-42C7-99F9-7242721EE3BC}" destId="{FD46CA66-0CB5-47AB-90B8-8916A1FBE10D}" srcOrd="0" destOrd="0" parTransId="{9DB9F9CF-F9E1-49AB-8C99-0F086C5E995E}" sibTransId="{52AB29C8-BE83-4280-993A-BD56ADEDD6D3}"/>
    <dgm:cxn modelId="{B5BAC479-26AB-4C09-AE66-E544F63CE2FE}" srcId="{0C0E3F55-B10F-41B3-A030-83A0285B6AD2}" destId="{9A9E9290-5190-49C6-865E-CC7E97F2DA0E}" srcOrd="1" destOrd="0" parTransId="{CB29FC40-3C81-4C4C-984D-1FF7076283BE}" sibTransId="{C063EE67-D66F-4FD3-9D80-7D77187C9172}"/>
    <dgm:cxn modelId="{DD99F17B-2B2F-40DA-8658-45C6E48688B4}" type="presOf" srcId="{5F85CEA2-490F-4C3F-846B-30EA2E90EE78}" destId="{14ED2FA5-26CC-4E41-ABFA-290A38281470}" srcOrd="0" destOrd="2" presId="urn:microsoft.com/office/officeart/2005/8/layout/chevron2"/>
    <dgm:cxn modelId="{1CB42189-B526-4402-986C-B95D7258BA40}" srcId="{DF80D5EA-792F-42C7-99F9-7242721EE3BC}" destId="{871D1D65-247A-4CE4-840F-937F91669630}" srcOrd="1" destOrd="0" parTransId="{B96276FE-740C-4366-9EEB-3AC1DFC77AF1}" sibTransId="{80766E0D-307E-4A91-A08B-8C994E7A97AF}"/>
    <dgm:cxn modelId="{85D9899A-0AAF-43BB-B6A2-ADED1E55864C}" type="presOf" srcId="{871D1D65-247A-4CE4-840F-937F91669630}" destId="{14ED2FA5-26CC-4E41-ABFA-290A38281470}" srcOrd="0" destOrd="1" presId="urn:microsoft.com/office/officeart/2005/8/layout/chevron2"/>
    <dgm:cxn modelId="{9B387CA9-4462-4BCD-9645-8951B8CD7C6A}" type="presOf" srcId="{FD46CA66-0CB5-47AB-90B8-8916A1FBE10D}" destId="{14ED2FA5-26CC-4E41-ABFA-290A38281470}" srcOrd="0" destOrd="0" presId="urn:microsoft.com/office/officeart/2005/8/layout/chevron2"/>
    <dgm:cxn modelId="{181487AD-5A8A-4DEA-96BF-43AAEEE01AB6}" srcId="{0C0E3F55-B10F-41B3-A030-83A0285B6AD2}" destId="{0BEC4906-F5FD-4227-95B9-DB181D680897}" srcOrd="2" destOrd="0" parTransId="{F74A5520-CC1E-4EAD-A803-4B74AA1F375D}" sibTransId="{7D490745-5FC8-4F65-A31E-4E042218362D}"/>
    <dgm:cxn modelId="{E0911BB1-94CD-411E-81BF-B3AA89A29994}" type="presOf" srcId="{0BEC4906-F5FD-4227-95B9-DB181D680897}" destId="{0291465F-EFD5-4F2A-A3EE-B114BE1E95AE}" srcOrd="0" destOrd="2" presId="urn:microsoft.com/office/officeart/2005/8/layout/chevron2"/>
    <dgm:cxn modelId="{4E411FB1-EACC-4463-A2D4-264A2D8EE133}" srcId="{2F3C51AE-4D88-495F-9093-F85CE8BA0427}" destId="{0C0E3F55-B10F-41B3-A030-83A0285B6AD2}" srcOrd="2" destOrd="0" parTransId="{D54DF4A1-4AB4-428E-AF6B-A0DECA6FA853}" sibTransId="{8879649A-CAD0-4D73-ABE2-D29679BB488A}"/>
    <dgm:cxn modelId="{A1126DB7-CCD5-4A87-B30F-FF439F72E7C9}" type="presOf" srcId="{016DC998-8BE6-4A80-B2A8-C633B1D15A18}" destId="{21D09AAD-676B-4A1A-B891-96587B889F95}" srcOrd="0" destOrd="0" presId="urn:microsoft.com/office/officeart/2005/8/layout/chevron2"/>
    <dgm:cxn modelId="{62FF2BCB-305B-46DD-A215-78DB5B7DA4B1}" type="presOf" srcId="{F10B4692-755D-4479-B08C-028EFFDAD708}" destId="{DDCAA504-EA53-4D28-8AA8-A721B7AEB8D8}" srcOrd="0" destOrd="0" presId="urn:microsoft.com/office/officeart/2005/8/layout/chevron2"/>
    <dgm:cxn modelId="{660465D6-CA77-4A15-A7B3-51EFDCC76476}" srcId="{DF80D5EA-792F-42C7-99F9-7242721EE3BC}" destId="{91A4D0BA-D607-42F6-8AA7-444F5D742BC4}" srcOrd="3" destOrd="0" parTransId="{3F4C68B7-8749-4FF5-889D-908AB902245D}" sibTransId="{CCF210DE-73DF-42BC-99AA-F536D55C0177}"/>
    <dgm:cxn modelId="{A885C8D9-6898-41ED-8A48-FA1DE67B3D58}" type="presOf" srcId="{9A9E9290-5190-49C6-865E-CC7E97F2DA0E}" destId="{0291465F-EFD5-4F2A-A3EE-B114BE1E95AE}" srcOrd="0" destOrd="1" presId="urn:microsoft.com/office/officeart/2005/8/layout/chevron2"/>
    <dgm:cxn modelId="{3C68D0DA-A0F1-4BE1-B2D6-7AA3D0ED5997}" srcId="{EDAC6587-5641-4995-9734-9BD82FCDA95E}" destId="{016DC998-8BE6-4A80-B2A8-C633B1D15A18}" srcOrd="0" destOrd="0" parTransId="{DAD0015C-8ABF-43B4-85CF-B7ADA9719FF7}" sibTransId="{6849DEC4-69A8-4221-AC02-2F16A7274148}"/>
    <dgm:cxn modelId="{E290A1E0-7D5F-4A00-AB79-EE69EA53BA31}" type="presOf" srcId="{2F3C51AE-4D88-495F-9093-F85CE8BA0427}" destId="{19C73048-86BF-4469-AE77-2734BDF88B9B}" srcOrd="0" destOrd="0" presId="urn:microsoft.com/office/officeart/2005/8/layout/chevron2"/>
    <dgm:cxn modelId="{7D3E1EE4-1D8B-4B19-9867-7F1E2AA42FD1}" type="presOf" srcId="{EDAC6587-5641-4995-9734-9BD82FCDA95E}" destId="{36772861-C6DA-47FE-8644-1AEBE9398E80}" srcOrd="0" destOrd="0" presId="urn:microsoft.com/office/officeart/2005/8/layout/chevron2"/>
    <dgm:cxn modelId="{E22585EA-50F8-42AB-B455-5B47E899C164}" srcId="{0C0E3F55-B10F-41B3-A030-83A0285B6AD2}" destId="{995A683E-7BAD-4B3E-901B-AD0D26D20958}" srcOrd="0" destOrd="0" parTransId="{0E0B022B-7F16-4AEF-B0BC-001C0C439600}" sibTransId="{9EEB55E8-E36D-4C41-A632-B1844B86D571}"/>
    <dgm:cxn modelId="{72CF16EB-3E2B-464A-8C29-F2E4673ACD5A}" srcId="{2F3C51AE-4D88-495F-9093-F85CE8BA0427}" destId="{DF80D5EA-792F-42C7-99F9-7242721EE3BC}" srcOrd="0" destOrd="0" parTransId="{E2737B48-B81D-418C-9963-F0A1E72C739C}" sibTransId="{6CF277CD-2820-4FE6-84F7-716DBA69B135}"/>
    <dgm:cxn modelId="{71299EF2-7945-43A6-9C56-E316823B9498}" srcId="{DF80D5EA-792F-42C7-99F9-7242721EE3BC}" destId="{7A411DED-E691-4513-A2A6-DD02C97A3E1A}" srcOrd="4" destOrd="0" parTransId="{EBB7217B-68ED-4726-A3BE-C762D26257CE}" sibTransId="{E1D89399-771C-4E99-8EC8-234C32F7D444}"/>
    <dgm:cxn modelId="{FD65E9F3-A1BB-4E41-8898-34D733B531C0}" srcId="{DF80D5EA-792F-42C7-99F9-7242721EE3BC}" destId="{5F85CEA2-490F-4C3F-846B-30EA2E90EE78}" srcOrd="2" destOrd="0" parTransId="{905A6224-5FAA-498D-B6F5-EFFDDF916969}" sibTransId="{E0D74203-7EF0-4DC8-9828-E3D0268FF414}"/>
    <dgm:cxn modelId="{87DBC9F4-246D-423C-9413-1D1E679A39A2}" srcId="{0C0E3F55-B10F-41B3-A030-83A0285B6AD2}" destId="{2285E6EA-14BC-47EB-9EBB-E521E47B1D64}" srcOrd="3" destOrd="0" parTransId="{C4B1DB02-AAD2-48A9-B853-260A23107B52}" sibTransId="{22445408-A97A-449A-870A-516AD317B03B}"/>
    <dgm:cxn modelId="{151C2BF7-F28E-4740-8474-3314BD6D24A1}" type="presOf" srcId="{2285E6EA-14BC-47EB-9EBB-E521E47B1D64}" destId="{0291465F-EFD5-4F2A-A3EE-B114BE1E95AE}" srcOrd="0" destOrd="3" presId="urn:microsoft.com/office/officeart/2005/8/layout/chevron2"/>
    <dgm:cxn modelId="{32B65BFB-D942-44E0-81FC-415E8359796A}" type="presOf" srcId="{995A683E-7BAD-4B3E-901B-AD0D26D20958}" destId="{0291465F-EFD5-4F2A-A3EE-B114BE1E95AE}" srcOrd="0" destOrd="0" presId="urn:microsoft.com/office/officeart/2005/8/layout/chevron2"/>
    <dgm:cxn modelId="{AF5B9A18-B510-4006-B1E3-56086CD3342E}" type="presParOf" srcId="{19C73048-86BF-4469-AE77-2734BDF88B9B}" destId="{F21B9709-C502-46F0-A887-A710241E000C}" srcOrd="0" destOrd="0" presId="urn:microsoft.com/office/officeart/2005/8/layout/chevron2"/>
    <dgm:cxn modelId="{6E1783B8-797E-400C-9E4D-160FDBAA3712}" type="presParOf" srcId="{F21B9709-C502-46F0-A887-A710241E000C}" destId="{3B28E08E-69EB-4091-8087-CD31E6BE5187}" srcOrd="0" destOrd="0" presId="urn:microsoft.com/office/officeart/2005/8/layout/chevron2"/>
    <dgm:cxn modelId="{7C4A2C4C-F2F1-49EB-8272-882A3CDB93E2}" type="presParOf" srcId="{F21B9709-C502-46F0-A887-A710241E000C}" destId="{14ED2FA5-26CC-4E41-ABFA-290A38281470}" srcOrd="1" destOrd="0" presId="urn:microsoft.com/office/officeart/2005/8/layout/chevron2"/>
    <dgm:cxn modelId="{93F001E2-0E23-4DB4-9188-4FE6C2242750}" type="presParOf" srcId="{19C73048-86BF-4469-AE77-2734BDF88B9B}" destId="{06A11C7D-9C22-4CDC-B700-0357237B84FE}" srcOrd="1" destOrd="0" presId="urn:microsoft.com/office/officeart/2005/8/layout/chevron2"/>
    <dgm:cxn modelId="{B81D0B8B-14EB-48EA-9663-DAA9400791F7}" type="presParOf" srcId="{19C73048-86BF-4469-AE77-2734BDF88B9B}" destId="{E8EF5D78-72EF-4F58-A08A-9A10965FE62E}" srcOrd="2" destOrd="0" presId="urn:microsoft.com/office/officeart/2005/8/layout/chevron2"/>
    <dgm:cxn modelId="{78AC5E44-81ED-4E4C-8092-645E7B943412}" type="presParOf" srcId="{E8EF5D78-72EF-4F58-A08A-9A10965FE62E}" destId="{D5CAD115-05E7-43E2-A3DE-F98F1C391CB9}" srcOrd="0" destOrd="0" presId="urn:microsoft.com/office/officeart/2005/8/layout/chevron2"/>
    <dgm:cxn modelId="{BFC86AAA-2C4F-4DC8-9E0E-827DEB7E6EE4}" type="presParOf" srcId="{E8EF5D78-72EF-4F58-A08A-9A10965FE62E}" destId="{DDCAA504-EA53-4D28-8AA8-A721B7AEB8D8}" srcOrd="1" destOrd="0" presId="urn:microsoft.com/office/officeart/2005/8/layout/chevron2"/>
    <dgm:cxn modelId="{42C4F052-844A-4F84-B40C-6D3EB371A2EC}" type="presParOf" srcId="{19C73048-86BF-4469-AE77-2734BDF88B9B}" destId="{6BAC3273-691E-49A8-BF67-147B43574CA8}" srcOrd="3" destOrd="0" presId="urn:microsoft.com/office/officeart/2005/8/layout/chevron2"/>
    <dgm:cxn modelId="{310BF2B7-64A9-45C8-9195-BA358742D477}" type="presParOf" srcId="{19C73048-86BF-4469-AE77-2734BDF88B9B}" destId="{EBB3E1BD-EEC9-4A95-9642-A69BF1EA115D}" srcOrd="4" destOrd="0" presId="urn:microsoft.com/office/officeart/2005/8/layout/chevron2"/>
    <dgm:cxn modelId="{A07FC69D-E20D-45C1-B5DB-5A29B59C397D}" type="presParOf" srcId="{EBB3E1BD-EEC9-4A95-9642-A69BF1EA115D}" destId="{D22F7A12-A2EF-49B5-957E-85D2FA625AF0}" srcOrd="0" destOrd="0" presId="urn:microsoft.com/office/officeart/2005/8/layout/chevron2"/>
    <dgm:cxn modelId="{BA2524B5-6AD0-455F-9957-ABB43C14EFC1}" type="presParOf" srcId="{EBB3E1BD-EEC9-4A95-9642-A69BF1EA115D}" destId="{0291465F-EFD5-4F2A-A3EE-B114BE1E95AE}" srcOrd="1" destOrd="0" presId="urn:microsoft.com/office/officeart/2005/8/layout/chevron2"/>
    <dgm:cxn modelId="{DEB7A34B-D252-4F8A-8F9F-08D09EDA85C9}" type="presParOf" srcId="{19C73048-86BF-4469-AE77-2734BDF88B9B}" destId="{50A8582D-D24D-4F79-8F81-EE0E93450968}" srcOrd="5" destOrd="0" presId="urn:microsoft.com/office/officeart/2005/8/layout/chevron2"/>
    <dgm:cxn modelId="{B8484E88-A973-46E1-8E81-249CE80A6015}" type="presParOf" srcId="{19C73048-86BF-4469-AE77-2734BDF88B9B}" destId="{451A0DC8-7D9C-411B-8A84-A04256C26050}" srcOrd="6" destOrd="0" presId="urn:microsoft.com/office/officeart/2005/8/layout/chevron2"/>
    <dgm:cxn modelId="{6AF25493-9F4E-41C0-9363-47E51FEB9417}" type="presParOf" srcId="{451A0DC8-7D9C-411B-8A84-A04256C26050}" destId="{36772861-C6DA-47FE-8644-1AEBE9398E80}" srcOrd="0" destOrd="0" presId="urn:microsoft.com/office/officeart/2005/8/layout/chevron2"/>
    <dgm:cxn modelId="{37F7CB58-BA74-4E91-963F-90421FF778A7}" type="presParOf" srcId="{451A0DC8-7D9C-411B-8A84-A04256C26050}" destId="{21D09AAD-676B-4A1A-B891-96587B889F9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8DB636-1E03-45B7-B8F5-715B03DB3D78}">
      <dsp:nvSpPr>
        <dsp:cNvPr id="0" name=""/>
        <dsp:cNvSpPr/>
      </dsp:nvSpPr>
      <dsp:spPr>
        <a:xfrm rot="5400000">
          <a:off x="-7452" y="1238382"/>
          <a:ext cx="1915231" cy="128633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 dirty="0"/>
            <a:t>Основания для разработки программы, нормативные документы</a:t>
          </a:r>
          <a:endParaRPr lang="ru-RU" sz="900" kern="1200" dirty="0"/>
        </a:p>
      </dsp:txBody>
      <dsp:txXfrm rot="-5400000">
        <a:off x="306996" y="1567104"/>
        <a:ext cx="1286337" cy="628894"/>
      </dsp:txXfrm>
    </dsp:sp>
    <dsp:sp modelId="{5B4093B7-2A32-471B-8DBC-E5BD73CD29F3}">
      <dsp:nvSpPr>
        <dsp:cNvPr id="0" name=""/>
        <dsp:cNvSpPr/>
      </dsp:nvSpPr>
      <dsp:spPr>
        <a:xfrm rot="5400000">
          <a:off x="2025386" y="311887"/>
          <a:ext cx="3393232" cy="43669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1.Федеральный закон от 29.12.2012 № 273-ФЗ "Об образовании в Российской Федерации" (далее – Федеральный закон "Об образовании в Российской Федерации") 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2  Федеральный государственный образовательный стандарт дошкольного образования (утвержден приказом </a:t>
          </a:r>
          <a:r>
            <a:rPr lang="ru-RU" sz="1000" kern="1200" dirty="0" err="1"/>
            <a:t>Минобрнауки</a:t>
          </a:r>
          <a:r>
            <a:rPr lang="ru-RU" sz="1000" kern="1200" dirty="0"/>
            <a:t> России от 17.10.2013 г. № 1155, зарегистрирован в Минюсте России 14.11.2013 г., регистрационный номер 30384) с изменениями (утверждены приказом </a:t>
          </a:r>
          <a:r>
            <a:rPr lang="ru-RU" sz="1000" kern="1200" dirty="0" err="1"/>
            <a:t>Минобрнауки</a:t>
          </a:r>
          <a:r>
            <a:rPr lang="ru-RU" sz="1000" kern="1200" dirty="0"/>
            <a:t>).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3</a:t>
          </a:r>
          <a:r>
            <a:rPr lang="ru-RU" sz="1000" kern="1200"/>
            <a:t>.СанПиН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  (Постановление Главного государственного санитарного врача Российской Федерации от 28 сентября  2020 г. №28).</a:t>
          </a:r>
          <a:r>
            <a:rPr lang="ru-RU" sz="1000" kern="1200" dirty="0"/>
            <a:t>..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4.Государственная программа Российской Федерации «Развитие образования» на 2013-2020 годы (утверждена распоряжением Правительства РФ от 15.05.2013 № 792-р).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5. Федеральная целевая программа развития образования на 2011-2015 годы (утверждена постановлением Правительства Российской Федерации от 7 февраля 2011 г. № 61).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6. Конституция Российской Федерации.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7. Конвенция о правах ребенка.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8. 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9. Устав </a:t>
          </a:r>
          <a:r>
            <a:rPr lang="ru-RU" sz="800" kern="1200" dirty="0"/>
            <a:t>ДОУ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500" kern="1200" dirty="0"/>
        </a:p>
      </dsp:txBody>
      <dsp:txXfrm rot="-5400000">
        <a:off x="1538506" y="964411"/>
        <a:ext cx="4201349" cy="3061944"/>
      </dsp:txXfrm>
    </dsp:sp>
    <dsp:sp modelId="{0247BA85-D28C-402D-A4B3-204B01D4739B}">
      <dsp:nvSpPr>
        <dsp:cNvPr id="0" name=""/>
        <dsp:cNvSpPr/>
      </dsp:nvSpPr>
      <dsp:spPr>
        <a:xfrm rot="5400000">
          <a:off x="55549" y="4476557"/>
          <a:ext cx="1818350" cy="98206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 dirty="0"/>
            <a:t>Сроки выполнения и этапы реализации программы</a:t>
          </a:r>
          <a:endParaRPr lang="ru-RU" sz="900" kern="1200" dirty="0"/>
        </a:p>
      </dsp:txBody>
      <dsp:txXfrm rot="-5400000">
        <a:off x="473691" y="4549450"/>
        <a:ext cx="982067" cy="836283"/>
      </dsp:txXfrm>
    </dsp:sp>
    <dsp:sp modelId="{6053E816-C4E2-465F-B913-AF3F065ACAC2}">
      <dsp:nvSpPr>
        <dsp:cNvPr id="0" name=""/>
        <dsp:cNvSpPr/>
      </dsp:nvSpPr>
      <dsp:spPr>
        <a:xfrm rot="5400000">
          <a:off x="2736711" y="3093651"/>
          <a:ext cx="1570930" cy="39249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1 этап – 2022 гг. ориентировочный – моделирование системы образовательного процесса;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2 этап – 2023 гг. основной – реализация программы развития ДОУ;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 dirty="0"/>
            <a:t>3 этап – 2026 гг. обобщающий – анализ результатов, соотнесение с поставленными целями, учет негативных последствий и положительного опыта, перспективы развития.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600" kern="1200" dirty="0"/>
        </a:p>
      </dsp:txBody>
      <dsp:txXfrm rot="-5400000">
        <a:off x="1559724" y="4347324"/>
        <a:ext cx="3848218" cy="1417558"/>
      </dsp:txXfrm>
    </dsp:sp>
    <dsp:sp modelId="{585FC797-99B5-493B-86E3-D4ECA37523BD}">
      <dsp:nvSpPr>
        <dsp:cNvPr id="0" name=""/>
        <dsp:cNvSpPr/>
      </dsp:nvSpPr>
      <dsp:spPr>
        <a:xfrm rot="5400000">
          <a:off x="598840" y="6097882"/>
          <a:ext cx="832242" cy="91203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b="1" kern="1200" dirty="0"/>
            <a:t>Назначение программы</a:t>
          </a:r>
          <a:endParaRPr lang="ru-RU" sz="900" kern="1200" dirty="0"/>
        </a:p>
      </dsp:txBody>
      <dsp:txXfrm rot="-5400000">
        <a:off x="558943" y="6137779"/>
        <a:ext cx="912036" cy="832242"/>
      </dsp:txXfrm>
    </dsp:sp>
    <dsp:sp modelId="{3049C38B-6D99-4514-B5CB-AED94A97CBC5}">
      <dsp:nvSpPr>
        <dsp:cNvPr id="0" name=""/>
        <dsp:cNvSpPr/>
      </dsp:nvSpPr>
      <dsp:spPr>
        <a:xfrm rot="5400000">
          <a:off x="2577573" y="5199604"/>
          <a:ext cx="834584" cy="259874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900" kern="1200" dirty="0"/>
        </a:p>
        <a:p>
          <a:pPr marL="0" marR="0" lvl="1" indent="0" algn="l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900" kern="1200" dirty="0"/>
            <a:t>Программа развития  является концептуальной и организационной основой в воспитании обучении детей в МБ ДОУ в перспективе до 2026 г</a:t>
          </a:r>
          <a:r>
            <a:rPr lang="ru-RU" sz="800" kern="1200" dirty="0"/>
            <a:t>.</a:t>
          </a:r>
        </a:p>
        <a:p>
          <a:pPr marL="57150" lvl="1" indent="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800" kern="1200" dirty="0"/>
        </a:p>
        <a:p>
          <a:pPr marL="57150" lvl="1" indent="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u-RU" sz="700" kern="1200" dirty="0"/>
        </a:p>
      </dsp:txBody>
      <dsp:txXfrm rot="-5400000">
        <a:off x="1695493" y="6122426"/>
        <a:ext cx="2558005" cy="7531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28E08E-69EB-4091-8087-CD31E6BE5187}">
      <dsp:nvSpPr>
        <dsp:cNvPr id="0" name=""/>
        <dsp:cNvSpPr/>
      </dsp:nvSpPr>
      <dsp:spPr>
        <a:xfrm rot="5400000">
          <a:off x="-172741" y="1088951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 dirty="0"/>
            <a:t>Проблема</a:t>
          </a:r>
          <a:endParaRPr lang="ru-RU" sz="1100" kern="1200" dirty="0"/>
        </a:p>
      </dsp:txBody>
      <dsp:txXfrm rot="-5400000">
        <a:off x="1" y="1319272"/>
        <a:ext cx="806126" cy="345483"/>
      </dsp:txXfrm>
    </dsp:sp>
    <dsp:sp modelId="{14ED2FA5-26CC-4E41-ABFA-290A38281470}">
      <dsp:nvSpPr>
        <dsp:cNvPr id="0" name=""/>
        <dsp:cNvSpPr/>
      </dsp:nvSpPr>
      <dsp:spPr>
        <a:xfrm rot="5400000">
          <a:off x="2526686" y="-1214290"/>
          <a:ext cx="1495482" cy="51222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Развитие ДОУ в условиях реализации новой государственной образовательной политики, создание условий для сохранения, приумножения культурных и духовных ценностей. 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Становление открытой, гибкой и доступной системы образования.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500" kern="1200" dirty="0"/>
        </a:p>
      </dsp:txBody>
      <dsp:txXfrm rot="-5400000">
        <a:off x="713311" y="672088"/>
        <a:ext cx="5049230" cy="1349476"/>
      </dsp:txXfrm>
    </dsp:sp>
    <dsp:sp modelId="{D5CAD115-05E7-43E2-A3DE-F98F1C391CB9}">
      <dsp:nvSpPr>
        <dsp:cNvPr id="0" name=""/>
        <dsp:cNvSpPr/>
      </dsp:nvSpPr>
      <dsp:spPr>
        <a:xfrm rot="5400000">
          <a:off x="-172741" y="2329215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 b="1" kern="1200" dirty="0"/>
            <a:t>Цель</a:t>
          </a:r>
          <a:endParaRPr lang="ru-RU" sz="1100" kern="1200" dirty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 dirty="0"/>
        </a:p>
      </dsp:txBody>
      <dsp:txXfrm rot="-5400000">
        <a:off x="1" y="2559536"/>
        <a:ext cx="806126" cy="345483"/>
      </dsp:txXfrm>
    </dsp:sp>
    <dsp:sp modelId="{DDCAA504-EA53-4D28-8AA8-A721B7AEB8D8}">
      <dsp:nvSpPr>
        <dsp:cNvPr id="0" name=""/>
        <dsp:cNvSpPr/>
      </dsp:nvSpPr>
      <dsp:spPr>
        <a:xfrm rot="5400000">
          <a:off x="3059918" y="56525"/>
          <a:ext cx="532590" cy="501640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Развитие познавательного, нравственно-эстетического воспитания, формирование патриотических чувств, развитие духовности. Развитие эмоционально-творческой личности в условиях интегрированного воздействия народной культуры, русской живописи, музыки, художественной литературы.</a:t>
          </a:r>
        </a:p>
      </dsp:txBody>
      <dsp:txXfrm rot="-5400000">
        <a:off x="818010" y="2324433"/>
        <a:ext cx="4990409" cy="480592"/>
      </dsp:txXfrm>
    </dsp:sp>
    <dsp:sp modelId="{D22F7A12-A2EF-49B5-957E-85D2FA625AF0}">
      <dsp:nvSpPr>
        <dsp:cNvPr id="0" name=""/>
        <dsp:cNvSpPr/>
      </dsp:nvSpPr>
      <dsp:spPr>
        <a:xfrm rot="5400000">
          <a:off x="-172741" y="3460820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 dirty="0"/>
            <a:t>задачи</a:t>
          </a:r>
        </a:p>
      </dsp:txBody>
      <dsp:txXfrm rot="-5400000">
        <a:off x="1" y="3691141"/>
        <a:ext cx="806126" cy="345483"/>
      </dsp:txXfrm>
    </dsp:sp>
    <dsp:sp modelId="{0291465F-EFD5-4F2A-A3EE-B114BE1E95AE}">
      <dsp:nvSpPr>
        <dsp:cNvPr id="0" name=""/>
        <dsp:cNvSpPr/>
      </dsp:nvSpPr>
      <dsp:spPr>
        <a:xfrm rot="5400000">
          <a:off x="2735440" y="1107984"/>
          <a:ext cx="1263605" cy="51222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- формировать элементарные представления об историческом и культурном прошлом России у детей среднего, старшего дошкольного возраста.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- прививать чувство бережного отношения и уважения к истории, культурному наследию, ответственности за его сохранение.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- воспитывать чувство патриотизма, любви к Отечеству, родному селу.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kern="1200" dirty="0"/>
            <a:t>Реализуя данные задачи,  педагоги строят свои отношения с ребенком на основе личностно-ориентированного взаимодействия, активно включая в совместную деятельность и родителей.</a:t>
          </a:r>
        </a:p>
      </dsp:txBody>
      <dsp:txXfrm rot="-5400000">
        <a:off x="806126" y="3098982"/>
        <a:ext cx="5060549" cy="1140237"/>
      </dsp:txXfrm>
    </dsp:sp>
    <dsp:sp modelId="{36772861-C6DA-47FE-8644-1AEBE9398E80}">
      <dsp:nvSpPr>
        <dsp:cNvPr id="0" name=""/>
        <dsp:cNvSpPr/>
      </dsp:nvSpPr>
      <dsp:spPr>
        <a:xfrm rot="5400000">
          <a:off x="-172741" y="5091873"/>
          <a:ext cx="1151609" cy="80612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 dirty="0"/>
            <a:t>Ожидаемые результаты</a:t>
          </a:r>
          <a:endParaRPr lang="ru-RU" sz="1100" kern="1200" dirty="0"/>
        </a:p>
      </dsp:txBody>
      <dsp:txXfrm rot="-5400000">
        <a:off x="1" y="5322194"/>
        <a:ext cx="806126" cy="345483"/>
      </dsp:txXfrm>
    </dsp:sp>
    <dsp:sp modelId="{21D09AAD-676B-4A1A-B891-96587B889F95}">
      <dsp:nvSpPr>
        <dsp:cNvPr id="0" name=""/>
        <dsp:cNvSpPr/>
      </dsp:nvSpPr>
      <dsp:spPr>
        <a:xfrm rot="5400000">
          <a:off x="2429210" y="2732288"/>
          <a:ext cx="1876066" cy="512223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900" b="1" kern="1200" dirty="0"/>
            <a:t>Дети:</a:t>
          </a:r>
          <a:br>
            <a:rPr lang="ru-RU" sz="900" kern="1200" dirty="0"/>
          </a:br>
          <a:r>
            <a:rPr lang="ru-RU" sz="900" kern="1200" dirty="0"/>
            <a:t>• Пробуждение интереса к истории и культуре своей Родины, любви к родному краю. </a:t>
          </a:r>
          <a:br>
            <a:rPr lang="ru-RU" sz="900" kern="1200" dirty="0"/>
          </a:br>
          <a:r>
            <a:rPr lang="ru-RU" sz="900" kern="1200" dirty="0"/>
            <a:t>• Формирование чувств национального достоинства. </a:t>
          </a:r>
          <a:br>
            <a:rPr lang="ru-RU" sz="900" kern="1200" dirty="0"/>
          </a:br>
          <a:r>
            <a:rPr lang="ru-RU" sz="900" kern="1200" dirty="0"/>
            <a:t>• Широкое использование всех видов фольклора. </a:t>
          </a:r>
          <a:br>
            <a:rPr lang="ru-RU" sz="900" kern="1200" dirty="0"/>
          </a:br>
          <a:r>
            <a:rPr lang="ru-RU" sz="900" kern="1200" dirty="0"/>
            <a:t>• Объединение усилий педагогов и родителей при организации работы по приобщению к русской национальной культуре. </a:t>
          </a:r>
          <a:br>
            <a:rPr lang="ru-RU" sz="900" kern="1200" dirty="0"/>
          </a:br>
          <a:r>
            <a:rPr lang="ru-RU" sz="900" b="1" kern="1200" dirty="0"/>
            <a:t>Родители:</a:t>
          </a:r>
          <a:r>
            <a:rPr lang="ru-RU" sz="900" kern="1200" dirty="0"/>
            <a:t> </a:t>
          </a:r>
          <a:br>
            <a:rPr lang="ru-RU" sz="900" kern="1200" dirty="0"/>
          </a:br>
          <a:r>
            <a:rPr lang="ru-RU" sz="900" kern="1200" dirty="0"/>
            <a:t>• Сформированная активная родительская позиция;</a:t>
          </a:r>
          <a:br>
            <a:rPr lang="ru-RU" sz="900" kern="1200" dirty="0"/>
          </a:br>
          <a:r>
            <a:rPr lang="ru-RU" sz="900" kern="1200" dirty="0"/>
            <a:t>• Повышение компетентности родителей в вопросах русской национальной культуры;</a:t>
          </a:r>
          <a:br>
            <a:rPr lang="ru-RU" sz="900" kern="1200" dirty="0"/>
          </a:br>
          <a:r>
            <a:rPr lang="ru-RU" sz="900" kern="1200" dirty="0"/>
            <a:t>• Активное участие родителей в жизни ДОУ. </a:t>
          </a:r>
          <a:br>
            <a:rPr lang="ru-RU" sz="900" kern="1200" dirty="0"/>
          </a:br>
          <a:r>
            <a:rPr lang="ru-RU" sz="900" kern="1200" dirty="0"/>
            <a:t>Педагоги:</a:t>
          </a:r>
          <a:br>
            <a:rPr lang="ru-RU" sz="900" kern="1200" dirty="0"/>
          </a:br>
          <a:r>
            <a:rPr lang="ru-RU" sz="900" kern="1200" dirty="0"/>
            <a:t>• Повышение профессионализма педагогов в вопросах национальной культуры;</a:t>
          </a:r>
          <a:br>
            <a:rPr lang="ru-RU" sz="900" kern="1200" dirty="0"/>
          </a:br>
          <a:r>
            <a:rPr lang="ru-RU" sz="900" kern="1200" dirty="0"/>
            <a:t>• Личностный и профессиональный рост, самореализация, моральная удовлетворённость;</a:t>
          </a:r>
          <a:br>
            <a:rPr lang="ru-RU" sz="900" kern="1200" dirty="0"/>
          </a:br>
          <a:r>
            <a:rPr lang="ru-RU" sz="900" kern="1200" dirty="0"/>
            <a:t>• Улучшение качества работы по формированию у детей национального самосознания.</a:t>
          </a:r>
        </a:p>
      </dsp:txBody>
      <dsp:txXfrm rot="-5400000">
        <a:off x="806127" y="4446953"/>
        <a:ext cx="5030651" cy="1692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2023-01-12T17:16:00Z</dcterms:created>
  <dcterms:modified xsi:type="dcterms:W3CDTF">2024-01-08T08:57:00Z</dcterms:modified>
</cp:coreProperties>
</file>