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0B" w:rsidRDefault="003C5F82">
      <w:pPr>
        <w:jc w:val="center"/>
      </w:pPr>
      <w:r>
        <w:rPr>
          <w:rFonts w:ascii="Times New Roman" w:hAnsi="Times New Roman" w:cs="Times New Roman"/>
          <w:sz w:val="24"/>
          <w:szCs w:val="24"/>
        </w:rPr>
        <w:t>МДОУ «ДЕТСКИЙ САД КОМБИНИРОВАННОГО ВИДА № 89 «ФИЛИППОК»</w:t>
      </w:r>
      <w:r>
        <w:br/>
      </w: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2"/>
        <w:gridCol w:w="1785"/>
        <w:gridCol w:w="1296"/>
        <w:gridCol w:w="1533"/>
        <w:gridCol w:w="1559"/>
        <w:gridCol w:w="1701"/>
        <w:gridCol w:w="3685"/>
        <w:gridCol w:w="1560"/>
        <w:gridCol w:w="1559"/>
      </w:tblGrid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категория. Дата присвоения.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переподготовка/курсы повышения квалификации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квалификации. 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курсов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Софья Романовна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14.05.2001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ЛГУ на дефектологическом факультете</w:t>
            </w:r>
          </w:p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hyperlink r:id="rId7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Организация работы с детьми с тяжелыми нарушениями речи в группе компен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сирующей направленности в соответствии с ФГОС </w:t>
              </w:r>
              <w:proofErr w:type="gramStart"/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ДО</w:t>
              </w:r>
              <w:proofErr w:type="gramEnd"/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и ФАОП ДО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09.03.1985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hyperlink r:id="rId8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Методы углубленной профилактики и коррекции отклонений речевого 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развития в детском возрасте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Веденеева Ксения Николаевна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11.12.1983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- ГАУ ДПО РК «Карельский институт развития образования» «Логопедия. Коррекционная педагогика и специальная психология», 2016</w:t>
            </w:r>
          </w:p>
          <w:p w:rsidR="00F3050B" w:rsidRDefault="003C5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углубленной профилактики и коррекции отклонений речевого развития в детском возрасте.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Анастасия Викторовна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07.10.1984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дошкольников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06.07.1999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Учёба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заочном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отд.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–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Дошкольная педагогика: методист дошкольной образовательной организации».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Ольга Михайловна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03.05.1982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дошкольной образовательной организации» ООО «Центре непрерывного образования и инноваций» 2023г.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дошкольников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ФОП ДО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15.08.1981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ГОУ ДПО РК "Карельский институт развития образования", "Учитель-дефектолог", "Учитель-логопед", 2018 г.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Методы углубленной профилактики и коррекции отклонений речевого развития в детском возрасте.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 w:rsidTr="00F93E1F">
        <w:trPr>
          <w:trHeight w:val="2067"/>
        </w:trPr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Евгения Викторовна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4.11.1989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- АНОДПО Инновационный образовательный центр повышения квалификации и переподготовки «Мой университет», воспитатель дошкольной образовательной организации, 2019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Д.О.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23.07.1999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дошкольников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ФОП ДО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Михайловна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02.07.2000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учитель-логопед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hyperlink r:id="rId9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Образование, коррекция наруше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ний развития и социальная адаптация обучающихся с ЗПР и различными формами умственной отсталости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Куйванен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03.12.1966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 </w:t>
            </w:r>
          </w:p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работы с детьми с тяжелыми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нарушениями речи в группе компенсирующей направленности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ФАОП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3C5F82" w:rsidP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16.05.1984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F3050B" w:rsidRDefault="00E33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  <w:bookmarkStart w:id="0" w:name="_GoBack"/>
            <w:bookmarkEnd w:id="0"/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- «Дошкольная дефектология», квалификация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«учитель-дефектолог», 21.04.2022 г.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Особенности организации образования детей с ограниченными возможностями здоровья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ФАОП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Алена Романовна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14.03.1991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«Дошкольная педагогика и психология: музыкальный руководитель», 364 часа, 2023</w:t>
            </w:r>
          </w:p>
          <w:p w:rsidR="00F3050B" w:rsidRPr="00A872FD" w:rsidRDefault="003C5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КПК - </w:t>
            </w:r>
            <w:hyperlink r:id="rId10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Методика организации детских праздников и концертов в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дошкольной образовательной организации в соответствии с ФГОС </w:t>
              </w:r>
              <w:proofErr w:type="gramStart"/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ДО</w:t>
              </w:r>
              <w:proofErr w:type="gramEnd"/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и ФОП ДО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03.04.1990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15.05.1992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Эдуардовна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08.05.1989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 - «Дошкольная педагогика и психология: воспитатель дошкольной образовательной организации (с присвоением квалификации: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«Воспитатель дошкольной образовательной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организации»), октябрь 2021 г.</w:t>
            </w:r>
            <w:proofErr w:type="gramEnd"/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15.07.1972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991120" w:rsidRDefault="0099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КПК – «Финансовая грамотность дошкольников».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Валериевна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28.12.1974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«Логопедическая работа в дошкольной образовательной организации», 288ч, 2021г.</w:t>
            </w:r>
          </w:p>
          <w:p w:rsidR="00F3050B" w:rsidRDefault="003C5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работы с детьми с тяжелыми нарушениями речи в группе компенсирующей направленности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ФАОП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08.08.1995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  <w:r w:rsidR="00A872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hyperlink r:id="rId11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Организация работы с детьми с тяжелыми нарушениями речи в группе компен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сирующей направленности в соответствии с ФГОС </w:t>
              </w:r>
              <w:proofErr w:type="gramStart"/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ДО</w:t>
              </w:r>
              <w:proofErr w:type="gramEnd"/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и ФАОП ДО</w:t>
              </w:r>
            </w:hyperlink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Екатерина Владимировна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13.11.1982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F3050B" w:rsidRDefault="00A8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-  «Учитель-логопед: Организация профессиональной деятельности в образовательной организации»»,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250ч, 2020г.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работы с детьми с тяжелыми нарушениями речи в группе компенсирующей направленности в соответствии с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ФАОП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 Владимировна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22.07.1996 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="00A872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«Логопедия и педагогика в общеобразовательных и дошкольных организациях», 288 часов, 2021 г.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КПК - </w:t>
            </w:r>
            <w:hyperlink r:id="rId12" w:history="1">
              <w:r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Организация работы с детьми с тяжелыми нарушениями речи в группе компенсирующей направленности в соответствии с ФГОС </w:t>
              </w:r>
              <w:proofErr w:type="gramStart"/>
              <w:r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ДО</w:t>
              </w:r>
              <w:proofErr w:type="gramEnd"/>
              <w:r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 и ФАОП ДО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Виктория Андреевна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06.01.2004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20.11.1986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06.08.1975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F3050B" w:rsidRDefault="00A8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hyperlink r:id="rId13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Методы углубленной профилактики и коррекции отклонений речевого 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развития в детском возрасте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Юрьевна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13.02.1990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A872FD" w:rsidRDefault="00A87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Инструктор по физической культуре: спортивно-массовая и физкультурно-оздоровительная работа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условиях реализации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Сулконен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Геннадиевна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15.02.1971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050B" w:rsidRDefault="0099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  <w:r w:rsidR="00A872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Особенности организации образования детей с ограниченными возможностями здоровья в соответствии 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ФАОП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Мария Николаевна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10.12.1986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991120" w:rsidRDefault="00991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 - "Педагогика и психология дошкольного образования". Квалификация: Педагог-психолог, 2021г.</w:t>
            </w:r>
          </w:p>
          <w:p w:rsidR="00F3050B" w:rsidRDefault="003C5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нейропсихология: методы диагностики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отклонений в развитии.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06.01.1976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  <w:p w:rsidR="00F3050B" w:rsidRDefault="00F3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Музыкальное воспитание детей с ОВЗ в условиях реализации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ФОП ДО.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3050B">
        <w:tc>
          <w:tcPr>
            <w:tcW w:w="632" w:type="dxa"/>
          </w:tcPr>
          <w:p w:rsidR="00F3050B" w:rsidRDefault="00F93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27.05.1983</w:t>
            </w:r>
          </w:p>
        </w:tc>
        <w:tc>
          <w:tcPr>
            <w:tcW w:w="1533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- ГАУ ДПО РК "Карельский институт развития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образования"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."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Коррекционная педагогика и специальная психология", 2022 год.</w:t>
            </w:r>
          </w:p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КПК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Методы углубленной профилактики и коррекции отклонений речевого развит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в детском возрасте</w:t>
            </w:r>
          </w:p>
        </w:tc>
        <w:tc>
          <w:tcPr>
            <w:tcW w:w="1560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F3050B" w:rsidRDefault="003C5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F3050B" w:rsidRDefault="00F3050B"/>
    <w:p w:rsidR="00F3050B" w:rsidRDefault="00F3050B">
      <w:pPr>
        <w:rPr>
          <w:rFonts w:ascii="Times New Roman" w:hAnsi="Times New Roman" w:cs="Times New Roman"/>
          <w:sz w:val="24"/>
          <w:szCs w:val="24"/>
        </w:rPr>
      </w:pPr>
    </w:p>
    <w:sectPr w:rsidR="00F305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82" w:rsidRDefault="003C5F82">
      <w:pPr>
        <w:spacing w:line="240" w:lineRule="auto"/>
      </w:pPr>
      <w:r>
        <w:separator/>
      </w:r>
    </w:p>
  </w:endnote>
  <w:endnote w:type="continuationSeparator" w:id="0">
    <w:p w:rsidR="003C5F82" w:rsidRDefault="003C5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82" w:rsidRDefault="003C5F82">
      <w:pPr>
        <w:spacing w:after="0"/>
      </w:pPr>
      <w:r>
        <w:separator/>
      </w:r>
    </w:p>
  </w:footnote>
  <w:footnote w:type="continuationSeparator" w:id="0">
    <w:p w:rsidR="003C5F82" w:rsidRDefault="003C5F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47"/>
    <w:rsid w:val="00031C05"/>
    <w:rsid w:val="00156A2A"/>
    <w:rsid w:val="002B7E43"/>
    <w:rsid w:val="002E65F7"/>
    <w:rsid w:val="00321AAC"/>
    <w:rsid w:val="00331249"/>
    <w:rsid w:val="003716F3"/>
    <w:rsid w:val="003C5F82"/>
    <w:rsid w:val="003D4D2E"/>
    <w:rsid w:val="004461C2"/>
    <w:rsid w:val="00481694"/>
    <w:rsid w:val="00555BCC"/>
    <w:rsid w:val="006A05AD"/>
    <w:rsid w:val="006A3899"/>
    <w:rsid w:val="006B5A1A"/>
    <w:rsid w:val="00704047"/>
    <w:rsid w:val="007B33A9"/>
    <w:rsid w:val="008239E7"/>
    <w:rsid w:val="008242C2"/>
    <w:rsid w:val="00976A55"/>
    <w:rsid w:val="00991120"/>
    <w:rsid w:val="009A079D"/>
    <w:rsid w:val="009C349D"/>
    <w:rsid w:val="00A05446"/>
    <w:rsid w:val="00A2211C"/>
    <w:rsid w:val="00A872FD"/>
    <w:rsid w:val="00AA6CCB"/>
    <w:rsid w:val="00AB58E1"/>
    <w:rsid w:val="00C63168"/>
    <w:rsid w:val="00C92F7D"/>
    <w:rsid w:val="00D04E89"/>
    <w:rsid w:val="00D374BB"/>
    <w:rsid w:val="00D45DAC"/>
    <w:rsid w:val="00D51CC0"/>
    <w:rsid w:val="00E33B13"/>
    <w:rsid w:val="00E37679"/>
    <w:rsid w:val="00F14CE4"/>
    <w:rsid w:val="00F15853"/>
    <w:rsid w:val="00F3050B"/>
    <w:rsid w:val="00F93E1F"/>
    <w:rsid w:val="0C670CE7"/>
    <w:rsid w:val="496631D0"/>
    <w:rsid w:val="503501DE"/>
    <w:rsid w:val="5A7F4F8E"/>
    <w:rsid w:val="6EA1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oi.ru/advanced_training/doshkolnoe-obrazovanie/uchitel-defektolog-uchitel-logoped/metody-uglublennoj-profilaktiki-i-korrekcii-otklonenij-rechevogo-razvitiya-v-detskom-vozraste.html" TargetMode="External"/><Relationship Id="rId13" Type="http://schemas.openxmlformats.org/officeDocument/2006/relationships/hyperlink" Target="https://cnoi.ru/advanced_training/doshkolnoe-obrazovanie/uchitel-defektolog-uchitel-logoped/metody-uglublennoj-profilaktiki-i-korrekcii-otklonenij-rechevogo-razvitiya-v-detskom-vozrast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noi.ru/advanced_training/doshkolnoe-obrazovanie/vospitatel/kpk-5028-organizaciya-raboty-s-detmi-s-tyazhelymi-narusheniyami-rechi-v-gruppe-kompensiruyuwej-napravlennosti5.html" TargetMode="External"/><Relationship Id="rId12" Type="http://schemas.openxmlformats.org/officeDocument/2006/relationships/hyperlink" Target="https://cnoi.ru/advanced_training/doshkolnoe-obrazovanie/vospitatel/kpk-5028-organizaciya-raboty-s-detmi-s-tyazhelymi-narusheniyami-rechi-v-gruppe-kompensiruyuwej-napravlennosti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noi.ru/advanced_training/doshkolnoe-obrazovanie/vospitatel/kpk-5028-organizaciya-raboty-s-detmi-s-tyazhelymi-narusheniyami-rechi-v-gruppe-kompensiruyuwej-napravlennosti5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noi.ru/advanced_training/doshkolnoe-obrazovanie/vospitatel/kpk-105-4-metodika-organizacii-detskih-prazdnikov-i-koncertov-v-doshkol-noj-obrazovatel-noj-organizacii-v-sootvetstvii-s-fgos-d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oi.ru/advanced_training/doshkolnoe-obrazovanie/uchitel-defektolog-uchitel-logoped/obrazovanie-korrekciya-narushenij-razvitiya-i-socialnaya-adaptaciya-obuchayuwihsya-s-zpr-i-razlichnymi-formami-umstvennoj-otsta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cp:lastPrinted>2025-08-07T09:23:00Z</cp:lastPrinted>
  <dcterms:created xsi:type="dcterms:W3CDTF">2024-04-01T09:49:00Z</dcterms:created>
  <dcterms:modified xsi:type="dcterms:W3CDTF">2026-06-17T12:55:00Z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2763C1E983694D1C93055528CB002502_12</vt:lpwstr>
  </property>
</Properties>
</file>