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по литературе 7и9 классы</w:t>
      </w:r>
    </w:p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08"/>
        <w:gridCol w:w="5950"/>
        <w:gridCol w:w="1272"/>
      </w:tblGrid>
      <w:tr w:rsidR="0088142B" w:rsidTr="0088142B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Название курса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88142B" w:rsidTr="0088142B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Класс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88142B" w:rsidRDefault="0088142B">
            <w:pPr>
              <w:pStyle w:val="a6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8142B" w:rsidTr="0088142B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Цель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28A" w:rsidRPr="00686B8C" w:rsidRDefault="00C7128A" w:rsidP="00C7128A">
            <w:pPr>
              <w:jc w:val="both"/>
            </w:pPr>
            <w:r w:rsidRPr="00686B8C">
              <w:t>- приобщение учащихся к богатствам отечественной и мировой художественной литературы;</w:t>
            </w:r>
          </w:p>
          <w:p w:rsidR="00C7128A" w:rsidRPr="00686B8C" w:rsidRDefault="00C7128A" w:rsidP="00C7128A">
            <w:pPr>
              <w:jc w:val="both"/>
            </w:pPr>
            <w:r w:rsidRPr="00686B8C">
              <w:t>- развитие у учащихся способности эстетического восприятия и оценки художественной литературы и воплощенных в ней явлений жизни;</w:t>
            </w:r>
          </w:p>
          <w:p w:rsidR="00C7128A" w:rsidRPr="00686B8C" w:rsidRDefault="00C7128A" w:rsidP="00C7128A">
            <w:pPr>
              <w:jc w:val="both"/>
            </w:pPr>
            <w:r w:rsidRPr="00686B8C">
              <w:t>-  воспитание высокого эстетического вкуса и гражданской идейно-нравственной позиции у учащихся;</w:t>
            </w:r>
          </w:p>
          <w:p w:rsidR="00C7128A" w:rsidRPr="00686B8C" w:rsidRDefault="00C7128A" w:rsidP="00C7128A">
            <w:pPr>
              <w:jc w:val="both"/>
            </w:pPr>
            <w:r w:rsidRPr="00686B8C">
              <w:t>- формирование представлений учащихся о литературе как о социокультурном феномене, занимающем специфическое место в жизни нации и человечества;</w:t>
            </w:r>
          </w:p>
          <w:p w:rsidR="00C7128A" w:rsidRPr="00686B8C" w:rsidRDefault="00C7128A" w:rsidP="00C7128A">
            <w:pPr>
              <w:jc w:val="both"/>
            </w:pPr>
            <w:r w:rsidRPr="00686B8C">
              <w:t>- воспитание речевой культуры учащихся.</w:t>
            </w:r>
          </w:p>
          <w:p w:rsidR="0088142B" w:rsidRPr="00AF652D" w:rsidRDefault="0088142B" w:rsidP="0088142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  <w:p w:rsidR="0088142B" w:rsidRPr="00AF652D" w:rsidRDefault="0088142B" w:rsidP="0088142B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</w:p>
          <w:p w:rsidR="0088142B" w:rsidRDefault="0088142B">
            <w:pPr>
              <w:pStyle w:val="a6"/>
              <w:spacing w:line="276" w:lineRule="auto"/>
              <w:rPr>
                <w:b/>
              </w:rPr>
            </w:pPr>
          </w:p>
        </w:tc>
      </w:tr>
      <w:tr w:rsidR="0088142B" w:rsidTr="0088142B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Количество часов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 xml:space="preserve"> </w:t>
            </w:r>
            <w:r>
              <w:rPr>
                <w:lang w:val="en-US"/>
              </w:rPr>
              <w:t>102</w:t>
            </w:r>
            <w:r>
              <w:t xml:space="preserve"> ч (</w:t>
            </w:r>
            <w:r>
              <w:rPr>
                <w:lang w:val="en-US"/>
              </w:rPr>
              <w:t>3</w:t>
            </w:r>
            <w:r>
              <w:t xml:space="preserve"> часа в неделю)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D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D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Устное народное творчество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88142B" w:rsidRDefault="00C7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D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Древнерусская литература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C7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C7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1">
              <w:rPr>
                <w:b/>
                <w:i/>
              </w:rPr>
              <w:t>Произведения русских писателей 18 века.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C71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1">
              <w:rPr>
                <w:b/>
                <w:i/>
              </w:rPr>
              <w:t>Произведения русских писателей 19 века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C7128A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1">
              <w:rPr>
                <w:b/>
                <w:i/>
              </w:rPr>
              <w:t>Из литерат</w:t>
            </w:r>
            <w:r w:rsidRPr="00AE1391">
              <w:rPr>
                <w:b/>
                <w:i/>
              </w:rPr>
              <w:t>у</w:t>
            </w:r>
            <w:r w:rsidRPr="00AE1391">
              <w:rPr>
                <w:b/>
                <w:i/>
              </w:rPr>
              <w:t>ры 20 века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88142B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391">
              <w:rPr>
                <w:b/>
                <w:i/>
              </w:rPr>
              <w:t>Из зарубежной литературы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8142B" w:rsidTr="0088142B">
        <w:trPr>
          <w:trHeight w:val="13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AF652D" w:rsidRDefault="0088142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142B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6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08"/>
        <w:gridCol w:w="5950"/>
        <w:gridCol w:w="1272"/>
      </w:tblGrid>
      <w:tr w:rsidR="0088142B" w:rsidTr="008814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Название курса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</w:tr>
      <w:tr w:rsidR="0088142B" w:rsidTr="008814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Класс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88142B" w:rsidRDefault="0088142B">
            <w:pPr>
              <w:pStyle w:val="a6"/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8142B" w:rsidTr="008814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lastRenderedPageBreak/>
              <w:t>Количество часов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 xml:space="preserve"> </w:t>
            </w:r>
            <w:r>
              <w:rPr>
                <w:lang w:val="en-US"/>
              </w:rPr>
              <w:t>102</w:t>
            </w:r>
            <w:r>
              <w:t xml:space="preserve"> ч (</w:t>
            </w:r>
            <w:r>
              <w:rPr>
                <w:lang w:val="en-US"/>
              </w:rPr>
              <w:t>3</w:t>
            </w:r>
            <w:r>
              <w:t xml:space="preserve"> часа в неделю)</w:t>
            </w:r>
          </w:p>
        </w:tc>
      </w:tr>
      <w:tr w:rsidR="0088142B" w:rsidTr="008814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Цели курса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Pr="00A22003" w:rsidRDefault="0088142B" w:rsidP="000E3AE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53" w:right="10" w:firstLine="691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• </w:t>
            </w:r>
            <w:r w:rsidR="000E3AEC" w:rsidRPr="00A22003">
              <w:rPr>
                <w:rFonts w:ascii="Calibri" w:eastAsia="Times New Roman" w:hAnsi="Calibri" w:cs="Times New Roman"/>
                <w:b/>
              </w:rPr>
              <w:t>воспитание</w:t>
            </w:r>
            <w:r w:rsidR="000E3AEC" w:rsidRPr="00A22003">
              <w:rPr>
                <w:rFonts w:ascii="Calibri" w:eastAsia="Times New Roman" w:hAnsi="Calibri" w:cs="Times New Roman"/>
              </w:rPr>
      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 w:rsidR="000E3AEC" w:rsidRPr="00A22003">
              <w:rPr>
                <w:rFonts w:ascii="Calibri" w:eastAsia="Times New Roman" w:hAnsi="Calibri" w:cs="Times New Roman"/>
              </w:rPr>
              <w:softHyphen/>
              <w:t xml:space="preserve">венной культуры; </w:t>
            </w:r>
          </w:p>
          <w:p w:rsidR="000E3AEC" w:rsidRPr="00A22003" w:rsidRDefault="000E3AEC" w:rsidP="000E3AE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53" w:firstLine="691"/>
              <w:jc w:val="both"/>
              <w:rPr>
                <w:rFonts w:ascii="Calibri" w:eastAsia="Times New Roman" w:hAnsi="Calibri" w:cs="Times New Roman"/>
              </w:rPr>
            </w:pPr>
            <w:r w:rsidRPr="00A22003">
              <w:rPr>
                <w:rFonts w:ascii="Calibri" w:eastAsia="Times New Roman" w:hAnsi="Calibri" w:cs="Times New Roman"/>
                <w:b/>
              </w:rPr>
              <w:t>развитие</w:t>
            </w:r>
            <w:r w:rsidRPr="00A22003">
              <w:rPr>
                <w:rFonts w:ascii="Calibri" w:eastAsia="Times New Roman" w:hAnsi="Calibri" w:cs="Times New Roman"/>
              </w:rPr>
      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 w:rsidRPr="00A22003">
              <w:rPr>
                <w:rFonts w:ascii="Calibri" w:eastAsia="Times New Roman" w:hAnsi="Calibri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 w:rsidRPr="00A22003">
              <w:rPr>
                <w:rFonts w:ascii="Calibri" w:eastAsia="Times New Roman" w:hAnsi="Calibri" w:cs="Times New Roman"/>
              </w:rPr>
              <w:softHyphen/>
              <w:t xml:space="preserve">щихся; </w:t>
            </w:r>
          </w:p>
          <w:p w:rsidR="000E3AEC" w:rsidRPr="00A22003" w:rsidRDefault="000E3AEC" w:rsidP="000E3AE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0" w:line="240" w:lineRule="auto"/>
              <w:ind w:firstLine="706"/>
              <w:jc w:val="both"/>
              <w:rPr>
                <w:rFonts w:ascii="Calibri" w:eastAsia="Times New Roman" w:hAnsi="Calibri" w:cs="Times New Roman"/>
              </w:rPr>
            </w:pPr>
            <w:r w:rsidRPr="00A22003">
              <w:rPr>
                <w:rFonts w:ascii="Calibri" w:eastAsia="Times New Roman" w:hAnsi="Calibri" w:cs="Times New Roman"/>
                <w:b/>
              </w:rPr>
              <w:t xml:space="preserve">освоение </w:t>
            </w:r>
            <w:r w:rsidRPr="00A22003">
              <w:rPr>
                <w:rFonts w:ascii="Calibri" w:eastAsia="Times New Roman" w:hAnsi="Calibri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0E3AEC" w:rsidRPr="00A22003" w:rsidRDefault="000E3AEC" w:rsidP="000E3AE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0" w:line="240" w:lineRule="auto"/>
              <w:ind w:left="53" w:firstLine="706"/>
              <w:jc w:val="both"/>
              <w:rPr>
                <w:rFonts w:ascii="Calibri" w:eastAsia="Times New Roman" w:hAnsi="Calibri" w:cs="Times New Roman"/>
              </w:rPr>
            </w:pPr>
            <w:r w:rsidRPr="00A22003">
              <w:rPr>
                <w:rFonts w:ascii="Calibri" w:eastAsia="Times New Roman" w:hAnsi="Calibri" w:cs="Times New Roman"/>
                <w:b/>
              </w:rPr>
              <w:t xml:space="preserve">овладение </w:t>
            </w:r>
            <w:r w:rsidRPr="00A22003">
              <w:rPr>
                <w:rFonts w:ascii="Calibri" w:eastAsia="Times New Roman" w:hAnsi="Calibri" w:cs="Times New Roman"/>
              </w:rPr>
      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      </w:r>
          </w:p>
          <w:p w:rsidR="0088142B" w:rsidRDefault="0088142B" w:rsidP="000E3AEC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2B" w:rsidTr="0088142B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pStyle w:val="a6"/>
              <w:spacing w:line="276" w:lineRule="auto"/>
            </w:pPr>
            <w:r>
              <w:t>Структура курса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881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Литература Древней Руси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Русская литература Х</w:t>
            </w:r>
            <w:r w:rsidRPr="00A22003">
              <w:rPr>
                <w:rFonts w:ascii="Calibri" w:eastAsia="Times New Roman" w:hAnsi="Calibri" w:cs="Times New Roman"/>
                <w:lang w:val="en-US"/>
              </w:rPr>
              <w:t>VIII</w:t>
            </w:r>
            <w:r w:rsidRPr="00A22003">
              <w:rPr>
                <w:rFonts w:ascii="Calibri" w:eastAsia="Times New Roman" w:hAnsi="Calibri" w:cs="Times New Roman"/>
              </w:rPr>
              <w:t xml:space="preserve"> века</w:t>
            </w:r>
            <w:r w:rsidR="00881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 xml:space="preserve">Из русской литературы </w:t>
            </w:r>
            <w:r w:rsidRPr="00A22003">
              <w:rPr>
                <w:rFonts w:ascii="Calibri" w:eastAsia="Times New Roman" w:hAnsi="Calibri" w:cs="Times New Roman"/>
                <w:lang w:val="en-US"/>
              </w:rPr>
              <w:t>I</w:t>
            </w:r>
            <w:r w:rsidRPr="00A22003">
              <w:rPr>
                <w:rFonts w:ascii="Calibri" w:eastAsia="Times New Roman" w:hAnsi="Calibri" w:cs="Times New Roman"/>
              </w:rPr>
              <w:t xml:space="preserve"> половины Х</w:t>
            </w:r>
            <w:r w:rsidRPr="00A22003">
              <w:rPr>
                <w:rFonts w:ascii="Calibri" w:eastAsia="Times New Roman" w:hAnsi="Calibri" w:cs="Times New Roman"/>
                <w:lang w:val="en-US"/>
              </w:rPr>
              <w:t>I</w:t>
            </w:r>
            <w:r w:rsidRPr="00A22003">
              <w:rPr>
                <w:rFonts w:ascii="Calibri" w:eastAsia="Times New Roman" w:hAnsi="Calibri" w:cs="Times New Roman"/>
              </w:rPr>
              <w:t xml:space="preserve">Х века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Pr="000E3AEC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А.С.Грибоедов «Горе от ума»  ( 5+2р.р. 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142B" w:rsidTr="0088142B">
        <w:trPr>
          <w:trHeight w:val="3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 xml:space="preserve">Творчество А.С.Пушкина  </w:t>
            </w:r>
            <w:r w:rsidR="00881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142B" w:rsidTr="0088142B">
        <w:trPr>
          <w:trHeight w:val="3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Творчество М.Ю.Лермонтова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Творчество Н.В.Гоголя</w:t>
            </w:r>
            <w:r w:rsidR="00881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142B" w:rsidTr="0088142B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2B" w:rsidRDefault="0088142B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3">
              <w:rPr>
                <w:rFonts w:ascii="Calibri" w:eastAsia="Times New Roman" w:hAnsi="Calibri" w:cs="Times New Roman"/>
              </w:rPr>
              <w:t>Русская литература второй половины Х</w:t>
            </w:r>
            <w:r w:rsidRPr="00A22003">
              <w:rPr>
                <w:rFonts w:ascii="Calibri" w:eastAsia="Times New Roman" w:hAnsi="Calibri" w:cs="Times New Roman"/>
                <w:lang w:val="en-US"/>
              </w:rPr>
              <w:t>I</w:t>
            </w:r>
            <w:r w:rsidRPr="00A22003">
              <w:rPr>
                <w:rFonts w:ascii="Calibri" w:eastAsia="Times New Roman" w:hAnsi="Calibri" w:cs="Times New Roman"/>
              </w:rPr>
              <w:t xml:space="preserve">Х века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B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3AEC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EC" w:rsidRDefault="000E3AE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Pr="00A22003" w:rsidRDefault="000E3AEC">
            <w:pPr>
              <w:spacing w:after="0" w:line="240" w:lineRule="auto"/>
            </w:pPr>
            <w:r w:rsidRPr="00A22003">
              <w:rPr>
                <w:rFonts w:ascii="Calibri" w:eastAsia="Times New Roman" w:hAnsi="Calibri" w:cs="Times New Roman"/>
              </w:rPr>
              <w:t xml:space="preserve">Русская литература ХХ века. Проза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3AEC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EC" w:rsidRDefault="000E3AE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Pr="00A22003" w:rsidRDefault="000E3AEC">
            <w:pPr>
              <w:spacing w:after="0" w:line="240" w:lineRule="auto"/>
            </w:pPr>
            <w:r w:rsidRPr="00A22003">
              <w:rPr>
                <w:rFonts w:ascii="Calibri" w:eastAsia="Times New Roman" w:hAnsi="Calibri" w:cs="Times New Roman"/>
              </w:rPr>
              <w:t xml:space="preserve">Русская литература ХХ века. Поэзия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Default="000E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3AEC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EC" w:rsidRDefault="000E3AEC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Pr="00A22003" w:rsidRDefault="000E3AEC">
            <w:pPr>
              <w:spacing w:after="0" w:line="240" w:lineRule="auto"/>
            </w:pPr>
            <w:r w:rsidRPr="00A22003">
              <w:rPr>
                <w:rFonts w:ascii="Calibri" w:eastAsia="Times New Roman" w:hAnsi="Calibri" w:cs="Times New Roman"/>
              </w:rPr>
              <w:t>Из зарубежной литературы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EC" w:rsidRDefault="003F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F23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3" w:rsidRDefault="003F3F23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Pr="00A22003" w:rsidRDefault="003F3F23" w:rsidP="003F3F23">
            <w:pPr>
              <w:rPr>
                <w:rFonts w:ascii="Calibri" w:eastAsia="Times New Roman" w:hAnsi="Calibri" w:cs="Times New Roman"/>
              </w:rPr>
            </w:pPr>
            <w:r w:rsidRPr="00A22003">
              <w:rPr>
                <w:rFonts w:ascii="Calibri" w:eastAsia="Times New Roman" w:hAnsi="Calibri" w:cs="Times New Roman"/>
              </w:rPr>
              <w:t xml:space="preserve">Итоговые занятия по курсу 9 класса. </w:t>
            </w:r>
          </w:p>
          <w:p w:rsidR="003F3F23" w:rsidRPr="00A22003" w:rsidRDefault="003F3F23" w:rsidP="003F3F23">
            <w:pPr>
              <w:spacing w:after="0" w:line="240" w:lineRule="auto"/>
            </w:pPr>
            <w:r w:rsidRPr="00A22003">
              <w:rPr>
                <w:rFonts w:ascii="Calibri" w:eastAsia="Times New Roman" w:hAnsi="Calibri" w:cs="Times New Roman"/>
              </w:rPr>
              <w:t>Выявление уровня литературного развития учащихся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Default="003F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3F23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3" w:rsidRDefault="003F3F23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Pr="00A22003" w:rsidRDefault="003F3F23" w:rsidP="003F3F23">
            <w:r w:rsidRPr="00A22003">
              <w:rPr>
                <w:rFonts w:ascii="Calibri" w:eastAsia="Times New Roman" w:hAnsi="Calibri" w:cs="Times New Roman"/>
              </w:rPr>
              <w:t>Резервные уроки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Default="003F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F23" w:rsidTr="0088142B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3" w:rsidRDefault="003F3F23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Pr="00A22003" w:rsidRDefault="003F3F23" w:rsidP="003F3F23">
            <w:r w:rsidRPr="00A22003">
              <w:rPr>
                <w:rFonts w:ascii="Calibri" w:eastAsia="Times New Roman" w:hAnsi="Calibri" w:cs="Times New Roman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3" w:rsidRDefault="003F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91+11р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33695" w:rsidRPr="003F3F23" w:rsidRDefault="0053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8142B" w:rsidRDefault="0088142B" w:rsidP="0088142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42B" w:rsidRDefault="0088142B" w:rsidP="0088142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42B" w:rsidRPr="000E3AEC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42B" w:rsidRPr="000E3AEC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142B" w:rsidRPr="000E3AEC" w:rsidRDefault="0088142B" w:rsidP="0088142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8142B" w:rsidRPr="000E3AEC" w:rsidSect="008F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42B"/>
    <w:rsid w:val="000E3AEC"/>
    <w:rsid w:val="003F3F23"/>
    <w:rsid w:val="00533695"/>
    <w:rsid w:val="0088142B"/>
    <w:rsid w:val="008F2770"/>
    <w:rsid w:val="00C7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142B"/>
    <w:rPr>
      <w:rFonts w:ascii="Times New Roman" w:eastAsiaTheme="minorEastAsia" w:hAnsi="Times New Roman" w:cs="Times New Roman"/>
    </w:rPr>
  </w:style>
  <w:style w:type="paragraph" w:styleId="a4">
    <w:name w:val="No Spacing"/>
    <w:basedOn w:val="a"/>
    <w:link w:val="a3"/>
    <w:uiPriority w:val="1"/>
    <w:qFormat/>
    <w:rsid w:val="0088142B"/>
    <w:pPr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88142B"/>
    <w:pPr>
      <w:ind w:left="720"/>
      <w:contextualSpacing/>
    </w:pPr>
  </w:style>
  <w:style w:type="paragraph" w:customStyle="1" w:styleId="a6">
    <w:name w:val="Содержимое таблицы"/>
    <w:basedOn w:val="a"/>
    <w:rsid w:val="008814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2020-06-16T20:20:00Z</dcterms:created>
  <dcterms:modified xsi:type="dcterms:W3CDTF">2020-06-16T21:14:00Z</dcterms:modified>
</cp:coreProperties>
</file>