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F8" w:rsidRPr="009164A9" w:rsidRDefault="005D39B8" w:rsidP="00C05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4A9">
        <w:rPr>
          <w:rFonts w:ascii="Times New Roman" w:hAnsi="Times New Roman" w:cs="Times New Roman"/>
          <w:b/>
          <w:sz w:val="24"/>
          <w:szCs w:val="24"/>
        </w:rPr>
        <w:t>Аннотаци</w:t>
      </w:r>
      <w:r w:rsidR="00A169F8" w:rsidRPr="009164A9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9164A9">
        <w:rPr>
          <w:rFonts w:ascii="Times New Roman" w:hAnsi="Times New Roman" w:cs="Times New Roman"/>
          <w:b/>
          <w:sz w:val="24"/>
          <w:szCs w:val="24"/>
        </w:rPr>
        <w:t>к рабоч</w:t>
      </w:r>
      <w:r w:rsidR="00A169F8" w:rsidRPr="009164A9">
        <w:rPr>
          <w:rFonts w:ascii="Times New Roman" w:hAnsi="Times New Roman" w:cs="Times New Roman"/>
          <w:b/>
          <w:sz w:val="24"/>
          <w:szCs w:val="24"/>
        </w:rPr>
        <w:t>им</w:t>
      </w:r>
      <w:r w:rsidRPr="009164A9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A169F8" w:rsidRPr="009164A9">
        <w:rPr>
          <w:rFonts w:ascii="Times New Roman" w:hAnsi="Times New Roman" w:cs="Times New Roman"/>
          <w:b/>
          <w:sz w:val="24"/>
          <w:szCs w:val="24"/>
        </w:rPr>
        <w:t xml:space="preserve">ам </w:t>
      </w:r>
      <w:r w:rsidRPr="009164A9">
        <w:rPr>
          <w:rFonts w:ascii="Times New Roman" w:hAnsi="Times New Roman" w:cs="Times New Roman"/>
          <w:b/>
          <w:sz w:val="24"/>
          <w:szCs w:val="24"/>
        </w:rPr>
        <w:t>по обществознанию</w:t>
      </w:r>
      <w:r w:rsidR="00A169F8" w:rsidRPr="009164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6926" w:rsidRPr="009164A9" w:rsidRDefault="00A169F8" w:rsidP="00C05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4A9">
        <w:rPr>
          <w:rFonts w:ascii="Times New Roman" w:hAnsi="Times New Roman" w:cs="Times New Roman"/>
          <w:b/>
          <w:sz w:val="24"/>
          <w:szCs w:val="24"/>
        </w:rPr>
        <w:t>5 – 9 классы</w:t>
      </w:r>
    </w:p>
    <w:tbl>
      <w:tblPr>
        <w:tblStyle w:val="a3"/>
        <w:tblW w:w="9606" w:type="dxa"/>
        <w:tblLook w:val="04A0"/>
      </w:tblPr>
      <w:tblGrid>
        <w:gridCol w:w="2660"/>
        <w:gridCol w:w="6946"/>
      </w:tblGrid>
      <w:tr w:rsidR="00A169F8" w:rsidRPr="009164A9" w:rsidTr="009164A9">
        <w:tc>
          <w:tcPr>
            <w:tcW w:w="2660" w:type="dxa"/>
          </w:tcPr>
          <w:p w:rsidR="00A169F8" w:rsidRPr="009164A9" w:rsidRDefault="00A169F8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6946" w:type="dxa"/>
          </w:tcPr>
          <w:p w:rsidR="00A169F8" w:rsidRPr="009164A9" w:rsidRDefault="00A169F8" w:rsidP="0019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A169F8" w:rsidRPr="009164A9" w:rsidTr="009164A9">
        <w:tc>
          <w:tcPr>
            <w:tcW w:w="2660" w:type="dxa"/>
          </w:tcPr>
          <w:p w:rsidR="00A169F8" w:rsidRPr="009164A9" w:rsidRDefault="00A169F8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946" w:type="dxa"/>
          </w:tcPr>
          <w:p w:rsidR="00A169F8" w:rsidRPr="009164A9" w:rsidRDefault="00A169F8" w:rsidP="0019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A169F8" w:rsidRPr="009164A9" w:rsidTr="009164A9">
        <w:tc>
          <w:tcPr>
            <w:tcW w:w="2660" w:type="dxa"/>
          </w:tcPr>
          <w:p w:rsidR="00A169F8" w:rsidRPr="009164A9" w:rsidRDefault="00A169F8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46" w:type="dxa"/>
          </w:tcPr>
          <w:p w:rsidR="00A169F8" w:rsidRPr="009164A9" w:rsidRDefault="00A169F8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34 ч (1 ч. в неделю)</w:t>
            </w:r>
          </w:p>
        </w:tc>
      </w:tr>
      <w:tr w:rsidR="00A169F8" w:rsidRPr="009164A9" w:rsidTr="009164A9">
        <w:tc>
          <w:tcPr>
            <w:tcW w:w="2660" w:type="dxa"/>
          </w:tcPr>
          <w:p w:rsidR="00A169F8" w:rsidRPr="009164A9" w:rsidRDefault="00A169F8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6946" w:type="dxa"/>
          </w:tcPr>
          <w:p w:rsidR="00A169F8" w:rsidRPr="009164A9" w:rsidRDefault="00A169F8" w:rsidP="00A169F8">
            <w:pPr>
              <w:pStyle w:val="10"/>
              <w:keepLines/>
              <w:numPr>
                <w:ilvl w:val="0"/>
                <w:numId w:val="2"/>
              </w:numPr>
              <w:shd w:val="clear" w:color="auto" w:fill="auto"/>
              <w:tabs>
                <w:tab w:val="left" w:pos="543"/>
              </w:tabs>
              <w:spacing w:before="0" w:line="240" w:lineRule="auto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воспитанию общероссийской идентичности, патриотизма, гражданственности, социальной ответственности, правового са</w:t>
            </w:r>
            <w:r w:rsidRPr="009164A9">
              <w:rPr>
                <w:sz w:val="24"/>
                <w:szCs w:val="24"/>
              </w:rPr>
              <w:softHyphen/>
              <w:t>мосознания, толерантности, приверженности ценностям, закреп</w:t>
            </w:r>
            <w:r w:rsidRPr="009164A9">
              <w:rPr>
                <w:sz w:val="24"/>
                <w:szCs w:val="24"/>
              </w:rPr>
              <w:softHyphen/>
              <w:t>лённым в Конституции Российской Федерации;</w:t>
            </w:r>
          </w:p>
          <w:p w:rsidR="00A169F8" w:rsidRPr="009164A9" w:rsidRDefault="00A169F8" w:rsidP="00A169F8">
            <w:pPr>
              <w:pStyle w:val="10"/>
              <w:keepLines/>
              <w:numPr>
                <w:ilvl w:val="0"/>
                <w:numId w:val="2"/>
              </w:numPr>
              <w:shd w:val="clear" w:color="auto" w:fill="auto"/>
              <w:tabs>
                <w:tab w:val="left" w:pos="543"/>
              </w:tabs>
              <w:spacing w:before="0" w:line="240" w:lineRule="auto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развитию личности на исключительно важном этапе её со</w:t>
            </w:r>
            <w:r w:rsidRPr="009164A9">
              <w:rPr>
                <w:sz w:val="24"/>
                <w:szCs w:val="24"/>
              </w:rPr>
              <w:softHyphen/>
              <w:t>циализации — в подростковом возрасте, повышению уровня её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</w:t>
            </w:r>
            <w:r w:rsidRPr="009164A9">
              <w:rPr>
                <w:sz w:val="24"/>
                <w:szCs w:val="24"/>
              </w:rPr>
              <w:softHyphen/>
              <w:t>альных и гуманитарных дисциплин; формированию способнос</w:t>
            </w:r>
            <w:r w:rsidRPr="009164A9">
              <w:rPr>
                <w:sz w:val="24"/>
                <w:szCs w:val="24"/>
              </w:rPr>
              <w:softHyphen/>
              <w:t>ти к личному самоопределению, самореализации, самоконтро</w:t>
            </w:r>
            <w:r w:rsidRPr="009164A9">
              <w:rPr>
                <w:sz w:val="24"/>
                <w:szCs w:val="24"/>
              </w:rPr>
              <w:softHyphen/>
              <w:t>ля; повышению мотивации к высокопроизводительной, науко</w:t>
            </w:r>
            <w:r w:rsidRPr="009164A9">
              <w:rPr>
                <w:sz w:val="24"/>
                <w:szCs w:val="24"/>
              </w:rPr>
              <w:softHyphen/>
              <w:t>ёмкой трудовой деятельности;</w:t>
            </w:r>
          </w:p>
          <w:p w:rsidR="00A169F8" w:rsidRPr="009164A9" w:rsidRDefault="00A169F8" w:rsidP="00A169F8">
            <w:pPr>
              <w:pStyle w:val="10"/>
              <w:keepLines/>
              <w:numPr>
                <w:ilvl w:val="0"/>
                <w:numId w:val="2"/>
              </w:numPr>
              <w:shd w:val="clear" w:color="auto" w:fill="auto"/>
              <w:tabs>
                <w:tab w:val="left" w:pos="529"/>
              </w:tabs>
              <w:spacing w:before="0" w:line="240" w:lineRule="auto"/>
              <w:rPr>
                <w:sz w:val="24"/>
                <w:szCs w:val="24"/>
              </w:rPr>
            </w:pPr>
            <w:proofErr w:type="gramStart"/>
            <w:r w:rsidRPr="009164A9">
              <w:rPr>
                <w:sz w:val="24"/>
                <w:szCs w:val="24"/>
              </w:rPr>
              <w:t>формированию у учащихся целостной картины общества, адекватной современному уровню знаний о нём и доступной по содержанию для школьников младшего и среднего подростко</w:t>
            </w:r>
            <w:r w:rsidRPr="009164A9">
              <w:rPr>
                <w:sz w:val="24"/>
                <w:szCs w:val="24"/>
              </w:rPr>
              <w:softHyphen/>
              <w:t>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</w:t>
            </w:r>
            <w:r w:rsidRPr="009164A9">
              <w:rPr>
                <w:sz w:val="24"/>
                <w:szCs w:val="24"/>
              </w:rPr>
              <w:softHyphen/>
              <w:t>нения типичных социальных ролей человека и гражданина;</w:t>
            </w:r>
            <w:proofErr w:type="gramEnd"/>
          </w:p>
          <w:p w:rsidR="00A169F8" w:rsidRPr="009164A9" w:rsidRDefault="00A169F8" w:rsidP="00A169F8">
            <w:pPr>
              <w:pStyle w:val="10"/>
              <w:keepLines/>
              <w:numPr>
                <w:ilvl w:val="0"/>
                <w:numId w:val="2"/>
              </w:numPr>
              <w:shd w:val="clear" w:color="auto" w:fill="auto"/>
              <w:tabs>
                <w:tab w:val="left" w:pos="529"/>
              </w:tabs>
              <w:spacing w:before="0" w:line="240" w:lineRule="auto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овладению учащимися умениями получать из разнообраз</w:t>
            </w:r>
            <w:r w:rsidRPr="009164A9">
              <w:rPr>
                <w:sz w:val="24"/>
                <w:szCs w:val="24"/>
              </w:rPr>
              <w:softHyphen/>
              <w:t>ных источников и критически осмысливать социальную инфор</w:t>
            </w:r>
            <w:r w:rsidRPr="009164A9">
              <w:rPr>
                <w:sz w:val="24"/>
                <w:szCs w:val="24"/>
              </w:rPr>
              <w:softHyphen/>
              <w:t xml:space="preserve">мацию, систематизировать, анализировать полученные данные; освоению </w:t>
            </w:r>
            <w:r w:rsidRPr="009164A9">
              <w:rPr>
                <w:rStyle w:val="1pt"/>
                <w:sz w:val="24"/>
                <w:szCs w:val="24"/>
              </w:rPr>
              <w:t>ими</w:t>
            </w:r>
            <w:r w:rsidRPr="009164A9">
              <w:rPr>
                <w:sz w:val="24"/>
                <w:szCs w:val="24"/>
              </w:rPr>
              <w:t xml:space="preserve">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      </w:r>
          </w:p>
          <w:p w:rsidR="00A169F8" w:rsidRPr="009164A9" w:rsidRDefault="00A169F8" w:rsidP="009164A9">
            <w:pPr>
              <w:pStyle w:val="10"/>
              <w:keepLines/>
              <w:numPr>
                <w:ilvl w:val="0"/>
                <w:numId w:val="2"/>
              </w:numPr>
              <w:shd w:val="clear" w:color="auto" w:fill="auto"/>
              <w:tabs>
                <w:tab w:val="left" w:pos="529"/>
              </w:tabs>
              <w:spacing w:before="0" w:line="240" w:lineRule="auto"/>
              <w:rPr>
                <w:b/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формированию у учащихся опыта применения полученных знаний и умений для определения собственной позиции в об</w:t>
            </w:r>
            <w:r w:rsidRPr="009164A9">
              <w:rPr>
                <w:sz w:val="24"/>
                <w:szCs w:val="24"/>
              </w:rPr>
              <w:softHyphen/>
              <w:t>щественной жизни; для решения типичных задач в области со</w:t>
            </w:r>
            <w:r w:rsidRPr="009164A9">
              <w:rPr>
                <w:sz w:val="24"/>
                <w:szCs w:val="24"/>
              </w:rPr>
              <w:softHyphen/>
              <w:t>циальных отношений; для осуществления гражданской и общест</w:t>
            </w:r>
            <w:r w:rsidRPr="009164A9">
              <w:rPr>
                <w:sz w:val="24"/>
                <w:szCs w:val="24"/>
              </w:rPr>
              <w:softHyphen/>
              <w:t>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</w:t>
            </w:r>
            <w:r w:rsidRPr="009164A9">
              <w:rPr>
                <w:sz w:val="24"/>
                <w:szCs w:val="24"/>
              </w:rPr>
              <w:softHyphen/>
              <w:t>отнесения собственного поведения и поступков других людей с нравственными ценностями и нормами поведения, установлен</w:t>
            </w:r>
            <w:r w:rsidRPr="009164A9">
              <w:rPr>
                <w:sz w:val="24"/>
                <w:szCs w:val="24"/>
              </w:rPr>
              <w:softHyphen/>
              <w:t>ными законом; для содействия правовыми способами и сред</w:t>
            </w:r>
            <w:r w:rsidRPr="009164A9">
              <w:rPr>
                <w:sz w:val="24"/>
                <w:szCs w:val="24"/>
              </w:rPr>
              <w:softHyphen/>
              <w:t>ствами защите правопорядка в обществе.</w:t>
            </w:r>
          </w:p>
        </w:tc>
      </w:tr>
    </w:tbl>
    <w:p w:rsidR="009164A9" w:rsidRPr="009164A9" w:rsidRDefault="009164A9" w:rsidP="0091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4A9" w:rsidRPr="009164A9" w:rsidRDefault="009164A9" w:rsidP="0091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4A9">
        <w:rPr>
          <w:rFonts w:ascii="Times New Roman" w:hAnsi="Times New Roman" w:cs="Times New Roman"/>
          <w:b/>
          <w:sz w:val="24"/>
          <w:szCs w:val="24"/>
        </w:rPr>
        <w:t>Структура курса</w:t>
      </w:r>
    </w:p>
    <w:tbl>
      <w:tblPr>
        <w:tblStyle w:val="a3"/>
        <w:tblW w:w="0" w:type="auto"/>
        <w:tblLook w:val="04A0"/>
      </w:tblPr>
      <w:tblGrid>
        <w:gridCol w:w="1271"/>
        <w:gridCol w:w="6804"/>
        <w:gridCol w:w="1270"/>
      </w:tblGrid>
      <w:tr w:rsidR="009164A9" w:rsidRPr="009164A9" w:rsidTr="001976FA">
        <w:tc>
          <w:tcPr>
            <w:tcW w:w="1271" w:type="dxa"/>
            <w:vAlign w:val="center"/>
          </w:tcPr>
          <w:p w:rsidR="009164A9" w:rsidRPr="009164A9" w:rsidRDefault="009164A9" w:rsidP="001976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раздела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раздела</w:t>
            </w:r>
          </w:p>
        </w:tc>
        <w:tc>
          <w:tcPr>
            <w:tcW w:w="1270" w:type="dxa"/>
            <w:vAlign w:val="center"/>
          </w:tcPr>
          <w:p w:rsidR="009164A9" w:rsidRPr="009164A9" w:rsidRDefault="009164A9" w:rsidP="001976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9164A9" w:rsidRPr="009164A9" w:rsidTr="001976FA">
        <w:trPr>
          <w:trHeight w:val="374"/>
        </w:trPr>
        <w:tc>
          <w:tcPr>
            <w:tcW w:w="1271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70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64A9" w:rsidRPr="009164A9" w:rsidTr="001976FA">
        <w:trPr>
          <w:trHeight w:val="374"/>
        </w:trPr>
        <w:tc>
          <w:tcPr>
            <w:tcW w:w="1271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270" w:type="dxa"/>
          </w:tcPr>
          <w:p w:rsidR="009164A9" w:rsidRPr="009164A9" w:rsidRDefault="00AD6A13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64A9" w:rsidRPr="009164A9" w:rsidTr="001976FA">
        <w:trPr>
          <w:trHeight w:val="374"/>
        </w:trPr>
        <w:tc>
          <w:tcPr>
            <w:tcW w:w="1271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270" w:type="dxa"/>
          </w:tcPr>
          <w:p w:rsidR="009164A9" w:rsidRPr="009164A9" w:rsidRDefault="00AD6A13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64A9" w:rsidRPr="009164A9" w:rsidTr="001976FA">
        <w:trPr>
          <w:trHeight w:val="374"/>
        </w:trPr>
        <w:tc>
          <w:tcPr>
            <w:tcW w:w="1271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270" w:type="dxa"/>
          </w:tcPr>
          <w:p w:rsidR="009164A9" w:rsidRPr="009164A9" w:rsidRDefault="00AD6A13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64A9" w:rsidRPr="009164A9" w:rsidTr="001976FA">
        <w:trPr>
          <w:trHeight w:val="374"/>
        </w:trPr>
        <w:tc>
          <w:tcPr>
            <w:tcW w:w="1271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 xml:space="preserve">Родина </w:t>
            </w:r>
          </w:p>
        </w:tc>
        <w:tc>
          <w:tcPr>
            <w:tcW w:w="1270" w:type="dxa"/>
          </w:tcPr>
          <w:p w:rsidR="009164A9" w:rsidRPr="009164A9" w:rsidRDefault="00AD6A13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64A9" w:rsidRPr="009164A9" w:rsidTr="001976FA">
        <w:trPr>
          <w:trHeight w:val="374"/>
        </w:trPr>
        <w:tc>
          <w:tcPr>
            <w:tcW w:w="8075" w:type="dxa"/>
            <w:gridSpan w:val="2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0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169F8" w:rsidRPr="009164A9" w:rsidRDefault="00A169F8" w:rsidP="00C05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F34CE9" w:rsidRPr="009164A9" w:rsidTr="00A169F8">
        <w:tc>
          <w:tcPr>
            <w:tcW w:w="2660" w:type="dxa"/>
          </w:tcPr>
          <w:p w:rsidR="00F34CE9" w:rsidRPr="009164A9" w:rsidRDefault="00F34CE9" w:rsidP="005D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6911" w:type="dxa"/>
          </w:tcPr>
          <w:p w:rsidR="00F34CE9" w:rsidRPr="009164A9" w:rsidRDefault="00F34CE9" w:rsidP="005D3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F34CE9" w:rsidRPr="009164A9" w:rsidTr="00A169F8">
        <w:tc>
          <w:tcPr>
            <w:tcW w:w="2660" w:type="dxa"/>
          </w:tcPr>
          <w:p w:rsidR="00F34CE9" w:rsidRPr="009164A9" w:rsidRDefault="00F34CE9" w:rsidP="005D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11" w:type="dxa"/>
          </w:tcPr>
          <w:p w:rsidR="00F34CE9" w:rsidRPr="009164A9" w:rsidRDefault="00F34CE9" w:rsidP="005D3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34CE9" w:rsidRPr="009164A9" w:rsidTr="00A169F8">
        <w:tc>
          <w:tcPr>
            <w:tcW w:w="2660" w:type="dxa"/>
          </w:tcPr>
          <w:p w:rsidR="00F34CE9" w:rsidRPr="009164A9" w:rsidRDefault="00F34CE9" w:rsidP="005D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11" w:type="dxa"/>
          </w:tcPr>
          <w:p w:rsidR="00F34CE9" w:rsidRPr="009164A9" w:rsidRDefault="007F73D8" w:rsidP="005D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AD6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CE9" w:rsidRPr="009164A9">
              <w:rPr>
                <w:rFonts w:ascii="Times New Roman" w:hAnsi="Times New Roman" w:cs="Times New Roman"/>
                <w:sz w:val="24"/>
                <w:szCs w:val="24"/>
              </w:rPr>
              <w:t xml:space="preserve"> ч (1 час в неделю)</w:t>
            </w:r>
          </w:p>
        </w:tc>
      </w:tr>
      <w:tr w:rsidR="00F34CE9" w:rsidRPr="009164A9" w:rsidTr="00A169F8">
        <w:tc>
          <w:tcPr>
            <w:tcW w:w="2660" w:type="dxa"/>
          </w:tcPr>
          <w:p w:rsidR="00F34CE9" w:rsidRPr="009164A9" w:rsidRDefault="00F34CE9" w:rsidP="005D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6911" w:type="dxa"/>
          </w:tcPr>
          <w:p w:rsidR="00F314BA" w:rsidRPr="009164A9" w:rsidRDefault="00F314BA" w:rsidP="00F314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4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Цели и задачи курса: </w:t>
            </w:r>
          </w:p>
          <w:p w:rsidR="00F314BA" w:rsidRPr="009164A9" w:rsidRDefault="00F314BA" w:rsidP="00F314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4A9">
              <w:rPr>
                <w:rFonts w:ascii="Times New Roman" w:hAnsi="Times New Roman"/>
                <w:sz w:val="24"/>
                <w:szCs w:val="24"/>
              </w:rPr>
              <w:t xml:space="preserve">- создание условий для социализации личности; </w:t>
            </w:r>
          </w:p>
          <w:p w:rsidR="00F314BA" w:rsidRPr="009164A9" w:rsidRDefault="00F314BA" w:rsidP="00F314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4A9">
              <w:rPr>
                <w:rFonts w:ascii="Times New Roman" w:hAnsi="Times New Roman"/>
                <w:sz w:val="24"/>
                <w:szCs w:val="24"/>
              </w:rPr>
              <w:t xml:space="preserve"> -воспитание чувства патриотизма, уважения к своей стране, к правам и свободам человека, </w:t>
            </w:r>
          </w:p>
          <w:p w:rsidR="00F314BA" w:rsidRPr="009164A9" w:rsidRDefault="00F314BA" w:rsidP="00F314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4A9">
              <w:rPr>
                <w:rFonts w:ascii="Times New Roman" w:hAnsi="Times New Roman"/>
                <w:sz w:val="24"/>
                <w:szCs w:val="24"/>
              </w:rPr>
              <w:t xml:space="preserve">демократическим принципам общественной жизни; </w:t>
            </w:r>
          </w:p>
          <w:p w:rsidR="00F314BA" w:rsidRPr="009164A9" w:rsidRDefault="00F314BA" w:rsidP="00F314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4A9">
              <w:rPr>
                <w:rFonts w:ascii="Times New Roman" w:hAnsi="Times New Roman"/>
                <w:sz w:val="24"/>
                <w:szCs w:val="24"/>
              </w:rPr>
              <w:t xml:space="preserve"> -формирование знаний и интеллектуальных умений; </w:t>
            </w:r>
          </w:p>
          <w:p w:rsidR="00F314BA" w:rsidRPr="009164A9" w:rsidRDefault="00F314BA" w:rsidP="00F314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4A9">
              <w:rPr>
                <w:rFonts w:ascii="Times New Roman" w:hAnsi="Times New Roman"/>
                <w:sz w:val="24"/>
                <w:szCs w:val="24"/>
              </w:rPr>
              <w:t xml:space="preserve"> -воспитания уважения к семье и семейным традициям; </w:t>
            </w:r>
          </w:p>
          <w:p w:rsidR="00F314BA" w:rsidRPr="009164A9" w:rsidRDefault="00F314BA" w:rsidP="00F314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4A9">
              <w:rPr>
                <w:rFonts w:ascii="Times New Roman" w:hAnsi="Times New Roman"/>
                <w:sz w:val="24"/>
                <w:szCs w:val="24"/>
              </w:rPr>
              <w:t xml:space="preserve"> -формирование основ мировоззренческой, нравственной, социальной, политической, правовой и экономической культуры; </w:t>
            </w:r>
          </w:p>
          <w:p w:rsidR="00F314BA" w:rsidRPr="009164A9" w:rsidRDefault="00F314BA" w:rsidP="00F314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4A9">
              <w:rPr>
                <w:rFonts w:ascii="Times New Roman" w:hAnsi="Times New Roman"/>
                <w:sz w:val="24"/>
                <w:szCs w:val="24"/>
              </w:rPr>
              <w:t xml:space="preserve"> -воспитание толерантного отношения к людям другой национальности; </w:t>
            </w:r>
          </w:p>
          <w:p w:rsidR="00F314BA" w:rsidRPr="009164A9" w:rsidRDefault="00F314BA" w:rsidP="00F314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4A9">
              <w:rPr>
                <w:rFonts w:ascii="Times New Roman" w:hAnsi="Times New Roman"/>
                <w:sz w:val="24"/>
                <w:szCs w:val="24"/>
              </w:rPr>
              <w:t xml:space="preserve"> -воспитания уважения к трудовой деятельности. </w:t>
            </w:r>
          </w:p>
          <w:p w:rsidR="00F34CE9" w:rsidRPr="009164A9" w:rsidRDefault="00F34CE9" w:rsidP="000115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211E" w:rsidRPr="009164A9" w:rsidRDefault="00FF211E" w:rsidP="00FF21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FF211E" w:rsidRPr="009164A9" w:rsidRDefault="00FF211E" w:rsidP="00FF21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FF211E" w:rsidRPr="009164A9" w:rsidRDefault="00FF211E" w:rsidP="00A169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9164A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Структура курса</w:t>
      </w:r>
    </w:p>
    <w:tbl>
      <w:tblPr>
        <w:tblStyle w:val="1"/>
        <w:tblW w:w="0" w:type="auto"/>
        <w:tblLook w:val="04A0"/>
      </w:tblPr>
      <w:tblGrid>
        <w:gridCol w:w="1393"/>
        <w:gridCol w:w="3083"/>
        <w:gridCol w:w="5095"/>
      </w:tblGrid>
      <w:tr w:rsidR="00FF211E" w:rsidRPr="009164A9" w:rsidTr="00A169F8">
        <w:tc>
          <w:tcPr>
            <w:tcW w:w="1393" w:type="dxa"/>
          </w:tcPr>
          <w:p w:rsidR="00FF211E" w:rsidRPr="009164A9" w:rsidRDefault="00FF211E" w:rsidP="00A169F8">
            <w:pPr>
              <w:jc w:val="center"/>
              <w:rPr>
                <w:b/>
                <w:i/>
                <w:sz w:val="24"/>
                <w:szCs w:val="24"/>
              </w:rPr>
            </w:pPr>
            <w:r w:rsidRPr="009164A9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083" w:type="dxa"/>
          </w:tcPr>
          <w:p w:rsidR="00FF211E" w:rsidRPr="009164A9" w:rsidRDefault="00FF211E" w:rsidP="00A169F8">
            <w:pPr>
              <w:jc w:val="center"/>
              <w:rPr>
                <w:b/>
                <w:i/>
                <w:sz w:val="24"/>
                <w:szCs w:val="24"/>
              </w:rPr>
            </w:pPr>
            <w:r w:rsidRPr="009164A9">
              <w:rPr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095" w:type="dxa"/>
          </w:tcPr>
          <w:p w:rsidR="00FF211E" w:rsidRPr="009164A9" w:rsidRDefault="00FF211E" w:rsidP="00A169F8">
            <w:pPr>
              <w:jc w:val="center"/>
              <w:rPr>
                <w:b/>
                <w:i/>
                <w:sz w:val="24"/>
                <w:szCs w:val="24"/>
              </w:rPr>
            </w:pPr>
            <w:r w:rsidRPr="009164A9">
              <w:rPr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FF211E" w:rsidRPr="009164A9" w:rsidTr="00A169F8">
        <w:tc>
          <w:tcPr>
            <w:tcW w:w="139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Введение</w:t>
            </w:r>
          </w:p>
        </w:tc>
        <w:tc>
          <w:tcPr>
            <w:tcW w:w="308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5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1 час</w:t>
            </w:r>
          </w:p>
        </w:tc>
      </w:tr>
      <w:tr w:rsidR="00FF211E" w:rsidRPr="009164A9" w:rsidTr="00A169F8">
        <w:tc>
          <w:tcPr>
            <w:tcW w:w="139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Тема 1</w:t>
            </w:r>
          </w:p>
        </w:tc>
        <w:tc>
          <w:tcPr>
            <w:tcW w:w="308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Человек в социальном измерении</w:t>
            </w:r>
          </w:p>
        </w:tc>
        <w:tc>
          <w:tcPr>
            <w:tcW w:w="5095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12 часов</w:t>
            </w:r>
          </w:p>
        </w:tc>
      </w:tr>
      <w:tr w:rsidR="00FF211E" w:rsidRPr="009164A9" w:rsidTr="00A169F8">
        <w:tc>
          <w:tcPr>
            <w:tcW w:w="139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Тема 2</w:t>
            </w:r>
          </w:p>
        </w:tc>
        <w:tc>
          <w:tcPr>
            <w:tcW w:w="308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Человек среди людей</w:t>
            </w:r>
          </w:p>
        </w:tc>
        <w:tc>
          <w:tcPr>
            <w:tcW w:w="5095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10 часов</w:t>
            </w:r>
          </w:p>
        </w:tc>
      </w:tr>
      <w:tr w:rsidR="00FF211E" w:rsidRPr="009164A9" w:rsidTr="00A169F8">
        <w:tc>
          <w:tcPr>
            <w:tcW w:w="139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Тема 3</w:t>
            </w:r>
          </w:p>
        </w:tc>
        <w:tc>
          <w:tcPr>
            <w:tcW w:w="308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Нравственные основы жизни</w:t>
            </w:r>
          </w:p>
        </w:tc>
        <w:tc>
          <w:tcPr>
            <w:tcW w:w="5095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7 часов</w:t>
            </w:r>
          </w:p>
        </w:tc>
      </w:tr>
      <w:tr w:rsidR="00FF211E" w:rsidRPr="009164A9" w:rsidTr="00A169F8">
        <w:tc>
          <w:tcPr>
            <w:tcW w:w="139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308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5" w:type="dxa"/>
          </w:tcPr>
          <w:p w:rsidR="00FF211E" w:rsidRPr="009164A9" w:rsidRDefault="00AD6A13" w:rsidP="00FF2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F211E" w:rsidRPr="009164A9">
              <w:rPr>
                <w:sz w:val="24"/>
                <w:szCs w:val="24"/>
              </w:rPr>
              <w:t xml:space="preserve"> часов</w:t>
            </w:r>
          </w:p>
        </w:tc>
      </w:tr>
      <w:tr w:rsidR="00FF211E" w:rsidRPr="009164A9" w:rsidTr="00A169F8">
        <w:tc>
          <w:tcPr>
            <w:tcW w:w="139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Итого:</w:t>
            </w:r>
          </w:p>
        </w:tc>
        <w:tc>
          <w:tcPr>
            <w:tcW w:w="3083" w:type="dxa"/>
          </w:tcPr>
          <w:p w:rsidR="00FF211E" w:rsidRPr="009164A9" w:rsidRDefault="00FF211E" w:rsidP="00FF2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5" w:type="dxa"/>
          </w:tcPr>
          <w:p w:rsidR="00FF211E" w:rsidRPr="009164A9" w:rsidRDefault="00AD6A13" w:rsidP="00FF2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A61084" w:rsidRPr="009164A9">
              <w:rPr>
                <w:sz w:val="24"/>
                <w:szCs w:val="24"/>
              </w:rPr>
              <w:t xml:space="preserve"> часов</w:t>
            </w:r>
          </w:p>
        </w:tc>
      </w:tr>
    </w:tbl>
    <w:p w:rsidR="00FF211E" w:rsidRPr="009164A9" w:rsidRDefault="00FF211E" w:rsidP="00FF21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D39B8" w:rsidRPr="009164A9" w:rsidRDefault="005D39B8" w:rsidP="005D39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A169F8" w:rsidRPr="009164A9" w:rsidTr="001976FA">
        <w:tc>
          <w:tcPr>
            <w:tcW w:w="2660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6911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A169F8" w:rsidRPr="009164A9" w:rsidTr="001976FA">
        <w:tc>
          <w:tcPr>
            <w:tcW w:w="2660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11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169F8" w:rsidRPr="009164A9" w:rsidTr="001976FA">
        <w:tc>
          <w:tcPr>
            <w:tcW w:w="2660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11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34 ч (1 час в неделю)</w:t>
            </w:r>
          </w:p>
        </w:tc>
      </w:tr>
      <w:tr w:rsidR="00A169F8" w:rsidRPr="009164A9" w:rsidTr="001976FA">
        <w:tc>
          <w:tcPr>
            <w:tcW w:w="2660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6911" w:type="dxa"/>
          </w:tcPr>
          <w:p w:rsidR="00A169F8" w:rsidRPr="009164A9" w:rsidRDefault="00A169F8" w:rsidP="001976F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—создание условий для социализации личности; </w:t>
            </w:r>
          </w:p>
          <w:p w:rsidR="00A169F8" w:rsidRPr="009164A9" w:rsidRDefault="00A169F8" w:rsidP="001976F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      </w:r>
          </w:p>
          <w:p w:rsidR="00A169F8" w:rsidRPr="009164A9" w:rsidRDefault="00A169F8" w:rsidP="001976F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формирование основ мировоззренческой, нравственной, социальной, политической, правовой и </w:t>
            </w: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экономической культуры; </w:t>
            </w:r>
          </w:p>
          <w:p w:rsidR="00A169F8" w:rsidRPr="009164A9" w:rsidRDefault="00A169F8" w:rsidP="001976F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</w:t>
            </w:r>
          </w:p>
          <w:p w:rsidR="00A169F8" w:rsidRPr="009164A9" w:rsidRDefault="00A169F8" w:rsidP="001976FA">
            <w:pPr>
              <w:tabs>
                <w:tab w:val="left" w:pos="2940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169F8" w:rsidRPr="009164A9" w:rsidRDefault="00A169F8" w:rsidP="001976F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способствует интеллектуальному развитию учащихся, </w:t>
            </w:r>
            <w:proofErr w:type="spellStart"/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личности, формированию жизненной стратегии личности подростка, развитию познавательных способностей учащихся.</w:t>
            </w:r>
          </w:p>
          <w:p w:rsidR="00A169F8" w:rsidRPr="009164A9" w:rsidRDefault="00A169F8" w:rsidP="0019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9F8" w:rsidRPr="009164A9" w:rsidRDefault="00A169F8" w:rsidP="00A16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9F8" w:rsidRPr="009164A9" w:rsidRDefault="00A169F8" w:rsidP="00A1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4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курса</w:t>
      </w:r>
    </w:p>
    <w:p w:rsidR="00A169F8" w:rsidRPr="009164A9" w:rsidRDefault="00A169F8" w:rsidP="00A1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5311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6110"/>
        <w:gridCol w:w="2691"/>
      </w:tblGrid>
      <w:tr w:rsidR="009164A9" w:rsidRPr="009164A9" w:rsidTr="009164A9">
        <w:trPr>
          <w:trHeight w:val="846"/>
        </w:trPr>
        <w:tc>
          <w:tcPr>
            <w:tcW w:w="402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9164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64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9164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92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06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часов</w:t>
            </w:r>
          </w:p>
        </w:tc>
      </w:tr>
      <w:tr w:rsidR="009164A9" w:rsidRPr="009164A9" w:rsidTr="009164A9">
        <w:trPr>
          <w:trHeight w:val="378"/>
        </w:trPr>
        <w:tc>
          <w:tcPr>
            <w:tcW w:w="402" w:type="pct"/>
          </w:tcPr>
          <w:p w:rsidR="009164A9" w:rsidRPr="009164A9" w:rsidRDefault="009164A9" w:rsidP="0091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2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Как работать с учебником</w:t>
            </w:r>
          </w:p>
        </w:tc>
        <w:tc>
          <w:tcPr>
            <w:tcW w:w="1406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64A9" w:rsidRPr="009164A9" w:rsidTr="009164A9">
        <w:trPr>
          <w:trHeight w:val="378"/>
        </w:trPr>
        <w:tc>
          <w:tcPr>
            <w:tcW w:w="402" w:type="pct"/>
          </w:tcPr>
          <w:p w:rsidR="009164A9" w:rsidRPr="009164A9" w:rsidRDefault="009164A9" w:rsidP="0091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2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поведения людей в обществе</w:t>
            </w:r>
          </w:p>
        </w:tc>
        <w:tc>
          <w:tcPr>
            <w:tcW w:w="1406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164A9" w:rsidRPr="009164A9" w:rsidTr="009164A9">
        <w:trPr>
          <w:trHeight w:val="378"/>
        </w:trPr>
        <w:tc>
          <w:tcPr>
            <w:tcW w:w="402" w:type="pct"/>
          </w:tcPr>
          <w:p w:rsidR="009164A9" w:rsidRPr="009164A9" w:rsidRDefault="009164A9" w:rsidP="0091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2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экономических отношениях</w:t>
            </w:r>
          </w:p>
        </w:tc>
        <w:tc>
          <w:tcPr>
            <w:tcW w:w="1406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164A9" w:rsidRPr="009164A9" w:rsidTr="009164A9">
        <w:trPr>
          <w:trHeight w:val="378"/>
        </w:trPr>
        <w:tc>
          <w:tcPr>
            <w:tcW w:w="402" w:type="pct"/>
          </w:tcPr>
          <w:p w:rsidR="009164A9" w:rsidRPr="009164A9" w:rsidRDefault="009164A9" w:rsidP="0091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2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1406" w:type="pct"/>
            <w:vAlign w:val="center"/>
          </w:tcPr>
          <w:p w:rsidR="009164A9" w:rsidRPr="009164A9" w:rsidRDefault="005364E6" w:rsidP="0091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164A9" w:rsidRPr="009164A9" w:rsidTr="009164A9">
        <w:trPr>
          <w:trHeight w:val="378"/>
        </w:trPr>
        <w:tc>
          <w:tcPr>
            <w:tcW w:w="402" w:type="pct"/>
          </w:tcPr>
          <w:p w:rsidR="009164A9" w:rsidRPr="009164A9" w:rsidRDefault="009164A9" w:rsidP="0091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2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6" w:type="pct"/>
            <w:vAlign w:val="center"/>
          </w:tcPr>
          <w:p w:rsidR="009164A9" w:rsidRPr="009164A9" w:rsidRDefault="009164A9" w:rsidP="0091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A169F8" w:rsidRPr="009164A9" w:rsidRDefault="00A169F8" w:rsidP="00A1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4A9" w:rsidRPr="009164A9" w:rsidRDefault="009164A9" w:rsidP="00A1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06" w:type="dxa"/>
        <w:tblLook w:val="04A0"/>
      </w:tblPr>
      <w:tblGrid>
        <w:gridCol w:w="2660"/>
        <w:gridCol w:w="6946"/>
      </w:tblGrid>
      <w:tr w:rsidR="009164A9" w:rsidRPr="009164A9" w:rsidTr="009164A9">
        <w:tc>
          <w:tcPr>
            <w:tcW w:w="2660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6946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9164A9" w:rsidRPr="009164A9" w:rsidTr="009164A9">
        <w:tc>
          <w:tcPr>
            <w:tcW w:w="2660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946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</w:tr>
      <w:tr w:rsidR="009164A9" w:rsidRPr="009164A9" w:rsidTr="009164A9">
        <w:tc>
          <w:tcPr>
            <w:tcW w:w="2660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46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34 ч (1 ч. в неделю)</w:t>
            </w:r>
          </w:p>
        </w:tc>
      </w:tr>
      <w:tr w:rsidR="009164A9" w:rsidRPr="009164A9" w:rsidTr="009164A9">
        <w:tc>
          <w:tcPr>
            <w:tcW w:w="2660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6946" w:type="dxa"/>
          </w:tcPr>
          <w:p w:rsidR="009164A9" w:rsidRPr="009164A9" w:rsidRDefault="009164A9" w:rsidP="009164A9">
            <w:pPr>
              <w:pStyle w:val="10"/>
              <w:keepLines/>
              <w:numPr>
                <w:ilvl w:val="0"/>
                <w:numId w:val="2"/>
              </w:numPr>
              <w:shd w:val="clear" w:color="auto" w:fill="auto"/>
              <w:tabs>
                <w:tab w:val="left" w:pos="543"/>
              </w:tabs>
              <w:spacing w:before="0" w:line="240" w:lineRule="auto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воспитанию общероссийской идентичности, патриотизма, гражданственности, социальной ответственности, правового са</w:t>
            </w:r>
            <w:r w:rsidRPr="009164A9">
              <w:rPr>
                <w:sz w:val="24"/>
                <w:szCs w:val="24"/>
              </w:rPr>
              <w:softHyphen/>
              <w:t>мосознания, толерантности, приверженности ценностям, закреп</w:t>
            </w:r>
            <w:r w:rsidRPr="009164A9">
              <w:rPr>
                <w:sz w:val="24"/>
                <w:szCs w:val="24"/>
              </w:rPr>
              <w:softHyphen/>
              <w:t>лённым в Конституции Российской Федерации;</w:t>
            </w:r>
          </w:p>
          <w:p w:rsidR="009164A9" w:rsidRPr="009164A9" w:rsidRDefault="009164A9" w:rsidP="009164A9">
            <w:pPr>
              <w:pStyle w:val="10"/>
              <w:keepLines/>
              <w:numPr>
                <w:ilvl w:val="0"/>
                <w:numId w:val="2"/>
              </w:numPr>
              <w:shd w:val="clear" w:color="auto" w:fill="auto"/>
              <w:tabs>
                <w:tab w:val="left" w:pos="543"/>
              </w:tabs>
              <w:spacing w:before="0" w:line="240" w:lineRule="auto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развитию личности на исключительно важном этапе её со</w:t>
            </w:r>
            <w:r w:rsidRPr="009164A9">
              <w:rPr>
                <w:sz w:val="24"/>
                <w:szCs w:val="24"/>
              </w:rPr>
              <w:softHyphen/>
              <w:t>циализации — в подростковом возрасте, повышению уровня её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</w:t>
            </w:r>
            <w:r w:rsidRPr="009164A9">
              <w:rPr>
                <w:sz w:val="24"/>
                <w:szCs w:val="24"/>
              </w:rPr>
              <w:softHyphen/>
              <w:t>альных и гуманитарных дисциплин; формированию способнос</w:t>
            </w:r>
            <w:r w:rsidRPr="009164A9">
              <w:rPr>
                <w:sz w:val="24"/>
                <w:szCs w:val="24"/>
              </w:rPr>
              <w:softHyphen/>
              <w:t>ти к личному самоопределению, самореализации, самоконтро</w:t>
            </w:r>
            <w:r w:rsidRPr="009164A9">
              <w:rPr>
                <w:sz w:val="24"/>
                <w:szCs w:val="24"/>
              </w:rPr>
              <w:softHyphen/>
              <w:t>ля; повышению мотивации к высокопроизводительной, науко</w:t>
            </w:r>
            <w:r w:rsidRPr="009164A9">
              <w:rPr>
                <w:sz w:val="24"/>
                <w:szCs w:val="24"/>
              </w:rPr>
              <w:softHyphen/>
              <w:t>ёмкой трудовой деятельности;</w:t>
            </w:r>
          </w:p>
          <w:p w:rsidR="009164A9" w:rsidRPr="009164A9" w:rsidRDefault="009164A9" w:rsidP="009164A9">
            <w:pPr>
              <w:pStyle w:val="10"/>
              <w:keepLines/>
              <w:numPr>
                <w:ilvl w:val="0"/>
                <w:numId w:val="2"/>
              </w:numPr>
              <w:shd w:val="clear" w:color="auto" w:fill="auto"/>
              <w:tabs>
                <w:tab w:val="left" w:pos="529"/>
              </w:tabs>
              <w:spacing w:before="0" w:line="240" w:lineRule="auto"/>
              <w:rPr>
                <w:sz w:val="24"/>
                <w:szCs w:val="24"/>
              </w:rPr>
            </w:pPr>
            <w:proofErr w:type="gramStart"/>
            <w:r w:rsidRPr="009164A9">
              <w:rPr>
                <w:sz w:val="24"/>
                <w:szCs w:val="24"/>
              </w:rPr>
              <w:t>формированию у учащихся целостной картины общества, адекватной современному уровню знаний о нём и доступной по содержанию для школьников младшего и среднего подростко</w:t>
            </w:r>
            <w:r w:rsidRPr="009164A9">
              <w:rPr>
                <w:sz w:val="24"/>
                <w:szCs w:val="24"/>
              </w:rPr>
              <w:softHyphen/>
              <w:t>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</w:t>
            </w:r>
            <w:r w:rsidRPr="009164A9">
              <w:rPr>
                <w:sz w:val="24"/>
                <w:szCs w:val="24"/>
              </w:rPr>
              <w:softHyphen/>
              <w:t>нения типичных социальных ролей человека и гражданина;</w:t>
            </w:r>
            <w:proofErr w:type="gramEnd"/>
          </w:p>
          <w:p w:rsidR="009164A9" w:rsidRPr="009164A9" w:rsidRDefault="009164A9" w:rsidP="009164A9">
            <w:pPr>
              <w:pStyle w:val="10"/>
              <w:keepLines/>
              <w:numPr>
                <w:ilvl w:val="0"/>
                <w:numId w:val="2"/>
              </w:numPr>
              <w:shd w:val="clear" w:color="auto" w:fill="auto"/>
              <w:tabs>
                <w:tab w:val="left" w:pos="529"/>
              </w:tabs>
              <w:spacing w:before="0" w:line="240" w:lineRule="auto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овладению учащимися умениями получать из разнообраз</w:t>
            </w:r>
            <w:r w:rsidRPr="009164A9">
              <w:rPr>
                <w:sz w:val="24"/>
                <w:szCs w:val="24"/>
              </w:rPr>
              <w:softHyphen/>
            </w:r>
            <w:r w:rsidRPr="009164A9">
              <w:rPr>
                <w:sz w:val="24"/>
                <w:szCs w:val="24"/>
              </w:rPr>
              <w:lastRenderedPageBreak/>
              <w:t>ных источников и критически осмысливать социальную инфор</w:t>
            </w:r>
            <w:r w:rsidRPr="009164A9">
              <w:rPr>
                <w:sz w:val="24"/>
                <w:szCs w:val="24"/>
              </w:rPr>
              <w:softHyphen/>
              <w:t xml:space="preserve">мацию, систематизировать, анализировать полученные данные; освоению </w:t>
            </w:r>
            <w:r w:rsidRPr="009164A9">
              <w:rPr>
                <w:rStyle w:val="1pt"/>
                <w:sz w:val="24"/>
                <w:szCs w:val="24"/>
              </w:rPr>
              <w:t>ими</w:t>
            </w:r>
            <w:r w:rsidRPr="009164A9">
              <w:rPr>
                <w:sz w:val="24"/>
                <w:szCs w:val="24"/>
              </w:rPr>
              <w:t xml:space="preserve">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      </w:r>
          </w:p>
          <w:p w:rsidR="009164A9" w:rsidRPr="009164A9" w:rsidRDefault="009164A9" w:rsidP="009164A9">
            <w:pPr>
              <w:pStyle w:val="10"/>
              <w:keepLines/>
              <w:numPr>
                <w:ilvl w:val="0"/>
                <w:numId w:val="2"/>
              </w:numPr>
              <w:shd w:val="clear" w:color="auto" w:fill="auto"/>
              <w:tabs>
                <w:tab w:val="left" w:pos="529"/>
              </w:tabs>
              <w:spacing w:before="0" w:line="240" w:lineRule="auto"/>
              <w:rPr>
                <w:sz w:val="24"/>
                <w:szCs w:val="24"/>
              </w:rPr>
            </w:pPr>
            <w:r w:rsidRPr="009164A9">
              <w:rPr>
                <w:sz w:val="24"/>
                <w:szCs w:val="24"/>
              </w:rPr>
              <w:t>формированию у учащихся опыта применения полученных знаний и умений для определения собственной позиции в об</w:t>
            </w:r>
            <w:r w:rsidRPr="009164A9">
              <w:rPr>
                <w:sz w:val="24"/>
                <w:szCs w:val="24"/>
              </w:rPr>
              <w:softHyphen/>
              <w:t>щественной жизни; для решения типичных задач в области со</w:t>
            </w:r>
            <w:r w:rsidRPr="009164A9">
              <w:rPr>
                <w:sz w:val="24"/>
                <w:szCs w:val="24"/>
              </w:rPr>
              <w:softHyphen/>
              <w:t>циальных отношений; для осуществления гражданской и общест</w:t>
            </w:r>
            <w:r w:rsidRPr="009164A9">
              <w:rPr>
                <w:sz w:val="24"/>
                <w:szCs w:val="24"/>
              </w:rPr>
              <w:softHyphen/>
              <w:t>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</w:t>
            </w:r>
            <w:r w:rsidRPr="009164A9">
              <w:rPr>
                <w:sz w:val="24"/>
                <w:szCs w:val="24"/>
              </w:rPr>
              <w:softHyphen/>
              <w:t>отнесения собственного поведения и поступков других людей с нравственными ценностями и нормами поведения, установлен</w:t>
            </w:r>
            <w:r w:rsidRPr="009164A9">
              <w:rPr>
                <w:sz w:val="24"/>
                <w:szCs w:val="24"/>
              </w:rPr>
              <w:softHyphen/>
              <w:t>ными законом; для содействия правовыми способами и сред</w:t>
            </w:r>
            <w:r w:rsidRPr="009164A9">
              <w:rPr>
                <w:sz w:val="24"/>
                <w:szCs w:val="24"/>
              </w:rPr>
              <w:softHyphen/>
              <w:t>ствами защите правопорядка в обществе.</w:t>
            </w:r>
          </w:p>
          <w:p w:rsidR="009164A9" w:rsidRPr="009164A9" w:rsidRDefault="009164A9" w:rsidP="001976FA">
            <w:pPr>
              <w:pStyle w:val="121"/>
              <w:shd w:val="clear" w:color="auto" w:fill="auto"/>
              <w:tabs>
                <w:tab w:val="left" w:pos="528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9164A9" w:rsidRPr="009164A9" w:rsidRDefault="009164A9" w:rsidP="00A1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4A9" w:rsidRPr="009164A9" w:rsidRDefault="009164A9" w:rsidP="00A1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4A9" w:rsidRPr="009164A9" w:rsidRDefault="009164A9" w:rsidP="009164A9">
      <w:pPr>
        <w:pStyle w:val="a5"/>
        <w:autoSpaceDE w:val="0"/>
        <w:autoSpaceDN w:val="0"/>
        <w:adjustRightInd w:val="0"/>
        <w:spacing w:before="120" w:after="120" w:line="252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164A9">
        <w:rPr>
          <w:rFonts w:ascii="Times New Roman" w:hAnsi="Times New Roman" w:cs="Times New Roman"/>
          <w:sz w:val="24"/>
          <w:szCs w:val="24"/>
        </w:rPr>
        <w:t>Структура курса</w:t>
      </w:r>
    </w:p>
    <w:tbl>
      <w:tblPr>
        <w:tblStyle w:val="a3"/>
        <w:tblW w:w="9606" w:type="dxa"/>
        <w:tblLook w:val="04A0"/>
      </w:tblPr>
      <w:tblGrid>
        <w:gridCol w:w="1271"/>
        <w:gridCol w:w="6804"/>
        <w:gridCol w:w="1531"/>
      </w:tblGrid>
      <w:tr w:rsidR="009164A9" w:rsidRPr="009164A9" w:rsidTr="009164A9">
        <w:tc>
          <w:tcPr>
            <w:tcW w:w="1271" w:type="dxa"/>
            <w:vAlign w:val="center"/>
          </w:tcPr>
          <w:p w:rsidR="009164A9" w:rsidRPr="009164A9" w:rsidRDefault="009164A9" w:rsidP="001976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раздела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раздела</w:t>
            </w:r>
          </w:p>
        </w:tc>
        <w:tc>
          <w:tcPr>
            <w:tcW w:w="1531" w:type="dxa"/>
            <w:vAlign w:val="center"/>
          </w:tcPr>
          <w:p w:rsidR="009164A9" w:rsidRPr="009164A9" w:rsidRDefault="009164A9" w:rsidP="001976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9164A9" w:rsidRPr="009164A9" w:rsidTr="009164A9">
        <w:trPr>
          <w:trHeight w:val="374"/>
        </w:trPr>
        <w:tc>
          <w:tcPr>
            <w:tcW w:w="1271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Личность и общество</w:t>
            </w:r>
          </w:p>
        </w:tc>
        <w:tc>
          <w:tcPr>
            <w:tcW w:w="1531" w:type="dxa"/>
          </w:tcPr>
          <w:p w:rsidR="009164A9" w:rsidRPr="009164A9" w:rsidRDefault="009164A9" w:rsidP="0091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64A9" w:rsidRPr="009164A9" w:rsidTr="009164A9">
        <w:trPr>
          <w:trHeight w:val="374"/>
        </w:trPr>
        <w:tc>
          <w:tcPr>
            <w:tcW w:w="1271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Сфера духовной жизни</w:t>
            </w:r>
          </w:p>
        </w:tc>
        <w:tc>
          <w:tcPr>
            <w:tcW w:w="1531" w:type="dxa"/>
          </w:tcPr>
          <w:p w:rsidR="009164A9" w:rsidRPr="009164A9" w:rsidRDefault="009164A9" w:rsidP="0091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64A9" w:rsidRPr="009164A9" w:rsidTr="009164A9">
        <w:trPr>
          <w:trHeight w:val="374"/>
        </w:trPr>
        <w:tc>
          <w:tcPr>
            <w:tcW w:w="1271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531" w:type="dxa"/>
          </w:tcPr>
          <w:p w:rsidR="009164A9" w:rsidRPr="009164A9" w:rsidRDefault="009164A9" w:rsidP="0091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64A9" w:rsidRPr="009164A9" w:rsidTr="009164A9">
        <w:trPr>
          <w:trHeight w:val="374"/>
        </w:trPr>
        <w:tc>
          <w:tcPr>
            <w:tcW w:w="1271" w:type="dxa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31" w:type="dxa"/>
          </w:tcPr>
          <w:p w:rsidR="009164A9" w:rsidRPr="009164A9" w:rsidRDefault="009164A9" w:rsidP="0091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64A9" w:rsidRPr="009164A9" w:rsidTr="009164A9">
        <w:trPr>
          <w:trHeight w:val="374"/>
        </w:trPr>
        <w:tc>
          <w:tcPr>
            <w:tcW w:w="8075" w:type="dxa"/>
            <w:gridSpan w:val="2"/>
            <w:vAlign w:val="center"/>
          </w:tcPr>
          <w:p w:rsidR="009164A9" w:rsidRPr="009164A9" w:rsidRDefault="009164A9" w:rsidP="0019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164A9" w:rsidRPr="009164A9" w:rsidRDefault="009164A9" w:rsidP="00916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164A9" w:rsidRPr="009164A9" w:rsidRDefault="009164A9" w:rsidP="00A1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9F8" w:rsidRPr="009164A9" w:rsidRDefault="00A169F8" w:rsidP="00A1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06" w:type="dxa"/>
        <w:tblLook w:val="04A0"/>
      </w:tblPr>
      <w:tblGrid>
        <w:gridCol w:w="2660"/>
        <w:gridCol w:w="6946"/>
      </w:tblGrid>
      <w:tr w:rsidR="00A169F8" w:rsidRPr="009164A9" w:rsidTr="00A169F8">
        <w:tc>
          <w:tcPr>
            <w:tcW w:w="2660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6946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A169F8" w:rsidRPr="009164A9" w:rsidTr="00A169F8">
        <w:tc>
          <w:tcPr>
            <w:tcW w:w="2660" w:type="dxa"/>
          </w:tcPr>
          <w:p w:rsidR="00A169F8" w:rsidRPr="009164A9" w:rsidRDefault="00A169F8" w:rsidP="001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46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169F8" w:rsidRPr="009164A9" w:rsidTr="00A169F8">
        <w:tc>
          <w:tcPr>
            <w:tcW w:w="2660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46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34 ч (1 час в неделю)</w:t>
            </w:r>
          </w:p>
        </w:tc>
      </w:tr>
      <w:tr w:rsidR="00A169F8" w:rsidRPr="009164A9" w:rsidTr="00A169F8">
        <w:trPr>
          <w:trHeight w:val="841"/>
        </w:trPr>
        <w:tc>
          <w:tcPr>
            <w:tcW w:w="2660" w:type="dxa"/>
          </w:tcPr>
          <w:p w:rsidR="00A169F8" w:rsidRPr="009164A9" w:rsidRDefault="00A169F8" w:rsidP="0019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6946" w:type="dxa"/>
          </w:tcPr>
          <w:p w:rsidR="00A169F8" w:rsidRPr="009164A9" w:rsidRDefault="00A169F8" w:rsidP="001976FA">
            <w:pPr>
              <w:numPr>
                <w:ilvl w:val="0"/>
                <w:numId w:val="1"/>
              </w:numPr>
              <w:tabs>
                <w:tab w:val="left" w:pos="313"/>
              </w:tabs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Microsoft Sans Serif" w:hAnsi="Times New Roman" w:cs="Times New Roman"/>
                <w:b/>
                <w:bCs/>
                <w:spacing w:val="-10"/>
                <w:sz w:val="24"/>
                <w:szCs w:val="24"/>
                <w:shd w:val="clear" w:color="auto" w:fill="FFFFFF"/>
              </w:rPr>
              <w:t>развитие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t xml:space="preserve"> личности в ответственный период социального взросления человека (10—15 лег), её познавательных интере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softHyphen/>
              <w:t>сов, критического мышления в процессе восприятия социаль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softHyphen/>
              <w:t>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A169F8" w:rsidRPr="009164A9" w:rsidRDefault="00A169F8" w:rsidP="001976FA">
            <w:pPr>
              <w:numPr>
                <w:ilvl w:val="0"/>
                <w:numId w:val="1"/>
              </w:numPr>
              <w:tabs>
                <w:tab w:val="left" w:pos="298"/>
              </w:tabs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Microsoft Sans Serif" w:hAnsi="Times New Roman" w:cs="Times New Roman"/>
                <w:b/>
                <w:bCs/>
                <w:spacing w:val="-20"/>
                <w:sz w:val="24"/>
                <w:szCs w:val="24"/>
                <w:shd w:val="clear" w:color="auto" w:fill="FFFFFF"/>
              </w:rPr>
              <w:t>воспитание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t xml:space="preserve"> общероссийской идентичности» гражданской ответственности, уважения к социальным нормам; привер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softHyphen/>
              <w:t>женности гуманистическим и демократическим ценностям, закреплённым в Конституции Российской Федерации;</w:t>
            </w:r>
          </w:p>
          <w:p w:rsidR="00A169F8" w:rsidRPr="009164A9" w:rsidRDefault="00A169F8" w:rsidP="001976FA">
            <w:pPr>
              <w:numPr>
                <w:ilvl w:val="0"/>
                <w:numId w:val="1"/>
              </w:numPr>
              <w:tabs>
                <w:tab w:val="left" w:pos="305"/>
              </w:tabs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Microsoft Sans Serif" w:hAnsi="Times New Roman" w:cs="Times New Roman"/>
                <w:b/>
                <w:bCs/>
                <w:spacing w:val="-10"/>
                <w:sz w:val="24"/>
                <w:szCs w:val="24"/>
                <w:shd w:val="clear" w:color="auto" w:fill="FFFFFF"/>
              </w:rPr>
              <w:t>освоение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t xml:space="preserve"> на уровне функциональной грамотности системы знаний, необходимых для социальной адаптации: об обще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softHyphen/>
              <w:t>стве; основных социальных ролях; о позитивно оценивае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softHyphen/>
              <w:t>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softHyphen/>
              <w:t xml:space="preserve">шений; механизмах реализации и защиты прав 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lastRenderedPageBreak/>
              <w:t>человека и гражданина;</w:t>
            </w:r>
          </w:p>
          <w:p w:rsidR="00A169F8" w:rsidRPr="009164A9" w:rsidRDefault="00A169F8" w:rsidP="00A169F8">
            <w:pPr>
              <w:numPr>
                <w:ilvl w:val="0"/>
                <w:numId w:val="1"/>
              </w:numPr>
              <w:tabs>
                <w:tab w:val="left" w:pos="305"/>
              </w:tabs>
              <w:spacing w:after="370"/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Microsoft Sans Serif" w:hAnsi="Times New Roman" w:cs="Times New Roman"/>
                <w:b/>
                <w:bCs/>
                <w:spacing w:val="-10"/>
                <w:sz w:val="24"/>
                <w:szCs w:val="24"/>
                <w:shd w:val="clear" w:color="auto" w:fill="FFFFFF"/>
              </w:rPr>
              <w:t>формирование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t xml:space="preserve"> опыта применения полученных знаний для решения типичных задач в области социальных отношений; экономической' и гражданско-общественной деятельности; межличностных отношений; отношений между людьми раз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softHyphen/>
              <w:t>личных национальностей и вероисповеданий; самостоятель</w:t>
            </w:r>
            <w:r w:rsidRPr="009164A9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shd w:val="clear" w:color="auto" w:fill="FFFFFF"/>
              </w:rPr>
              <w:softHyphen/>
              <w:t>ной познавательной деятельности; правоотношений; семейно-бытовых отношений.</w:t>
            </w:r>
          </w:p>
        </w:tc>
      </w:tr>
    </w:tbl>
    <w:p w:rsidR="00A169F8" w:rsidRPr="009164A9" w:rsidRDefault="00A169F8" w:rsidP="00A169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69F8" w:rsidRPr="009164A9" w:rsidRDefault="00A169F8" w:rsidP="00A169F8">
      <w:pPr>
        <w:pStyle w:val="a5"/>
        <w:autoSpaceDE w:val="0"/>
        <w:autoSpaceDN w:val="0"/>
        <w:adjustRightInd w:val="0"/>
        <w:spacing w:before="120" w:after="120" w:line="252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164A9">
        <w:rPr>
          <w:rFonts w:ascii="Times New Roman" w:hAnsi="Times New Roman" w:cs="Times New Roman"/>
          <w:sz w:val="24"/>
          <w:szCs w:val="24"/>
        </w:rPr>
        <w:t>Структура курса</w:t>
      </w:r>
    </w:p>
    <w:p w:rsidR="00A169F8" w:rsidRPr="009164A9" w:rsidRDefault="00A169F8" w:rsidP="00A169F8">
      <w:pPr>
        <w:pStyle w:val="a5"/>
        <w:autoSpaceDE w:val="0"/>
        <w:autoSpaceDN w:val="0"/>
        <w:adjustRightInd w:val="0"/>
        <w:spacing w:before="120" w:after="120" w:line="252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5"/>
        <w:gridCol w:w="6203"/>
        <w:gridCol w:w="2410"/>
      </w:tblGrid>
      <w:tr w:rsidR="00A169F8" w:rsidRPr="009164A9" w:rsidTr="00A169F8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64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9164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9164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раздела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A169F8" w:rsidRPr="009164A9" w:rsidTr="00A169F8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proofErr w:type="gramStart"/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169F8" w:rsidRPr="009164A9" w:rsidTr="00A169F8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proofErr w:type="gramStart"/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169F8" w:rsidRPr="009164A9" w:rsidTr="00A169F8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Тема3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169F8" w:rsidRPr="009164A9" w:rsidTr="00A169F8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69F8" w:rsidRPr="009164A9" w:rsidRDefault="00A169F8" w:rsidP="001976F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6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A169F8" w:rsidRPr="009164A9" w:rsidRDefault="00A169F8" w:rsidP="005D39B8">
      <w:pPr>
        <w:rPr>
          <w:rFonts w:ascii="Times New Roman" w:hAnsi="Times New Roman" w:cs="Times New Roman"/>
          <w:sz w:val="24"/>
          <w:szCs w:val="24"/>
        </w:rPr>
      </w:pPr>
    </w:p>
    <w:sectPr w:rsidR="00A169F8" w:rsidRPr="009164A9" w:rsidSect="00B8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49D6"/>
    <w:multiLevelType w:val="multilevel"/>
    <w:tmpl w:val="B6BA7A60"/>
    <w:lvl w:ilvl="0">
      <w:start w:val="1"/>
      <w:numFmt w:val="bullet"/>
      <w:lvlText w:val="•"/>
      <w:lvlJc w:val="left"/>
      <w:pPr>
        <w:ind w:left="0" w:firstLine="0"/>
      </w:pPr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C4367AF"/>
    <w:multiLevelType w:val="multilevel"/>
    <w:tmpl w:val="5E626B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9B2"/>
    <w:rsid w:val="000115CA"/>
    <w:rsid w:val="0012316F"/>
    <w:rsid w:val="001777E5"/>
    <w:rsid w:val="001976FA"/>
    <w:rsid w:val="001B47B0"/>
    <w:rsid w:val="002F57C8"/>
    <w:rsid w:val="003C6926"/>
    <w:rsid w:val="004C3145"/>
    <w:rsid w:val="005364E6"/>
    <w:rsid w:val="005D39B8"/>
    <w:rsid w:val="0069004F"/>
    <w:rsid w:val="0075462C"/>
    <w:rsid w:val="007F73D8"/>
    <w:rsid w:val="008B12AC"/>
    <w:rsid w:val="009164A9"/>
    <w:rsid w:val="00A169F8"/>
    <w:rsid w:val="00A339B2"/>
    <w:rsid w:val="00A61084"/>
    <w:rsid w:val="00AD6A13"/>
    <w:rsid w:val="00B84358"/>
    <w:rsid w:val="00C05FFE"/>
    <w:rsid w:val="00F314BA"/>
    <w:rsid w:val="00F34CE9"/>
    <w:rsid w:val="00FF2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2316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customStyle="1" w:styleId="1">
    <w:name w:val="Сетка таблицы1"/>
    <w:basedOn w:val="a1"/>
    <w:next w:val="a3"/>
    <w:uiPriority w:val="59"/>
    <w:rsid w:val="00FF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69F8"/>
    <w:pPr>
      <w:ind w:left="720"/>
      <w:contextualSpacing/>
    </w:pPr>
  </w:style>
  <w:style w:type="character" w:customStyle="1" w:styleId="a6">
    <w:name w:val="Основной текст_"/>
    <w:basedOn w:val="a0"/>
    <w:link w:val="10"/>
    <w:rsid w:val="00A169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69F8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121"/>
    <w:basedOn w:val="a"/>
    <w:rsid w:val="00A169F8"/>
    <w:pPr>
      <w:shd w:val="clear" w:color="auto" w:fill="FFFFFF"/>
      <w:spacing w:before="240" w:after="0" w:line="312" w:lineRule="exact"/>
      <w:ind w:hanging="560"/>
      <w:jc w:val="both"/>
    </w:pPr>
    <w:rPr>
      <w:rFonts w:ascii="Times New Roman" w:eastAsia="Times New Roman" w:hAnsi="Times New Roman" w:cs="Times New Roman"/>
    </w:rPr>
  </w:style>
  <w:style w:type="character" w:customStyle="1" w:styleId="1pt">
    <w:name w:val="Основной текст + Интервал 1 pt"/>
    <w:basedOn w:val="a6"/>
    <w:rsid w:val="00A169F8"/>
    <w:rPr>
      <w:b w:val="0"/>
      <w:bCs w:val="0"/>
      <w:i w:val="0"/>
      <w:iCs w:val="0"/>
      <w:smallCaps w:val="0"/>
      <w:strike w:val="0"/>
      <w:spacing w:val="3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9228B-2A09-42A5-BC84-CED87F6B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Shkola</cp:lastModifiedBy>
  <cp:revision>1</cp:revision>
  <dcterms:created xsi:type="dcterms:W3CDTF">2020-06-04T11:06:00Z</dcterms:created>
  <dcterms:modified xsi:type="dcterms:W3CDTF">2020-06-04T11:08:00Z</dcterms:modified>
</cp:coreProperties>
</file>