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AE" w:rsidRDefault="003115AE" w:rsidP="003115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1</w:t>
      </w:r>
      <w:r w:rsidR="008564C2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>.</w:t>
      </w:r>
      <w:r w:rsidRPr="00593951">
        <w:rPr>
          <w:rFonts w:ascii="Times New Roman" w:hAnsi="Times New Roman" w:cs="Times New Roman"/>
          <w:b/>
          <w:bCs/>
          <w:sz w:val="28"/>
          <w:szCs w:val="28"/>
          <w:lang w:bidi="he-IL"/>
        </w:rPr>
        <w:t>Основное содержание</w:t>
      </w:r>
      <w:r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 </w:t>
      </w:r>
      <w:r w:rsidRPr="00593951">
        <w:rPr>
          <w:rFonts w:ascii="Times New Roman" w:hAnsi="Times New Roman" w:cs="Times New Roman"/>
          <w:b/>
          <w:bCs/>
          <w:sz w:val="28"/>
          <w:szCs w:val="28"/>
          <w:lang w:bidi="he-IL"/>
        </w:rPr>
        <w:t>курса обществознания 7 класс</w:t>
      </w:r>
      <w:r w:rsidRPr="00311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5AE" w:rsidRDefault="003115AE" w:rsidP="003115AE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>Регулирование поведения людей в обществе</w:t>
      </w:r>
      <w:r>
        <w:rPr>
          <w:rStyle w:val="2MicrosoftSansSerif105pt"/>
          <w:rFonts w:ascii="Times New Roman" w:hAnsi="Times New Roman" w:cs="Times New Roman"/>
          <w:sz w:val="28"/>
          <w:szCs w:val="28"/>
        </w:rPr>
        <w:t>. 12ч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</w:pPr>
      <w:r w:rsidRPr="007B2DC3">
        <w:rPr>
          <w:rStyle w:val="2MicrosoftSansSerif105pt"/>
          <w:rFonts w:ascii="Times New Roman" w:hAnsi="Times New Roman" w:cs="Times New Roman"/>
          <w:sz w:val="24"/>
          <w:szCs w:val="24"/>
        </w:rPr>
        <w:t xml:space="preserve">Социальные параметры личности 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Гражданские правоот</w:t>
      </w:r>
      <w:r w:rsidRPr="007B2DC3">
        <w:rPr>
          <w:rStyle w:val="29pt"/>
          <w:rFonts w:eastAsiaTheme="minorHAnsi"/>
          <w:sz w:val="24"/>
          <w:szCs w:val="24"/>
        </w:rPr>
        <w:softHyphen/>
        <w:t>ношения. Нормы права. Конституционные обязан</w:t>
      </w:r>
      <w:r w:rsidRPr="007B2DC3">
        <w:rPr>
          <w:rStyle w:val="29pt"/>
          <w:rFonts w:eastAsiaTheme="minorHAnsi"/>
          <w:sz w:val="24"/>
          <w:szCs w:val="24"/>
        </w:rPr>
        <w:softHyphen/>
        <w:t>ности гражданина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Закон и правопорядок в обществе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Защита Отечества — долг и обязанность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Дисциплина, воля и са</w:t>
      </w:r>
      <w:r w:rsidRPr="007B2DC3">
        <w:rPr>
          <w:rStyle w:val="29pt"/>
          <w:rFonts w:eastAsiaTheme="minorHAnsi"/>
          <w:sz w:val="24"/>
          <w:szCs w:val="24"/>
        </w:rPr>
        <w:softHyphen/>
        <w:t>мовоспитание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Ответственность за на</w:t>
      </w:r>
      <w:r w:rsidRPr="007B2DC3">
        <w:rPr>
          <w:rStyle w:val="29pt"/>
          <w:rFonts w:eastAsiaTheme="minorHAnsi"/>
          <w:sz w:val="24"/>
          <w:szCs w:val="24"/>
        </w:rPr>
        <w:softHyphen/>
        <w:t>рушение законов. Ответ</w:t>
      </w:r>
      <w:r w:rsidRPr="007B2DC3">
        <w:rPr>
          <w:rStyle w:val="29pt"/>
          <w:rFonts w:eastAsiaTheme="minorHAnsi"/>
          <w:sz w:val="24"/>
          <w:szCs w:val="24"/>
        </w:rPr>
        <w:softHyphen/>
        <w:t>ственность несовершенно</w:t>
      </w:r>
      <w:r w:rsidRPr="007B2DC3">
        <w:rPr>
          <w:rStyle w:val="29pt"/>
          <w:rFonts w:eastAsiaTheme="minorHAnsi"/>
          <w:sz w:val="24"/>
          <w:szCs w:val="24"/>
        </w:rPr>
        <w:softHyphen/>
        <w:t>летних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Правоохранительные органы. Судебная система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b w:val="0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Регулирование поведе</w:t>
      </w:r>
      <w:r w:rsidRPr="007B2DC3">
        <w:rPr>
          <w:rStyle w:val="29pt"/>
          <w:rFonts w:eastAsiaTheme="minorHAnsi"/>
          <w:sz w:val="24"/>
          <w:szCs w:val="24"/>
        </w:rPr>
        <w:softHyphen/>
        <w:t>ния людей в обществе</w:t>
      </w:r>
    </w:p>
    <w:p w:rsidR="003115AE" w:rsidRDefault="003115AE" w:rsidP="003115AE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>Человек в экономических отношениях</w:t>
      </w:r>
      <w:r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, 14 ч 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Экономика и её роль в жизни общества. Основные участники экономики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Профессионализм и профессиональная успеш</w:t>
      </w:r>
      <w:r w:rsidRPr="007B2DC3">
        <w:rPr>
          <w:rStyle w:val="29pt"/>
          <w:rFonts w:eastAsiaTheme="minorHAnsi"/>
          <w:sz w:val="24"/>
          <w:szCs w:val="24"/>
        </w:rPr>
        <w:softHyphen/>
        <w:t>ность. Трудовая этика. За</w:t>
      </w:r>
      <w:r w:rsidRPr="007B2DC3">
        <w:rPr>
          <w:rStyle w:val="29pt"/>
          <w:rFonts w:eastAsiaTheme="minorHAnsi"/>
          <w:sz w:val="24"/>
          <w:szCs w:val="24"/>
        </w:rPr>
        <w:softHyphen/>
        <w:t>работная плата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Факторы производства. Новые технологии и их возможности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Виды бизнеса. Пред</w:t>
      </w:r>
      <w:r w:rsidRPr="007B2DC3">
        <w:rPr>
          <w:rStyle w:val="29pt"/>
          <w:rFonts w:eastAsiaTheme="minorHAnsi"/>
          <w:sz w:val="24"/>
          <w:szCs w:val="24"/>
        </w:rPr>
        <w:softHyphen/>
        <w:t>приниматель. Этика пред</w:t>
      </w:r>
      <w:r w:rsidRPr="007B2DC3">
        <w:rPr>
          <w:rStyle w:val="29pt"/>
          <w:rFonts w:eastAsiaTheme="minorHAnsi"/>
          <w:sz w:val="24"/>
          <w:szCs w:val="24"/>
        </w:rPr>
        <w:softHyphen/>
        <w:t>принимателя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Обмен, торговля, ре</w:t>
      </w:r>
      <w:r w:rsidRPr="007B2DC3">
        <w:rPr>
          <w:rStyle w:val="29pt"/>
          <w:rFonts w:eastAsiaTheme="minorHAnsi"/>
          <w:sz w:val="24"/>
          <w:szCs w:val="24"/>
        </w:rPr>
        <w:softHyphen/>
        <w:t>клама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Деньги, их функции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Экономика семьи. Про</w:t>
      </w:r>
      <w:r w:rsidRPr="007B2DC3">
        <w:rPr>
          <w:rStyle w:val="29pt"/>
          <w:rFonts w:eastAsiaTheme="minorHAnsi"/>
          <w:sz w:val="24"/>
          <w:szCs w:val="24"/>
        </w:rPr>
        <w:softHyphen/>
        <w:t>житочный минимум. Се</w:t>
      </w:r>
      <w:r w:rsidRPr="007B2DC3">
        <w:rPr>
          <w:rStyle w:val="29pt"/>
          <w:rFonts w:eastAsiaTheme="minorHAnsi"/>
          <w:sz w:val="24"/>
          <w:szCs w:val="24"/>
        </w:rPr>
        <w:softHyphen/>
        <w:t>мейное потребление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MicrosoftSansSerif105pt"/>
          <w:rFonts w:ascii="Times New Roman" w:hAnsi="Times New Roman" w:cs="Times New Roman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Человек в экономиче</w:t>
      </w:r>
      <w:r w:rsidRPr="007B2DC3">
        <w:rPr>
          <w:rStyle w:val="29pt"/>
          <w:rFonts w:eastAsiaTheme="minorHAnsi"/>
          <w:sz w:val="24"/>
          <w:szCs w:val="24"/>
        </w:rPr>
        <w:softHyphen/>
        <w:t>ских отношениях</w:t>
      </w:r>
    </w:p>
    <w:p w:rsidR="003115AE" w:rsidRDefault="003115AE" w:rsidP="003115AE">
      <w:pPr>
        <w:autoSpaceDE w:val="0"/>
        <w:autoSpaceDN w:val="0"/>
        <w:adjustRightInd w:val="0"/>
        <w:jc w:val="both"/>
        <w:rPr>
          <w:rStyle w:val="2MicrosoftSansSerif105pt"/>
          <w:rFonts w:ascii="Times New Roman" w:hAnsi="Times New Roman" w:cs="Times New Roman"/>
          <w:sz w:val="28"/>
          <w:szCs w:val="28"/>
        </w:rPr>
      </w:pPr>
      <w:r w:rsidRPr="00593951"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Style w:val="2MicrosoftSansSerif105pt"/>
          <w:rFonts w:ascii="Times New Roman" w:hAnsi="Times New Roman" w:cs="Times New Roman"/>
          <w:sz w:val="28"/>
          <w:szCs w:val="28"/>
        </w:rPr>
        <w:t xml:space="preserve">и природа, 6 ч 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Человек — часть при</w:t>
      </w:r>
      <w:r w:rsidRPr="007B2DC3">
        <w:rPr>
          <w:rStyle w:val="29pt"/>
          <w:rFonts w:eastAsiaTheme="minorHAnsi"/>
          <w:sz w:val="24"/>
          <w:szCs w:val="24"/>
        </w:rPr>
        <w:softHyphen/>
        <w:t>роды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Экологическая ситуация в современном глобальном мире: как спасти природу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Законы Российской Фе</w:t>
      </w:r>
      <w:r w:rsidRPr="007B2DC3">
        <w:rPr>
          <w:rStyle w:val="29pt"/>
          <w:rFonts w:eastAsiaTheme="minorHAnsi"/>
          <w:sz w:val="24"/>
          <w:szCs w:val="24"/>
        </w:rPr>
        <w:softHyphen/>
        <w:t>дерации, направленные на охрану окружающей среды</w:t>
      </w:r>
    </w:p>
    <w:p w:rsidR="003115AE" w:rsidRPr="007B2DC3" w:rsidRDefault="003115AE" w:rsidP="003115AE">
      <w:pPr>
        <w:autoSpaceDE w:val="0"/>
        <w:autoSpaceDN w:val="0"/>
        <w:adjustRightInd w:val="0"/>
        <w:spacing w:after="0"/>
        <w:jc w:val="both"/>
        <w:rPr>
          <w:rStyle w:val="29pt"/>
          <w:rFonts w:eastAsiaTheme="minorHAnsi"/>
          <w:sz w:val="24"/>
          <w:szCs w:val="24"/>
        </w:rPr>
      </w:pPr>
      <w:r w:rsidRPr="007B2DC3">
        <w:rPr>
          <w:rStyle w:val="29pt"/>
          <w:rFonts w:eastAsiaTheme="minorHAnsi"/>
          <w:sz w:val="24"/>
          <w:szCs w:val="24"/>
        </w:rPr>
        <w:t>Человек и природа</w:t>
      </w:r>
    </w:p>
    <w:p w:rsidR="003115AE" w:rsidRPr="00593951" w:rsidRDefault="003115AE" w:rsidP="003115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55F68" w:rsidRDefault="00455F68" w:rsidP="00455F68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455F68">
        <w:rPr>
          <w:b/>
          <w:sz w:val="24"/>
          <w:szCs w:val="24"/>
        </w:rPr>
        <w:t>2.Планируемые результаты</w:t>
      </w:r>
      <w:r>
        <w:rPr>
          <w:sz w:val="24"/>
          <w:szCs w:val="24"/>
        </w:rPr>
        <w:t>.</w:t>
      </w:r>
    </w:p>
    <w:p w:rsidR="00455F68" w:rsidRDefault="00455F68" w:rsidP="00455F68">
      <w:pPr>
        <w:pStyle w:val="20"/>
        <w:shd w:val="clear" w:color="auto" w:fill="auto"/>
        <w:spacing w:line="240" w:lineRule="auto"/>
        <w:ind w:firstLine="380"/>
        <w:rPr>
          <w:rStyle w:val="21"/>
          <w:sz w:val="24"/>
          <w:szCs w:val="24"/>
        </w:rPr>
      </w:pPr>
    </w:p>
    <w:p w:rsidR="00455F68" w:rsidRDefault="00455F68" w:rsidP="00455F68">
      <w:pPr>
        <w:pStyle w:val="20"/>
        <w:shd w:val="clear" w:color="auto" w:fill="auto"/>
        <w:spacing w:line="240" w:lineRule="auto"/>
        <w:ind w:firstLine="380"/>
        <w:jc w:val="both"/>
      </w:pPr>
      <w:r>
        <w:rPr>
          <w:rStyle w:val="21"/>
          <w:sz w:val="24"/>
          <w:szCs w:val="24"/>
        </w:rPr>
        <w:t xml:space="preserve">Личностными </w:t>
      </w:r>
      <w:r>
        <w:rPr>
          <w:sz w:val="24"/>
          <w:szCs w:val="24"/>
        </w:rPr>
        <w:t>результатами выпускников основной шко</w:t>
      </w:r>
      <w:r>
        <w:rPr>
          <w:sz w:val="24"/>
          <w:szCs w:val="24"/>
        </w:rPr>
        <w:softHyphen/>
        <w:t>лы, формируемыми при изучении содержания курса, явля</w:t>
      </w:r>
      <w:r>
        <w:rPr>
          <w:sz w:val="24"/>
          <w:szCs w:val="24"/>
        </w:rPr>
        <w:softHyphen/>
        <w:t>ются: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мотивированность</w:t>
      </w:r>
      <w:proofErr w:type="spellEnd"/>
      <w:r>
        <w:rPr>
          <w:sz w:val="24"/>
          <w:szCs w:val="24"/>
        </w:rPr>
        <w:t xml:space="preserve"> на посильное и созидательное участие в жизни общества;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заинтересованность не только в личном успехе, но и в бла</w:t>
      </w:r>
      <w:r>
        <w:rPr>
          <w:sz w:val="24"/>
          <w:szCs w:val="24"/>
        </w:rPr>
        <w:softHyphen/>
        <w:t>гополучии и процветании своей страны;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ценностные ориентиры, основанные на идеях патриотиз</w:t>
      </w:r>
      <w:r>
        <w:rPr>
          <w:sz w:val="24"/>
          <w:szCs w:val="24"/>
        </w:rPr>
        <w:softHyphen/>
        <w:t>ма, любви и уважения к Отечеству; необходимости поддер</w:t>
      </w:r>
      <w:r>
        <w:rPr>
          <w:sz w:val="24"/>
          <w:szCs w:val="24"/>
        </w:rPr>
        <w:softHyphen/>
        <w:t>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</w:t>
      </w:r>
      <w:r>
        <w:rPr>
          <w:sz w:val="24"/>
          <w:szCs w:val="24"/>
        </w:rPr>
        <w:softHyphen/>
        <w:t>образных культур; убеждённости в важности для общества семьи и семейных традиций; осознании своей ответственно</w:t>
      </w:r>
      <w:r>
        <w:rPr>
          <w:sz w:val="24"/>
          <w:szCs w:val="24"/>
        </w:rPr>
        <w:softHyphen/>
        <w:t>сти за страну перед нынешними и грядущими поколениями.</w:t>
      </w:r>
      <w:proofErr w:type="gramEnd"/>
    </w:p>
    <w:p w:rsidR="00455F68" w:rsidRDefault="00455F68" w:rsidP="00455F68">
      <w:pPr>
        <w:spacing w:line="240" w:lineRule="auto"/>
        <w:jc w:val="both"/>
        <w:rPr>
          <w:sz w:val="24"/>
          <w:szCs w:val="24"/>
        </w:rPr>
      </w:pPr>
    </w:p>
    <w:p w:rsidR="00455F68" w:rsidRDefault="00455F68" w:rsidP="00455F68">
      <w:pPr>
        <w:pStyle w:val="20"/>
        <w:shd w:val="clear" w:color="auto" w:fill="auto"/>
        <w:spacing w:line="240" w:lineRule="auto"/>
        <w:ind w:firstLine="380"/>
        <w:jc w:val="both"/>
        <w:rPr>
          <w:sz w:val="24"/>
          <w:szCs w:val="24"/>
        </w:rPr>
      </w:pPr>
      <w:proofErr w:type="spellStart"/>
      <w:r>
        <w:rPr>
          <w:rStyle w:val="21"/>
          <w:sz w:val="24"/>
          <w:szCs w:val="24"/>
        </w:rPr>
        <w:t>Метапредметные</w:t>
      </w:r>
      <w:proofErr w:type="spellEnd"/>
      <w:r>
        <w:rPr>
          <w:rStyle w:val="21"/>
          <w:sz w:val="24"/>
          <w:szCs w:val="24"/>
        </w:rPr>
        <w:t xml:space="preserve"> результаты </w:t>
      </w:r>
      <w:r>
        <w:rPr>
          <w:sz w:val="24"/>
          <w:szCs w:val="24"/>
        </w:rPr>
        <w:t xml:space="preserve">изучения обществознания выпускниками основной школы проявляются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>: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умении</w:t>
      </w:r>
      <w:proofErr w:type="gramEnd"/>
      <w:r>
        <w:rPr>
          <w:sz w:val="24"/>
          <w:szCs w:val="24"/>
        </w:rPr>
        <w:t xml:space="preserve"> сознательно организовывать свою познавательную деятельность (от постановки </w:t>
      </w:r>
      <w:r>
        <w:rPr>
          <w:sz w:val="24"/>
          <w:szCs w:val="24"/>
        </w:rPr>
        <w:lastRenderedPageBreak/>
        <w:t>цели до получения и оценки ре</w:t>
      </w:r>
      <w:r>
        <w:rPr>
          <w:sz w:val="24"/>
          <w:szCs w:val="24"/>
        </w:rPr>
        <w:softHyphen/>
        <w:t>зультата);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умении</w:t>
      </w:r>
      <w:proofErr w:type="gramEnd"/>
      <w:r>
        <w:rPr>
          <w:sz w:val="24"/>
          <w:szCs w:val="24"/>
        </w:rPr>
        <w:t xml:space="preserve"> объяснять явления и процессы социальной действи</w:t>
      </w:r>
      <w:r>
        <w:rPr>
          <w:sz w:val="24"/>
          <w:szCs w:val="24"/>
        </w:rPr>
        <w:softHyphen/>
        <w:t>тельности с научных позиций; рассматривать их комплексно в контексте сложившихся реалий и возможных перспектив;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способности анализировать реальные социальные ситуа</w:t>
      </w:r>
      <w:r>
        <w:rPr>
          <w:sz w:val="24"/>
          <w:szCs w:val="24"/>
        </w:rPr>
        <w:softHyphen/>
        <w:t>ции, выбирать адекватные способы деятельности и модели поведения в рамках реализуемых основных социальных ро</w:t>
      </w:r>
      <w:r>
        <w:rPr>
          <w:sz w:val="24"/>
          <w:szCs w:val="24"/>
        </w:rPr>
        <w:softHyphen/>
        <w:t>лей, свойственных подросткам;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овладении</w:t>
      </w:r>
      <w:proofErr w:type="gramEnd"/>
      <w:r>
        <w:rPr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умении выполнять познавательные и практические зада</w:t>
      </w:r>
      <w:r>
        <w:rPr>
          <w:sz w:val="24"/>
          <w:szCs w:val="24"/>
        </w:rPr>
        <w:softHyphen/>
        <w:t xml:space="preserve">ния, в том числе с использованием проектной деятельности на уроках и в доступной социальной практике,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элементов причинно-следственного ана</w:t>
      </w:r>
      <w:r>
        <w:rPr>
          <w:sz w:val="24"/>
          <w:szCs w:val="24"/>
        </w:rPr>
        <w:softHyphen/>
        <w:t xml:space="preserve">лиза;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исследование несложных реальных связей и зависимо</w:t>
      </w:r>
      <w:r>
        <w:rPr>
          <w:sz w:val="24"/>
          <w:szCs w:val="24"/>
        </w:rPr>
        <w:softHyphen/>
        <w:t xml:space="preserve">стей;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сущностных характеристик изучаемого объекта;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выбор верных критериев для сравнения, сопостав</w:t>
      </w:r>
      <w:r>
        <w:rPr>
          <w:sz w:val="24"/>
          <w:szCs w:val="24"/>
        </w:rPr>
        <w:softHyphen/>
        <w:t xml:space="preserve">ления, оценки </w:t>
      </w:r>
      <w:proofErr w:type="spellStart"/>
      <w:r>
        <w:rPr>
          <w:sz w:val="24"/>
          <w:szCs w:val="24"/>
        </w:rPr>
        <w:t>объектов</w:t>
      </w:r>
      <w:proofErr w:type="gramStart"/>
      <w:r>
        <w:rPr>
          <w:sz w:val="24"/>
          <w:szCs w:val="24"/>
        </w:rPr>
        <w:t>;п</w:t>
      </w:r>
      <w:proofErr w:type="gramEnd"/>
      <w:r>
        <w:rPr>
          <w:sz w:val="24"/>
          <w:szCs w:val="24"/>
        </w:rPr>
        <w:t>оиск</w:t>
      </w:r>
      <w:proofErr w:type="spellEnd"/>
      <w:r>
        <w:rPr>
          <w:sz w:val="24"/>
          <w:szCs w:val="24"/>
        </w:rPr>
        <w:t xml:space="preserve"> и извлечение нужной информации по заданной теме в адаптированных источниках различного типа;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перевод информации из одной знаковой системы в другую (из текста в таблицу, из аудиовизуального ряда в текст и др.);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выбор знаковых систем адекватно познавательной и коммуникативной ситуации;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подкрепление изученных положений конкретными </w:t>
      </w:r>
      <w:proofErr w:type="spellStart"/>
      <w:r>
        <w:rPr>
          <w:sz w:val="24"/>
          <w:szCs w:val="24"/>
        </w:rPr>
        <w:t>примерами</w:t>
      </w:r>
      <w:proofErr w:type="gramStart"/>
      <w:r>
        <w:rPr>
          <w:sz w:val="24"/>
          <w:szCs w:val="24"/>
        </w:rPr>
        <w:t>;о</w:t>
      </w:r>
      <w:proofErr w:type="gramEnd"/>
      <w:r>
        <w:rPr>
          <w:sz w:val="24"/>
          <w:szCs w:val="24"/>
        </w:rPr>
        <w:t>ценку</w:t>
      </w:r>
      <w:proofErr w:type="spellEnd"/>
      <w:r>
        <w:rPr>
          <w:sz w:val="24"/>
          <w:szCs w:val="24"/>
        </w:rPr>
        <w:t xml:space="preserve">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в повседневной жизни этических и право</w:t>
      </w:r>
      <w:r>
        <w:rPr>
          <w:sz w:val="24"/>
          <w:szCs w:val="24"/>
        </w:rPr>
        <w:softHyphen/>
        <w:t xml:space="preserve">вых норм, экологических требований; </w:t>
      </w:r>
    </w:p>
    <w:p w:rsidR="00455F68" w:rsidRDefault="00455F68" w:rsidP="00455F68">
      <w:pPr>
        <w:pStyle w:val="20"/>
        <w:numPr>
          <w:ilvl w:val="0"/>
          <w:numId w:val="2"/>
        </w:numPr>
        <w:shd w:val="clear" w:color="auto" w:fill="auto"/>
        <w:tabs>
          <w:tab w:val="left" w:pos="682"/>
        </w:tabs>
        <w:spacing w:line="240" w:lineRule="auto"/>
        <w:ind w:firstLine="400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собственного отношения к явлениям со</w:t>
      </w:r>
      <w:r>
        <w:rPr>
          <w:sz w:val="24"/>
          <w:szCs w:val="24"/>
        </w:rPr>
        <w:softHyphen/>
        <w:t>временной жизни, формулирование своей точки зрения.</w:t>
      </w:r>
    </w:p>
    <w:p w:rsidR="00455F68" w:rsidRDefault="00455F68" w:rsidP="00455F68">
      <w:pPr>
        <w:spacing w:line="240" w:lineRule="auto"/>
        <w:jc w:val="both"/>
        <w:rPr>
          <w:sz w:val="24"/>
          <w:szCs w:val="24"/>
        </w:rPr>
      </w:pPr>
    </w:p>
    <w:p w:rsidR="00455F68" w:rsidRDefault="00455F68" w:rsidP="00455F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eastAsiaTheme="minorHAnsi"/>
          <w:sz w:val="24"/>
          <w:szCs w:val="24"/>
        </w:rPr>
        <w:t xml:space="preserve">Предметными результатами </w:t>
      </w:r>
      <w:r>
        <w:rPr>
          <w:rFonts w:ascii="Times New Roman" w:hAnsi="Times New Roman" w:cs="Times New Roman"/>
          <w:sz w:val="24"/>
          <w:szCs w:val="24"/>
        </w:rPr>
        <w:t>освоения выпускниками ос</w:t>
      </w:r>
      <w:r>
        <w:rPr>
          <w:rFonts w:ascii="Times New Roman" w:hAnsi="Times New Roman" w:cs="Times New Roman"/>
          <w:sz w:val="24"/>
          <w:szCs w:val="24"/>
        </w:rPr>
        <w:softHyphen/>
        <w:t>новной школы содержания программы по обществознанию являются: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относительно целостное представление об обществе и че</w:t>
      </w:r>
      <w:r>
        <w:rPr>
          <w:sz w:val="24"/>
          <w:szCs w:val="24"/>
        </w:rPr>
        <w:softHyphen/>
        <w:t>ловеке, о сферах и областях общественной жизни, механиз</w:t>
      </w:r>
      <w:r>
        <w:rPr>
          <w:sz w:val="24"/>
          <w:szCs w:val="24"/>
        </w:rPr>
        <w:softHyphen/>
        <w:t>мах и регуляторах деятельности людей;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знание ряда ключевых понятий об основных социальных объектах; умение объяснять явления социальной действи</w:t>
      </w:r>
      <w:r>
        <w:rPr>
          <w:sz w:val="24"/>
          <w:szCs w:val="24"/>
        </w:rPr>
        <w:softHyphen/>
        <w:t>тельности с опорой на эти понятия;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умения находить нужную социальную информацию в пе</w:t>
      </w:r>
      <w:r>
        <w:rPr>
          <w:sz w:val="24"/>
          <w:szCs w:val="24"/>
        </w:rPr>
        <w:softHyphen/>
        <w:t>дагогически отобранных источниках; адекватно её воспри</w:t>
      </w:r>
      <w:r>
        <w:rPr>
          <w:sz w:val="24"/>
          <w:szCs w:val="24"/>
        </w:rPr>
        <w:softHyphen/>
        <w:t>нимать, применяя основные обществоведческие термины и понятия; преобразовывать в соответствии с решаемой зада</w:t>
      </w:r>
      <w:r>
        <w:rPr>
          <w:sz w:val="24"/>
          <w:szCs w:val="24"/>
        </w:rPr>
        <w:softHyphen/>
        <w:t>чей (анализировать, обобщать, систематизировать, конкрети</w:t>
      </w:r>
      <w:r>
        <w:rPr>
          <w:sz w:val="24"/>
          <w:szCs w:val="24"/>
        </w:rPr>
        <w:softHyphen/>
        <w:t xml:space="preserve">зировать) имеющиеся данные, соотносить их с собственными знаниями; давать оценку общественным явлениям с </w:t>
      </w:r>
      <w:proofErr w:type="gramStart"/>
      <w:r>
        <w:rPr>
          <w:sz w:val="24"/>
          <w:szCs w:val="24"/>
        </w:rPr>
        <w:t>позиций</w:t>
      </w:r>
      <w:proofErr w:type="gramEnd"/>
      <w:r>
        <w:rPr>
          <w:sz w:val="24"/>
          <w:szCs w:val="24"/>
        </w:rPr>
        <w:t xml:space="preserve"> одобряемых в современном российском обществе социаль</w:t>
      </w:r>
      <w:r>
        <w:rPr>
          <w:sz w:val="24"/>
          <w:szCs w:val="24"/>
        </w:rPr>
        <w:softHyphen/>
        <w:t>ных ценностей;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понимание побудительной роли мотивов в деятельности человека, места ценностей в мотивационной структуре лич</w:t>
      </w:r>
      <w:r>
        <w:rPr>
          <w:sz w:val="24"/>
          <w:szCs w:val="24"/>
        </w:rPr>
        <w:softHyphen/>
        <w:t>ности, их значения в жизни человека и развитии обще</w:t>
      </w:r>
      <w:r>
        <w:rPr>
          <w:sz w:val="24"/>
          <w:szCs w:val="24"/>
        </w:rPr>
        <w:softHyphen/>
        <w:t>ства;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знание основных нравственных и правовых понятий, норм и правил, понимание их роли как решающих регуляторов об</w:t>
      </w:r>
      <w:r>
        <w:rPr>
          <w:sz w:val="24"/>
          <w:szCs w:val="24"/>
        </w:rPr>
        <w:softHyphen/>
        <w:t>щественной жизни; умение применять эти нормы и правила к анализу и оценке реальных социальных ситуаций; уста</w:t>
      </w:r>
      <w:r>
        <w:rPr>
          <w:sz w:val="24"/>
          <w:szCs w:val="24"/>
        </w:rPr>
        <w:softHyphen/>
        <w:t>новка на необходимость руководствоваться этими нормами и правилами в собственной повседневной жизни;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приверженность гуманистическим и демократическим цен</w:t>
      </w:r>
      <w:r>
        <w:rPr>
          <w:sz w:val="24"/>
          <w:szCs w:val="24"/>
        </w:rPr>
        <w:softHyphen/>
        <w:t>ностям, патриотизм и гражданственность;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знание особенностей труда как одного из основных видов деятельности человека, основных требований трудовой эти</w:t>
      </w:r>
      <w:r>
        <w:rPr>
          <w:sz w:val="24"/>
          <w:szCs w:val="24"/>
        </w:rPr>
        <w:softHyphen/>
        <w:t xml:space="preserve">ки в современном обществе, правовых норм, регулирующих трудовую деятельность несовершеннолетних; 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6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понимание значения трудовой деятельности для личности и для общества;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понимание специфики познания мира средствами искус</w:t>
      </w:r>
      <w:r>
        <w:rPr>
          <w:sz w:val="24"/>
          <w:szCs w:val="24"/>
        </w:rPr>
        <w:softHyphen/>
        <w:t>ства в соотнесении с другими способами познания;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понимание роли искусства в становлении личности и в жизни общества;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знание определяющих признаков коммуникативной дея</w:t>
      </w:r>
      <w:r>
        <w:rPr>
          <w:sz w:val="24"/>
          <w:szCs w:val="24"/>
        </w:rPr>
        <w:softHyphen/>
        <w:t>тельности в сравнении с другими видами деятельности;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знание новых возможностей для коммуникации в совре</w:t>
      </w:r>
      <w:r>
        <w:rPr>
          <w:sz w:val="24"/>
          <w:szCs w:val="24"/>
        </w:rPr>
        <w:softHyphen/>
        <w:t>менном обществе; умение использовать современные сред</w:t>
      </w:r>
      <w:r>
        <w:rPr>
          <w:sz w:val="24"/>
          <w:szCs w:val="24"/>
        </w:rPr>
        <w:softHyphen/>
        <w:t>ства связи и коммуникации для поиска и обработки необ</w:t>
      </w:r>
      <w:r>
        <w:rPr>
          <w:sz w:val="24"/>
          <w:szCs w:val="24"/>
        </w:rPr>
        <w:softHyphen/>
        <w:t>ходимой социальной информации;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понимание языка массовой социально-политической ком</w:t>
      </w:r>
      <w:r>
        <w:rPr>
          <w:sz w:val="24"/>
          <w:szCs w:val="24"/>
        </w:rPr>
        <w:softHyphen/>
        <w:t>муникации, позволяющее осознанно воспринимать соответ</w:t>
      </w:r>
      <w:r>
        <w:rPr>
          <w:sz w:val="24"/>
          <w:szCs w:val="24"/>
        </w:rPr>
        <w:softHyphen/>
        <w:t>ствующую информацию; умение различать факты, аргумен</w:t>
      </w:r>
      <w:r>
        <w:rPr>
          <w:sz w:val="24"/>
          <w:szCs w:val="24"/>
        </w:rPr>
        <w:softHyphen/>
        <w:t>ты, оценочные суждения;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понимание значения коммуникации в межличностном об</w:t>
      </w:r>
      <w:r>
        <w:rPr>
          <w:sz w:val="24"/>
          <w:szCs w:val="24"/>
        </w:rPr>
        <w:softHyphen/>
        <w:t>щении;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взаимодействовать в ходе выполнения групповой работы, вести диалог, участвовать в дискуссии, аргументи</w:t>
      </w:r>
      <w:r>
        <w:rPr>
          <w:sz w:val="24"/>
          <w:szCs w:val="24"/>
        </w:rPr>
        <w:softHyphen/>
        <w:t>ровать собственную точку зрения;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7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отдельными приёмами и техниками преодо</w:t>
      </w:r>
      <w:r>
        <w:rPr>
          <w:sz w:val="24"/>
          <w:szCs w:val="24"/>
        </w:rPr>
        <w:softHyphen/>
        <w:t>ления конфликтов;</w:t>
      </w:r>
    </w:p>
    <w:p w:rsidR="00455F68" w:rsidRDefault="00455F68" w:rsidP="00455F68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ценностные ориентиры, основанные на идеях патриотиз</w:t>
      </w:r>
      <w:r>
        <w:rPr>
          <w:sz w:val="24"/>
          <w:szCs w:val="24"/>
        </w:rPr>
        <w:softHyphen/>
        <w:t>ма, любви и уважения к Отечеству; на отношении к чело</w:t>
      </w:r>
      <w:r>
        <w:rPr>
          <w:sz w:val="24"/>
          <w:szCs w:val="24"/>
        </w:rPr>
        <w:softHyphen/>
        <w:t>веку, его правам и свободам как к высшей ценности; на стремлении к укреплению исторически сложившегося госу</w:t>
      </w:r>
      <w:r>
        <w:rPr>
          <w:sz w:val="24"/>
          <w:szCs w:val="24"/>
        </w:rPr>
        <w:softHyphen/>
        <w:t>дарственного единства; на признании равноправия народов, единства разнообразных культур; на убеждённости в важно</w:t>
      </w:r>
      <w:r>
        <w:rPr>
          <w:sz w:val="24"/>
          <w:szCs w:val="24"/>
        </w:rPr>
        <w:softHyphen/>
        <w:t xml:space="preserve">сти для общества семьи и семейных традиций; на осознании необходимости поддержания гражданского мира и согласия, своей ответственности за судьбу страны перед нынешними и грядущими поколениями. </w:t>
      </w:r>
    </w:p>
    <w:p w:rsidR="00455F68" w:rsidRDefault="00455F68" w:rsidP="00455F68">
      <w:pPr>
        <w:pStyle w:val="20"/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:rsidR="00455F68" w:rsidRDefault="00455F68" w:rsidP="00455F68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ТРЕБОВАНИЯ К УРОВНЮ ПОДГОТОВКИ</w:t>
      </w:r>
    </w:p>
    <w:p w:rsidR="00455F68" w:rsidRDefault="00455F68" w:rsidP="00455F68">
      <w:pPr>
        <w:pStyle w:val="a4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455F68" w:rsidRDefault="00455F68" w:rsidP="00455F68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В результате изучения обществознания ученик должен</w:t>
      </w:r>
    </w:p>
    <w:p w:rsidR="00455F68" w:rsidRDefault="00455F68" w:rsidP="00455F68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знать /понимать:</w:t>
      </w:r>
    </w:p>
    <w:p w:rsidR="00455F68" w:rsidRDefault="00455F68" w:rsidP="00455F6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социальные свойства человека, его взаимодействие с другими людьми;</w:t>
      </w:r>
    </w:p>
    <w:p w:rsidR="00455F68" w:rsidRDefault="00455F68" w:rsidP="00455F6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сущность общества как формы совместной деятельности людей;</w:t>
      </w:r>
    </w:p>
    <w:p w:rsidR="00455F68" w:rsidRDefault="00455F68" w:rsidP="00455F6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характерные черты и признаки основных сфер жизни общества;</w:t>
      </w:r>
    </w:p>
    <w:p w:rsidR="00455F68" w:rsidRDefault="00455F68" w:rsidP="00455F68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содержание и значение социальных норм, регулирующих общественные отношения;</w:t>
      </w:r>
    </w:p>
    <w:p w:rsidR="00455F68" w:rsidRDefault="00455F68" w:rsidP="00455F68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уметь: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сравнивать социальные объекты, суждения об обществе и человеке, выявлять их общие чер</w:t>
      </w:r>
      <w:r>
        <w:rPr>
          <w:rFonts w:ascii="Times New Roman" w:hAnsi="Times New Roman"/>
          <w:sz w:val="24"/>
          <w:szCs w:val="24"/>
          <w:lang w:eastAsia="ru-RU"/>
        </w:rPr>
        <w:softHyphen/>
        <w:t>ты и различия;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приводить примеры социальных объектов определенного типа, социальных отношений; си</w:t>
      </w:r>
      <w:r>
        <w:rPr>
          <w:rFonts w:ascii="Times New Roman" w:hAnsi="Times New Roman"/>
          <w:sz w:val="24"/>
          <w:szCs w:val="24"/>
          <w:lang w:eastAsia="ru-RU"/>
        </w:rPr>
        <w:softHyphen/>
        <w:t>туаций, регулируемых различными видами социальных норм; деятельности людей в различных сферах;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оценивать поведение людей с точки зрения социальных норм, экономической рациональности;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455F68" w:rsidRDefault="00455F68" w:rsidP="00455F68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самостоятельно составлять простейшие виды правовых документов (записки, заявления, справки и т. п.)</w:t>
      </w:r>
    </w:p>
    <w:p w:rsidR="00455F68" w:rsidRDefault="00455F68" w:rsidP="00455F68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</w:t>
      </w: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softHyphen/>
        <w:t>дневной жизни:</w:t>
      </w:r>
    </w:p>
    <w:p w:rsidR="00455F68" w:rsidRDefault="00455F68" w:rsidP="0045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полноценного выполнения типичных для подростка социальных ролей;</w:t>
      </w:r>
    </w:p>
    <w:p w:rsidR="00455F68" w:rsidRDefault="00455F68" w:rsidP="0045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общей ориентации в актуальных общественных событиях и процессах;</w:t>
      </w:r>
    </w:p>
    <w:p w:rsidR="00455F68" w:rsidRDefault="00455F68" w:rsidP="0045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нравственной и правовой оценки конкретных поступков людей;</w:t>
      </w:r>
    </w:p>
    <w:p w:rsidR="00455F68" w:rsidRDefault="00455F68" w:rsidP="0045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реализации и защиты прав человека и гражданина, осознанного выполнения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гражданских</w:t>
      </w:r>
      <w:r>
        <w:rPr>
          <w:rFonts w:ascii="Times New Roman" w:hAnsi="Times New Roman"/>
          <w:sz w:val="24"/>
          <w:szCs w:val="24"/>
          <w:lang w:eastAsia="ru-RU"/>
        </w:rPr>
        <w:t xml:space="preserve"> обязанностей;</w:t>
      </w:r>
    </w:p>
    <w:p w:rsidR="00455F68" w:rsidRDefault="00455F68" w:rsidP="00455F68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первичного анализа и использования социальной информации.</w:t>
      </w:r>
    </w:p>
    <w:p w:rsidR="00455F68" w:rsidRDefault="00455F68" w:rsidP="00455F68">
      <w:pPr>
        <w:pStyle w:val="20"/>
        <w:shd w:val="clear" w:color="auto" w:fill="auto"/>
        <w:tabs>
          <w:tab w:val="left" w:pos="284"/>
        </w:tabs>
        <w:spacing w:line="240" w:lineRule="auto"/>
        <w:jc w:val="both"/>
        <w:rPr>
          <w:sz w:val="24"/>
          <w:szCs w:val="24"/>
        </w:rPr>
      </w:pPr>
    </w:p>
    <w:p w:rsidR="003115AE" w:rsidRPr="000C2C5B" w:rsidRDefault="003115AE" w:rsidP="003115AE">
      <w:pPr>
        <w:pStyle w:val="Default"/>
        <w:jc w:val="both"/>
        <w:rPr>
          <w:b/>
        </w:rPr>
      </w:pPr>
    </w:p>
    <w:p w:rsidR="003115AE" w:rsidRDefault="003115AE" w:rsidP="003115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:rsidR="00E14F34" w:rsidRDefault="00E14F34"/>
    <w:sectPr w:rsidR="00E14F34" w:rsidSect="00E1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C34"/>
    <w:multiLevelType w:val="hybridMultilevel"/>
    <w:tmpl w:val="C16A7C6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04074"/>
    <w:multiLevelType w:val="hybridMultilevel"/>
    <w:tmpl w:val="8D488B54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B9170A"/>
    <w:multiLevelType w:val="multilevel"/>
    <w:tmpl w:val="407E948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C744136"/>
    <w:multiLevelType w:val="hybridMultilevel"/>
    <w:tmpl w:val="24623E66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6437E5"/>
    <w:multiLevelType w:val="multilevel"/>
    <w:tmpl w:val="23D06D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115AE"/>
    <w:rsid w:val="003115AE"/>
    <w:rsid w:val="00455F68"/>
    <w:rsid w:val="008564C2"/>
    <w:rsid w:val="009C1A80"/>
    <w:rsid w:val="00AF6317"/>
    <w:rsid w:val="00E1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MicrosoftSansSerif105pt">
    <w:name w:val="Основной текст (2) + Microsoft Sans Serif;10;5 pt;Полужирный"/>
    <w:basedOn w:val="a0"/>
    <w:rsid w:val="003115A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a0"/>
    <w:rsid w:val="003115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Без интервала Знак"/>
    <w:basedOn w:val="a0"/>
    <w:link w:val="a4"/>
    <w:uiPriority w:val="1"/>
    <w:locked/>
    <w:rsid w:val="00455F68"/>
    <w:rPr>
      <w:rFonts w:ascii="Calibri" w:eastAsia="Calibri" w:hAnsi="Calibri"/>
    </w:rPr>
  </w:style>
  <w:style w:type="paragraph" w:styleId="a4">
    <w:name w:val="No Spacing"/>
    <w:link w:val="a3"/>
    <w:uiPriority w:val="1"/>
    <w:qFormat/>
    <w:rsid w:val="00455F68"/>
    <w:pPr>
      <w:spacing w:after="0" w:line="240" w:lineRule="auto"/>
    </w:pPr>
    <w:rPr>
      <w:rFonts w:ascii="Calibri" w:eastAsia="Calibri" w:hAnsi="Calibri"/>
    </w:rPr>
  </w:style>
  <w:style w:type="character" w:customStyle="1" w:styleId="2">
    <w:name w:val="Основной текст (2)_"/>
    <w:basedOn w:val="a0"/>
    <w:link w:val="20"/>
    <w:locked/>
    <w:rsid w:val="00455F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5F68"/>
    <w:pPr>
      <w:widowControl w:val="0"/>
      <w:shd w:val="clear" w:color="auto" w:fill="FFFFFF"/>
      <w:spacing w:after="0" w:line="221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aliases w:val="Интервал 0 pt"/>
    <w:basedOn w:val="a0"/>
    <w:rsid w:val="00455F6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1340</Words>
  <Characters>7641</Characters>
  <Application>Microsoft Office Word</Application>
  <DocSecurity>0</DocSecurity>
  <Lines>63</Lines>
  <Paragraphs>17</Paragraphs>
  <ScaleCrop>false</ScaleCrop>
  <Company/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Shkola</cp:lastModifiedBy>
  <cp:revision>6</cp:revision>
  <cp:lastPrinted>2018-11-08T08:31:00Z</cp:lastPrinted>
  <dcterms:created xsi:type="dcterms:W3CDTF">2018-10-16T13:49:00Z</dcterms:created>
  <dcterms:modified xsi:type="dcterms:W3CDTF">2018-11-08T08:47:00Z</dcterms:modified>
</cp:coreProperties>
</file>