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4" w:rsidRDefault="00E52234" w:rsidP="00614A4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E52234">
        <w:rPr>
          <w:rFonts w:ascii="Times New Roman" w:eastAsia="Times New Roman" w:hAnsi="Times New Roman" w:cs="Times New Roman"/>
          <w:noProof/>
          <w:color w:val="11111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45910" cy="9138126"/>
            <wp:effectExtent l="0" t="0" r="0" b="0"/>
            <wp:docPr id="1" name="Рисунок 1" descr="C:\Users\Татьяна\AppData\Local\Temp\Temp1_Attachments_kn-school@yandex.ru_2022-12-28_13-04-25.zip\Рисунок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Attachments_kn-school@yandex.ru_2022-12-28_13-04-25.zip\Рисунок (2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234" w:rsidRDefault="00E52234" w:rsidP="00614A4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41551B" w:rsidRPr="0041551B" w:rsidRDefault="0041551B" w:rsidP="00614A4A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bookmarkStart w:id="0" w:name="_GoBack"/>
      <w:bookmarkEnd w:id="0"/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41551B" w:rsidRPr="0041551B" w:rsidRDefault="0041551B" w:rsidP="0041551B">
      <w:pPr>
        <w:shd w:val="clear" w:color="auto" w:fill="FFFFFF"/>
        <w:spacing w:after="0" w:afterAutospacing="1" w:line="360" w:lineRule="atLeast"/>
        <w:ind w:firstLine="56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Рабочая программа разработана на основе: ООП начального общего образования МБОУ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Княжегорская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СОШ» с учётом календарного учебного графика, авторской программы В.А. Самковой</w:t>
      </w:r>
      <w:r w:rsidRPr="0041551B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Экологика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», Положения о рабочей программе МБОУ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Княжегорская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СОШ».</w:t>
      </w:r>
    </w:p>
    <w:p w:rsidR="0041551B" w:rsidRPr="0041551B" w:rsidRDefault="0041551B" w:rsidP="0041551B">
      <w:pPr>
        <w:shd w:val="clear" w:color="auto" w:fill="FFFFFF"/>
        <w:spacing w:after="0" w:afterAutospacing="1" w:line="360" w:lineRule="atLeast"/>
        <w:ind w:firstLine="56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авторской программе на кружок «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Экологика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 по плану внеуро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чной деятельности  отводится  34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ч  (1 ч в неделю).</w:t>
      </w:r>
    </w:p>
    <w:p w:rsidR="0041551B" w:rsidRPr="0041551B" w:rsidRDefault="0041551B" w:rsidP="0041551B">
      <w:pPr>
        <w:shd w:val="clear" w:color="auto" w:fill="FFFFFF"/>
        <w:spacing w:after="0" w:afterAutospacing="1" w:line="360" w:lineRule="atLeast"/>
        <w:ind w:firstLine="56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 учётом календарного учеб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ного графика в 3 классе  на 2022-2023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Pr="0041551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34 недели</w:t>
      </w:r>
    </w:p>
    <w:p w:rsidR="0041551B" w:rsidRPr="0041551B" w:rsidRDefault="0041551B" w:rsidP="0041551B">
      <w:pPr>
        <w:shd w:val="clear" w:color="auto" w:fill="FFFFFF"/>
        <w:spacing w:after="0" w:afterAutospacing="1" w:line="429" w:lineRule="atLeast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Личностными результатами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освоения программы факультатива являются: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—развитие любознательности и формирование интереса к изучению природы методами искусства и естественных наук;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—воспитание ответственного отношения к природе, осознания необходимости сохранения окружающей среды;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97" w:right="-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—формирование мотивации дальнейшего изучения природы.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92" w:right="-12" w:hanging="1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Метапредметными результатами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являются: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диаграмм, графиков, рисунков и т. д.;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92" w:right="-12" w:hanging="1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Предметными результатами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являются: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—в ценностно-ориентационной сфере — 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 xml:space="preserve">—в познавательной сфере — наличие углублённых представлений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lastRenderedPageBreak/>
        <w:t>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социоприродной среде;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—в трудовой сфере — владение навыками ухода за растениями комнатными и на пришкольном участке, за обитателями живого уголка, за домашними питомцами;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—в эстетической сфере — умение приводить примеры, дополняющие научные данные образами из литературы и искусства;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—в сфере физической культуры — знание элементарных представлений о зависимости здоровья человека, его эмоционального и физического состояния от факторов окружающей среды.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программы.</w:t>
      </w:r>
    </w:p>
    <w:p w:rsidR="0041551B" w:rsidRPr="0041551B" w:rsidRDefault="0010356F" w:rsidP="0041551B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3 класс (34</w:t>
      </w:r>
      <w:r w:rsidR="0041551B" w:rsidRPr="004155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ч)</w:t>
      </w:r>
      <w:r w:rsidR="0041551B"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65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2072"/>
        <w:gridCol w:w="3007"/>
      </w:tblGrid>
      <w:tr w:rsidR="0041551B" w:rsidRPr="0041551B" w:rsidTr="0041551B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 п/п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раздела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41551B" w:rsidRPr="0041551B" w:rsidTr="0041551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Дом, в котором я живу: человек и окружающая его среда</w:t>
            </w:r>
          </w:p>
          <w:p w:rsidR="0041551B" w:rsidRPr="0041551B" w:rsidRDefault="0041551B" w:rsidP="0041551B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41551B" w:rsidRPr="0041551B" w:rsidTr="0041551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 городах и горожанах: человек в городе</w:t>
            </w:r>
          </w:p>
          <w:p w:rsidR="0041551B" w:rsidRPr="0041551B" w:rsidRDefault="0041551B" w:rsidP="0041551B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41551B" w:rsidRPr="0041551B" w:rsidTr="0041551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 сложных системах, маленьком гвозде и хрупком равновесии: как устроены экологические системы</w:t>
            </w:r>
          </w:p>
          <w:p w:rsidR="0041551B" w:rsidRPr="0041551B" w:rsidRDefault="0041551B" w:rsidP="0041551B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41551B" w:rsidRPr="0041551B" w:rsidTr="0041551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В сетях жизни: многообразие экологических связей</w:t>
            </w:r>
          </w:p>
          <w:p w:rsidR="0041551B" w:rsidRPr="0041551B" w:rsidRDefault="0041551B" w:rsidP="0041551B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41551B" w:rsidRPr="0041551B" w:rsidTr="0041551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Общий дом — общие проблемы:</w:t>
            </w:r>
          </w:p>
          <w:p w:rsidR="0041551B" w:rsidRPr="0041551B" w:rsidRDefault="0041551B" w:rsidP="0041551B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почему возникают и как решаются экологические проблемы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1551B" w:rsidRPr="0041551B" w:rsidTr="0041551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51B" w:rsidRPr="0041551B" w:rsidRDefault="0041551B" w:rsidP="0041551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</w:tr>
    </w:tbl>
    <w:p w:rsidR="0041551B" w:rsidRPr="0041551B" w:rsidRDefault="0041551B" w:rsidP="0041551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line="292" w:lineRule="atLeast"/>
        <w:ind w:left="392" w:right="-15" w:hanging="1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Дом, в котором я живу: человек и окружающая его среда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Моя окружающая среда: дома, в школе, на улице, на природе. Понятие о доме в его прямом и переносном смысле: дом человека, убежище животных, планета — дом всего человечества.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От чего зависит порядок и уют в доме, как их поддерживать. Что должен знать и уметь каждый из нас, чтобы быть хранителем нашего общего «дома» — планеты Земля.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Экология человека — наука, изучающая взаимоотношения и взаимное влияние человека и окружающей его среды.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Человек защищается от воздействия окружающей среды: появление одежды и жилищ. Жилища первобытных людей. Как и из каких материалов строят дома различные народы. Постоянные жилища: вигвам, иглу, изба, дом на сваях и др. Переносные жилища: юрта, чум, палатка. Общие требования, которые предъявляет человек к жилищу: надёжная защита от неблагоприятных погодных факторов (низких или высоких температур, осадков, сильного ветра); доступность природных строительных материалов.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Элементарные представления об экологии жилища. Как выглядел городской дом в разные эпохи. Появление многоэтажных домов. Новые строительные и отделочные материалы: бетон и железобетон, асбест, древесно-стружечные плиты (ДСП), линолеум, стекловолокно и др. Влияние синтетических материалов на окружающую среду и здоровье человека.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lastRenderedPageBreak/>
        <w:t>Как городской дом обеспечивается водой и электроэнергией. Увеличение потребления воды и электроэнергии — одна из причин возникновения экологических проблем. Экономное использование ресурсов — одно из условий сохранения окружающей среды.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97" w:right="-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Преимущества  и недостатки малоэтажной застройки.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«Экологический дом» — дом, не наносящий ущерба окружающей среде. Использование при его строительстве экологически безопасных для здоровья людей материалов, хорошо удерживающих тепло, а также специальных конструкций, позволяющих улавливать энергию солнца и ветра.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Домашняя обстановка. Предметы домашнего обихода. Чистота, порядок и уют в доме. Семейные традиции и семейные праздники.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Одежда  и обувь, их назначение: защита от неблагоприятных воздействий окружающей среды, утверждение положения человека в обществе — принадлежность к определённому классу (касте, клану), профессии и т. п.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Зависимость покроя одежды и используемых для её изготовления материалов от природных условий. Природные материалы, используемые для пошива, окраски и декорирования одежды и обуви: натуральный мех, кожа, замша; ткани из растительных, шерстяных, шёлковых и смешанных волокон. Синтетические ткани. «Экологический стиль» в манере одеваться.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Стремление украшать себя и своё жилище — одна из древнейших потребностей человека. Первобытные «коллекционеры». Находки в пещерах первобытных людей — окаменевшие раковины, кристаллы кварца, различные минералы, букеты цветов. Первые украшения: фигурки из обожжённой глины, изделия из бивней мамонта, костяные изображения зверей и птиц. Животные, исчезнувшие с лица Земли или ставшие редкими из-за стремления человека украшать себя или своё жилище красивым мехом, перьями, чучелами животных.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Браконьерство. Международные соглашения по запрещению торговли редкими (экзотическими) видами.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Наблюдения: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изучение убежищ различных видов животных — насекомых (муравьёв, ос), птиц (ласточек, стрижей, воробьёв, ворон), млекопитающих (белок, домашних хомячков и др.).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Практические работы: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«Домашняя инвентаризация», «Дом, в котором я бы хотел жить» (разработка проекта), «Мой гардероб». </w:t>
      </w: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Игры: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«Мы строим дом», «Дом экологической моды».</w:t>
      </w:r>
    </w:p>
    <w:p w:rsidR="0041551B" w:rsidRPr="0041551B" w:rsidRDefault="0041551B" w:rsidP="0041551B">
      <w:pPr>
        <w:shd w:val="clear" w:color="auto" w:fill="FFFFFF"/>
        <w:spacing w:after="0" w:line="292" w:lineRule="atLeast"/>
        <w:ind w:left="392" w:right="-15" w:hanging="1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 городах и горожанах: человек в городе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Кочевой образ жизни древних племён. Переход некоторых племён к осёдлой жизни, возникновение первых поселений. Появление городов. Принципы выбора места для основания города: безопасность, близость к источникам пресной воды, необходимые запасы строительных материалов (камень, глина, древесина и т. п.), возможность торговать с соседями и др. Города-государства.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Изменение естественной (природной) среды в городе. Рост городов за счёт прилегающих к ним природных территорий.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«Расползание» городов — одна из причин разрушения мест обитания растений, животных и других организмов.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Зависимость города от окружающей его среды. Ресурсы, необходимые для нормального существования города: пресная вода, продукты питания, топливо.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lastRenderedPageBreak/>
        <w:t>Экологические проблемы города: загрязнение воздуха промышленными предприятиями и транспортом; загрязнение водоёмов, рек, подземных вод в черте города и за его пределами; накопление бытовых и промышленных отходов. Проблема шума в городе.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Разные города — разные люди: влияние города на образ жизни, характер, настроение, культурный уровень его жителей.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10" w:right="-9" w:hanging="10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Влияние городской среды на физическое и душевное здоровье человека.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Футурология — наука о будущем. Научные прогнозы дальнейшего развития городов. Проблемы, которые необходимо решить архитекторам и градостроителям в связи с постоянным ростом численности городского населения планеты. Различные проекты городов будущего.   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18" w:right="-15" w:hanging="1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Наблюдения: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изучение уровня шума в различных районах.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Практические работы: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определение загрязнения воздуха по количеству частиц пыли, оседающих на листьях деревьев, на пластинках, смазанных вазелином.</w:t>
      </w:r>
    </w:p>
    <w:p w:rsidR="0041551B" w:rsidRPr="0041551B" w:rsidRDefault="0041551B" w:rsidP="0041551B">
      <w:pPr>
        <w:shd w:val="clear" w:color="auto" w:fill="FFFFFF"/>
        <w:spacing w:after="0" w:line="292" w:lineRule="atLeast"/>
        <w:ind w:left="392" w:right="-15" w:hanging="1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 сложных системах, маленьком гвозде и хрупком равновесии: как устроены экологические системы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Система — одно из ключевых понятий экологии. Система как множество закономерно связанных друг с другом элементов (предметов, явлений и т. п.). Элемент — составная часть системы. Разнообразие систем. Биологические системы: системы органов растений, животных, человека. Организм как система.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Понятие «экосистема». Природные (естественные) и искусственные экосистемы. Различие между естественными и созданными человеком экосистемами. Моделирование экосистем. Аквариум — модель природной экосистемы.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Типы природных экосистем: наземные и водные экосистемы. Лес — один из наиболее распространённых типов наземных экосистем. Водоём как природная система. Болото — переходный тип между водными и наземными экосистемами. Тундра и пустыня — экосистемы, сложившиеся в сложных климатических условиях; их сходство и различие.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Природа как источник различных ресурсов, необходимых для удовлетворения потребностей человека. Материальные и духовные потребности. Влияние человека на природные экосистемы. Положительные и отрицательные примеры изменений в природе, вызванных деятельностью человека.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Наблюдения: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выявление связей организма и окружающей его среды (на примере наблюдений за растениями и животными); выявление элементов, входящих в экосистему (по выбору учащегося).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92" w:right="-12" w:hanging="1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Практические работы: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—«Я и моя окружающая среда»: выявление объектов, с которыми прямо или косвенно связан ребёнок; ранжирование их по степени значимости; —изготовление модели, демонстрирующей распускание цветков водных растений;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—изготовление модели, имитирующей какой-либо объект или явление (по выбору учащегося);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97" w:right="-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—составление композиции из комнатных растений.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Игры: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дидактические игры из серии «Найди свой дом» («Лесные экосистемы»); «Экологический театр», «Узнай меня».</w:t>
      </w:r>
    </w:p>
    <w:p w:rsidR="0041551B" w:rsidRPr="0041551B" w:rsidRDefault="0041551B" w:rsidP="0041551B">
      <w:pPr>
        <w:shd w:val="clear" w:color="auto" w:fill="FFFFFF"/>
        <w:spacing w:after="0" w:line="292" w:lineRule="atLeast"/>
        <w:ind w:left="392" w:right="-15" w:hanging="1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В сетях жизни: многообразие экологических связей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 xml:space="preserve">Биологическая экология — наука, изучающая взаимозависимость и взаимодействие организмов (или их совокупностей — популяций, сообществ и т. п.) и окружающей их среды. Простейшая 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lastRenderedPageBreak/>
        <w:t>классификация экологических связей: связи между живыми существами и неживой природой; связи между организмами (внутри одного вида и между различными видами).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Пищевые связи в экосистеме. Растения — производители органического вещества. Травоядные и хищники. Всеядные животные. Животные падальщики. Цепи питания. Сети питания. Элементарные представления о пищевой пирамиде. Роль грибов и почвенных микроорганизмов в экосистеме.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Внутривидовые отношения. Временные и постоянные группы животных: семьи, стаи, стада, колонии и т. п. Взаимопомощь в группе: совместные поиски корма, защита от врагов, забота о потомстве, о больных и раненых.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Взаимовыгодные отношения и сотрудничество между различными видами: муравьи и тля; рак-отшельник, актиния и многощетинковый червь; мёдоед и мёдоуказчик и др.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Общение животных. Способы передачи информации: окраска, звуковые сигналы, запахи, язык поз и движений.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Передача информации от взрослых животных потомству. Подражание и обучение. Игра — один из способов усвоения навыков поведения, необходимых в дальнейшей жизни.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Наблюдения: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внутривидовые  и межвидовые отношения на примере поведения птиц (голубей, ворон, воробьёв, уток и других птиц, обитающих в городе), кошек и собак; обучение потомства у млекопитающих и птиц, встречающихся в городе.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Практические работы: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оригами «Птица». Моделирование отношений в птичьей стае.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Игры: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«Популяция оленей», «Белки, сойки и орехи», «Найди свою семью», «Опасные цепочки», «Экологический театр».</w:t>
      </w:r>
    </w:p>
    <w:p w:rsidR="0041551B" w:rsidRPr="0041551B" w:rsidRDefault="0041551B" w:rsidP="0041551B">
      <w:pPr>
        <w:shd w:val="clear" w:color="auto" w:fill="FFFFFF"/>
        <w:spacing w:after="0" w:line="292" w:lineRule="atLeast"/>
        <w:ind w:left="392" w:right="-15" w:hanging="1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Общий дом — общие проблемы:</w:t>
      </w:r>
    </w:p>
    <w:p w:rsidR="0041551B" w:rsidRPr="0041551B" w:rsidRDefault="0041551B" w:rsidP="0041551B">
      <w:pPr>
        <w:shd w:val="clear" w:color="auto" w:fill="FFFFFF"/>
        <w:spacing w:after="0" w:line="292" w:lineRule="atLeast"/>
        <w:ind w:left="392" w:right="-15" w:hanging="1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почему возникают и как решаются экологические проблемы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Увеличение численности населения планеты. Необходимость производства всё большего количества продовольственных и промышленных товаров. Рост потребностей человека. Экологические проблемы становятся глобальными — «всеобщими», охватывающими весь земной шар. Глобальные экологические проблемы: сокращение многообразия видов живых организмов; истощение природных ресурсов; загрязнение окружающей среды; продовольственная проблема.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Пути решения экологических проблем (на примере борьбы с загрязнением окружающей среды бытовыми отходами). Переработка и повторное использование бытовых отходов.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Охраняемые природные территории и объекты: заповедники, заказники, национальные парки, памятники природы.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Что может сделать каждый из нас для сохранения окружающей среды: изменение повседневного образа жизни, продуманное отношение к приобретению товаров, участие в различных экологических движениях и т. п. Десять основных правил разумного отношения к окружающей среде.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Наблюдения: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выявление наиболее замусоренных территорий; установление причин замусоренности (основные виды мусора, кто больше мусорит и т. п.).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-15" w:right="-8" w:firstLine="39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Практические работы: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«Вода, которую мы теряем»: насколько  рационально используется вода дома и в школе; способы её экономии.</w:t>
      </w:r>
    </w:p>
    <w:p w:rsidR="0041551B" w:rsidRPr="0041551B" w:rsidRDefault="0041551B" w:rsidP="0041551B">
      <w:pPr>
        <w:shd w:val="clear" w:color="auto" w:fill="FFFFFF"/>
        <w:spacing w:after="0" w:line="360" w:lineRule="atLeast"/>
        <w:ind w:left="397" w:right="-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Игры: </w:t>
      </w:r>
      <w:r w:rsidRPr="0041551B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аукцион идей «Вторая жизнь отходов».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Тематическое планирование</w:t>
      </w:r>
    </w:p>
    <w:tbl>
      <w:tblPr>
        <w:tblW w:w="165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43"/>
        <w:gridCol w:w="2904"/>
      </w:tblGrid>
      <w:tr w:rsidR="0041551B" w:rsidRPr="0041551B" w:rsidTr="0041551B">
        <w:trPr>
          <w:trHeight w:val="500"/>
        </w:trPr>
        <w:tc>
          <w:tcPr>
            <w:tcW w:w="43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занятия</w:t>
            </w:r>
          </w:p>
        </w:tc>
        <w:tc>
          <w:tcPr>
            <w:tcW w:w="13243" w:type="dxa"/>
            <w:tcBorders>
              <w:top w:val="double" w:sz="2" w:space="0" w:color="00000A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2904" w:type="dxa"/>
            <w:tcBorders>
              <w:top w:val="double" w:sz="2" w:space="0" w:color="00000A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Дом, в котором я живу:</w:t>
            </w:r>
          </w:p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человек и окружающая его среда</w:t>
            </w:r>
          </w:p>
          <w:p w:rsidR="0041551B" w:rsidRPr="0041551B" w:rsidRDefault="0041551B" w:rsidP="0041551B">
            <w:pPr>
              <w:spacing w:after="0" w:line="292" w:lineRule="atLeast"/>
              <w:ind w:left="392" w:right="-15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Поговорим о доме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«Была у лисы избушка ледяная, а у зайца — лубяная…»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Мой дом — моя крепость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«Что нам стоит дом построить...»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«А у нас в квартире газ, а у вас?»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Дом — это не только стены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«О кувшинах, выросших на грядке, и не только...»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«Своя рубашка ближе к телу»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Когда бессильны рога, клыки и быстрые ноги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«Чудо в перьях»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 городах и горожанах: человек в городе</w:t>
            </w:r>
          </w:p>
          <w:p w:rsidR="0041551B" w:rsidRPr="0041551B" w:rsidRDefault="0041551B" w:rsidP="0041551B">
            <w:pPr>
              <w:spacing w:after="0" w:afterAutospacing="1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Дом тянется к дому — получается город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Как «растёт» город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Как «живёт» город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«Сначала человек строит город, а потом...»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Будущее города — город будущего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 сложных системах, маленьком гвозде и хрупком равновесии: как устроены экологические системы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right="-12" w:firstLine="39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 том, что общего между тобой, механическими часами и Солнечной системой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От кочки до оболочки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Под пологом леса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«Всяк кулик своё болото хвалит»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Для кого пуста пустыня?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right="-12" w:firstLine="39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 белых куропатках, полярных совах и маленьких леммингах, удививших учёных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-15" w:right="-8" w:firstLine="39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Кто живёт рядом с нами?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«И кормилица, и вдохновительница»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Там, где ступала нога человека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В сетях жизни: многообразие экологических связей</w:t>
            </w:r>
          </w:p>
          <w:p w:rsidR="0041551B" w:rsidRPr="0041551B" w:rsidRDefault="0041551B" w:rsidP="0041551B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Соседи по планете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 нитях, сплетающихся в сети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Вместе безопаснее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«И вместе не тесно, и врозь — скучно»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«Информатика» для волка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Школа под открытым небом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292" w:lineRule="atLeast"/>
              <w:ind w:right="-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Общий дом — общие проблемы:</w:t>
            </w:r>
          </w:p>
          <w:p w:rsidR="0041551B" w:rsidRPr="0041551B" w:rsidRDefault="0041551B" w:rsidP="0041551B">
            <w:pPr>
              <w:spacing w:after="0" w:line="360" w:lineRule="atLeast"/>
              <w:ind w:right="-8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почему возникают и как решаются экологические проблемы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Наши общие проблемы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Что происходит с отходами, которые производят люди?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360" w:lineRule="atLeast"/>
              <w:ind w:left="392" w:right="-12" w:hanging="1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bdr w:val="none" w:sz="0" w:space="0" w:color="auto" w:frame="1"/>
                <w:lang w:eastAsia="ru-RU"/>
              </w:rPr>
              <w:t>Будь достойным жителем Земли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10356F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10356F" w:rsidRPr="0041551B" w:rsidRDefault="0010356F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10356F" w:rsidRPr="0041551B" w:rsidRDefault="0010356F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Подведение итогов 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10356F" w:rsidRPr="0041551B" w:rsidRDefault="0010356F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1551B" w:rsidRPr="0041551B" w:rsidTr="0041551B">
        <w:trPr>
          <w:trHeight w:val="500"/>
        </w:trPr>
        <w:tc>
          <w:tcPr>
            <w:tcW w:w="434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43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vAlign w:val="center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FFFFF"/>
            <w:hideMark/>
          </w:tcPr>
          <w:p w:rsidR="0041551B" w:rsidRPr="0041551B" w:rsidRDefault="0041551B" w:rsidP="0041551B">
            <w:pPr>
              <w:spacing w:after="0" w:line="28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155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</w:tr>
    </w:tbl>
    <w:p w:rsidR="0041551B" w:rsidRPr="0041551B" w:rsidRDefault="0041551B" w:rsidP="0041551B">
      <w:pPr>
        <w:shd w:val="clear" w:color="auto" w:fill="FFFFFF"/>
        <w:spacing w:after="0" w:line="286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41551B" w:rsidRPr="0041551B" w:rsidRDefault="0041551B" w:rsidP="0041551B">
      <w:pPr>
        <w:shd w:val="clear" w:color="auto" w:fill="FFFFFF"/>
        <w:spacing w:after="0" w:afterAutospacing="1" w:line="286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155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Сборник программ внеурочной деятельности : 1–4 классы / под ред. Н.Ф. Виноградовой.</w:t>
      </w:r>
    </w:p>
    <w:p w:rsidR="00F42DA3" w:rsidRPr="0041551B" w:rsidRDefault="00F42DA3">
      <w:pPr>
        <w:rPr>
          <w:rFonts w:ascii="Times New Roman" w:hAnsi="Times New Roman" w:cs="Times New Roman"/>
          <w:sz w:val="24"/>
          <w:szCs w:val="24"/>
        </w:rPr>
      </w:pPr>
    </w:p>
    <w:sectPr w:rsidR="00F42DA3" w:rsidRPr="0041551B" w:rsidSect="00614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1B"/>
    <w:rsid w:val="0010356F"/>
    <w:rsid w:val="0014364C"/>
    <w:rsid w:val="00315F8E"/>
    <w:rsid w:val="0041551B"/>
    <w:rsid w:val="00614A4A"/>
    <w:rsid w:val="00731627"/>
    <w:rsid w:val="00BA1FBC"/>
    <w:rsid w:val="00E52234"/>
    <w:rsid w:val="00F4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0B56"/>
  <w15:docId w15:val="{C7DF08FE-D926-4B58-A394-45662E7A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A3"/>
  </w:style>
  <w:style w:type="paragraph" w:styleId="1">
    <w:name w:val="heading 1"/>
    <w:basedOn w:val="a"/>
    <w:next w:val="a"/>
    <w:link w:val="10"/>
    <w:qFormat/>
    <w:rsid w:val="00614A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5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14A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locked/>
    <w:rsid w:val="00614A4A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614A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dcterms:created xsi:type="dcterms:W3CDTF">2022-12-28T11:40:00Z</dcterms:created>
  <dcterms:modified xsi:type="dcterms:W3CDTF">2022-12-28T11:40:00Z</dcterms:modified>
</cp:coreProperties>
</file>