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CAD" w:rsidRPr="002B7CAD" w:rsidRDefault="002B7CAD" w:rsidP="002B7CAD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2B7CAD">
        <w:rPr>
          <w:rFonts w:ascii="Times New Roman" w:eastAsia="Calibri" w:hAnsi="Times New Roman" w:cs="Times New Roman"/>
          <w:bCs/>
          <w:sz w:val="24"/>
          <w:szCs w:val="24"/>
        </w:rPr>
        <w:t>Республика Карелия</w:t>
      </w:r>
    </w:p>
    <w:p w:rsidR="002B7CAD" w:rsidRPr="002B7CAD" w:rsidRDefault="002B7CAD" w:rsidP="002B7CAD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2B7CAD">
        <w:rPr>
          <w:rFonts w:ascii="Times New Roman" w:eastAsia="Calibri" w:hAnsi="Times New Roman" w:cs="Times New Roman"/>
          <w:bCs/>
          <w:sz w:val="24"/>
          <w:szCs w:val="24"/>
        </w:rPr>
        <w:t>Лоухский муниципальный район</w:t>
      </w:r>
    </w:p>
    <w:p w:rsidR="002B7CAD" w:rsidRPr="002B7CAD" w:rsidRDefault="002B7CAD" w:rsidP="002B7CAD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2B7CAD">
        <w:rPr>
          <w:rFonts w:ascii="Times New Roman" w:eastAsia="Calibri" w:hAnsi="Times New Roman" w:cs="Times New Roman"/>
          <w:bCs/>
          <w:sz w:val="24"/>
          <w:szCs w:val="24"/>
        </w:rPr>
        <w:t>Совет Плотинского сельского поселения</w:t>
      </w:r>
    </w:p>
    <w:p w:rsidR="002B7CAD" w:rsidRPr="002B7CAD" w:rsidRDefault="002B7CAD" w:rsidP="002B7CAD">
      <w:pPr>
        <w:autoSpaceDE w:val="0"/>
        <w:autoSpaceDN w:val="0"/>
        <w:adjustRightInd w:val="0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2B7CAD" w:rsidRPr="002B7CAD" w:rsidRDefault="002B7CAD" w:rsidP="002B7CAD">
      <w:pPr>
        <w:pStyle w:val="a3"/>
        <w:rPr>
          <w:sz w:val="24"/>
          <w:szCs w:val="24"/>
        </w:rPr>
      </w:pPr>
      <w:r>
        <w:rPr>
          <w:sz w:val="24"/>
          <w:szCs w:val="24"/>
        </w:rPr>
        <w:t>Решение № 92</w:t>
      </w:r>
    </w:p>
    <w:p w:rsidR="002B7CAD" w:rsidRPr="002B7CAD" w:rsidRDefault="002B7CAD" w:rsidP="002B7CAD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B7CAD">
        <w:rPr>
          <w:rFonts w:ascii="Times New Roman" w:eastAsia="Calibri" w:hAnsi="Times New Roman" w:cs="Times New Roman"/>
          <w:sz w:val="24"/>
          <w:szCs w:val="24"/>
          <w:lang w:val="en-US"/>
        </w:rPr>
        <w:t>XXVI</w:t>
      </w:r>
      <w:r w:rsidRPr="002B7CAD">
        <w:rPr>
          <w:rFonts w:ascii="Times New Roman" w:eastAsia="Calibri" w:hAnsi="Times New Roman" w:cs="Times New Roman"/>
          <w:sz w:val="24"/>
          <w:szCs w:val="24"/>
        </w:rPr>
        <w:t xml:space="preserve"> сессии </w:t>
      </w:r>
      <w:r w:rsidRPr="002B7CAD">
        <w:rPr>
          <w:rFonts w:ascii="Times New Roman" w:eastAsia="Calibri" w:hAnsi="Times New Roman" w:cs="Times New Roman"/>
          <w:sz w:val="24"/>
          <w:szCs w:val="24"/>
          <w:lang w:val="en-US"/>
        </w:rPr>
        <w:t>IV</w:t>
      </w:r>
      <w:r w:rsidRPr="002B7CAD">
        <w:rPr>
          <w:rFonts w:ascii="Times New Roman" w:eastAsia="Calibri" w:hAnsi="Times New Roman" w:cs="Times New Roman"/>
          <w:sz w:val="24"/>
          <w:szCs w:val="24"/>
        </w:rPr>
        <w:t xml:space="preserve"> созыва</w:t>
      </w:r>
    </w:p>
    <w:p w:rsidR="002B7CAD" w:rsidRPr="002B7CAD" w:rsidRDefault="002B7CAD" w:rsidP="002B7CAD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B7CAD">
        <w:rPr>
          <w:rFonts w:ascii="Times New Roman" w:eastAsia="Calibri" w:hAnsi="Times New Roman" w:cs="Times New Roman"/>
          <w:sz w:val="24"/>
          <w:szCs w:val="24"/>
        </w:rPr>
        <w:t>от 09 ноября  2022 года</w:t>
      </w:r>
    </w:p>
    <w:p w:rsidR="002B7CAD" w:rsidRPr="00EF0DD5" w:rsidRDefault="002B7CAD" w:rsidP="002B7CAD">
      <w:pPr>
        <w:jc w:val="center"/>
        <w:rPr>
          <w:rFonts w:ascii="Calibri" w:eastAsia="Calibri" w:hAnsi="Calibri" w:cs="Times New Roman"/>
          <w:sz w:val="26"/>
        </w:rPr>
      </w:pPr>
    </w:p>
    <w:p w:rsidR="002B7CAD" w:rsidRPr="002B7CAD" w:rsidRDefault="002B7CAD" w:rsidP="002B7CAD">
      <w:pPr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2B7CAD">
        <w:rPr>
          <w:rFonts w:ascii="Times New Roman" w:hAnsi="Times New Roman" w:cs="Times New Roman"/>
          <w:sz w:val="24"/>
          <w:szCs w:val="24"/>
        </w:rPr>
        <w:t xml:space="preserve">Об особенностях командировки на территорию  </w:t>
      </w:r>
      <w:r w:rsidRPr="002B7CA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Донецкой Народной Республики, Луганской Народной Республики, Запорожской области и Херсонской области</w:t>
      </w:r>
    </w:p>
    <w:p w:rsidR="000C752E" w:rsidRPr="000C752E" w:rsidRDefault="000C752E" w:rsidP="000C752E">
      <w:pPr>
        <w:ind w:firstLine="54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proofErr w:type="gramStart"/>
      <w:r w:rsidRPr="000C752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Во исполнение  Указа  Президента Российской Федерации от 17 октября 2022 года № 752 «Об особенностях командирования лиц, замещающих государственные должности Российской Федерации, федеральных государственных гражданских служащих, работников федеральных государственных органов, замещающих должности, не являющиеся должностями федеральной государственной гражданской службы,   </w:t>
      </w:r>
      <w:r w:rsidRPr="000C752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 на территории Донецкой Народной Республики, Луганской Народной Республики, Запорожской области и Херсонской области»</w:t>
      </w:r>
      <w:proofErr w:type="gramEnd"/>
    </w:p>
    <w:p w:rsidR="002B7CAD" w:rsidRDefault="002B7CAD" w:rsidP="002B7CAD">
      <w:pPr>
        <w:tabs>
          <w:tab w:val="left" w:pos="567"/>
        </w:tabs>
        <w:ind w:firstLine="540"/>
        <w:jc w:val="center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Совет Плотинского сельского поселения</w:t>
      </w:r>
    </w:p>
    <w:p w:rsidR="002B7CAD" w:rsidRPr="002B7CAD" w:rsidRDefault="002B7CAD" w:rsidP="002B7CAD">
      <w:pPr>
        <w:tabs>
          <w:tab w:val="left" w:pos="567"/>
        </w:tabs>
        <w:ind w:firstLine="540"/>
        <w:jc w:val="center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РЕШИЛ:</w:t>
      </w:r>
    </w:p>
    <w:p w:rsidR="002B7CAD" w:rsidRPr="002B7CAD" w:rsidRDefault="002B7CAD" w:rsidP="002B7CA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B7CAD">
        <w:rPr>
          <w:rFonts w:ascii="Times New Roman" w:hAnsi="Times New Roman" w:cs="Times New Roman"/>
          <w:sz w:val="24"/>
          <w:szCs w:val="24"/>
        </w:rPr>
        <w:t xml:space="preserve">1. </w:t>
      </w:r>
      <w:r w:rsidR="000C752E" w:rsidRPr="000C752E">
        <w:rPr>
          <w:rFonts w:ascii="Times New Roman" w:hAnsi="Times New Roman" w:cs="Times New Roman"/>
          <w:sz w:val="24"/>
          <w:szCs w:val="24"/>
        </w:rPr>
        <w:t xml:space="preserve">Лицам, замещающим муниципальные должности, муниципальным служащим, работникам органов местного самоуправления Плотинского сельского поселения, замещающих должности, не являющимися должностями муниципальной службы,   работникам муниципальных бюджетных  учреждений, подведомственных Администрации Плотинского сельского поселения  </w:t>
      </w:r>
      <w:r w:rsidRPr="000C752E">
        <w:rPr>
          <w:rFonts w:ascii="Times New Roman" w:hAnsi="Times New Roman" w:cs="Times New Roman"/>
          <w:sz w:val="24"/>
          <w:szCs w:val="24"/>
        </w:rPr>
        <w:t>в период их пребывания в служебной командировке на территориях</w:t>
      </w:r>
      <w:r w:rsidRPr="002B7CAD">
        <w:rPr>
          <w:rFonts w:ascii="Times New Roman" w:hAnsi="Times New Roman" w:cs="Times New Roman"/>
          <w:sz w:val="24"/>
          <w:szCs w:val="24"/>
        </w:rPr>
        <w:t xml:space="preserve"> </w:t>
      </w:r>
      <w:r w:rsidRPr="002B7CA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Донецкой Народной Республики, Луганской Народной Республики, Запорожской области и Херсонской области</w:t>
      </w:r>
      <w:r w:rsidRPr="002B7CAD">
        <w:rPr>
          <w:rFonts w:ascii="Times New Roman" w:hAnsi="Times New Roman" w:cs="Times New Roman"/>
          <w:sz w:val="24"/>
          <w:szCs w:val="24"/>
        </w:rPr>
        <w:t xml:space="preserve"> (далее служебная командировка), </w:t>
      </w:r>
      <w:r w:rsidRPr="002B7C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принимающим непосредственное участие в выполнении работ (оказании услуг</w:t>
      </w:r>
      <w:proofErr w:type="gramEnd"/>
      <w:r w:rsidRPr="002B7C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 по обеспечению жизнедеятельности населения и (или) восстановлению объектов инфраструктуры на территориях </w:t>
      </w:r>
      <w:r w:rsidRPr="002B7CA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Донецкой Народной Республики, Луганской Народной Республики, Запорожской области и Херсонской области производятся следующие выплаты</w:t>
      </w:r>
      <w:r w:rsidRPr="002B7CAD">
        <w:rPr>
          <w:rFonts w:ascii="Times New Roman" w:hAnsi="Times New Roman" w:cs="Times New Roman"/>
          <w:sz w:val="24"/>
          <w:szCs w:val="24"/>
        </w:rPr>
        <w:t>:</w:t>
      </w:r>
    </w:p>
    <w:p w:rsidR="002B7CAD" w:rsidRPr="002B7CAD" w:rsidRDefault="002B7CAD" w:rsidP="002B7CA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B7CAD">
        <w:rPr>
          <w:rFonts w:ascii="Times New Roman" w:hAnsi="Times New Roman" w:cs="Times New Roman"/>
          <w:sz w:val="24"/>
          <w:szCs w:val="24"/>
        </w:rPr>
        <w:t>- денежное вознаграждение (денежное содержание) в двойном размере;</w:t>
      </w:r>
    </w:p>
    <w:p w:rsidR="002B7CAD" w:rsidRPr="002B7CAD" w:rsidRDefault="002B7CAD" w:rsidP="002B7CA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дополнительные расходы</w:t>
      </w:r>
      <w:r w:rsidRPr="002B7CAD">
        <w:rPr>
          <w:rFonts w:ascii="Times New Roman" w:hAnsi="Times New Roman" w:cs="Times New Roman"/>
          <w:sz w:val="24"/>
          <w:szCs w:val="24"/>
        </w:rPr>
        <w:t xml:space="preserve"> связанных с  проживанием вне постоянного места жительства (суточных) в размере 8480 рублей за каждый день нахождения в служебной командировке;</w:t>
      </w:r>
    </w:p>
    <w:p w:rsidR="002B7CAD" w:rsidRPr="002B7CAD" w:rsidRDefault="002B7CAD" w:rsidP="002B7CA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B7CAD">
        <w:rPr>
          <w:rFonts w:ascii="Times New Roman" w:hAnsi="Times New Roman" w:cs="Times New Roman"/>
          <w:sz w:val="24"/>
          <w:szCs w:val="24"/>
        </w:rPr>
        <w:t>- расход</w:t>
      </w:r>
      <w:r>
        <w:rPr>
          <w:rFonts w:ascii="Times New Roman" w:hAnsi="Times New Roman" w:cs="Times New Roman"/>
          <w:sz w:val="24"/>
          <w:szCs w:val="24"/>
        </w:rPr>
        <w:t xml:space="preserve">ы </w:t>
      </w:r>
      <w:r w:rsidRPr="002B7C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 найму жилого помещения при служебных командировках </w:t>
      </w:r>
      <w:r w:rsidRPr="002B7CAD">
        <w:rPr>
          <w:rFonts w:ascii="Times New Roman" w:hAnsi="Times New Roman" w:cs="Times New Roman"/>
          <w:sz w:val="24"/>
          <w:szCs w:val="24"/>
        </w:rPr>
        <w:t xml:space="preserve"> связанных с наймом жилья,  в размере до 7210 рублей.</w:t>
      </w:r>
    </w:p>
    <w:p w:rsidR="000C752E" w:rsidRPr="000C752E" w:rsidRDefault="002B7CAD" w:rsidP="000C752E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B7CAD">
        <w:rPr>
          <w:rFonts w:ascii="Times New Roman" w:hAnsi="Times New Roman" w:cs="Times New Roman"/>
          <w:sz w:val="24"/>
          <w:szCs w:val="24"/>
        </w:rPr>
        <w:lastRenderedPageBreak/>
        <w:t xml:space="preserve">2. </w:t>
      </w:r>
      <w:r w:rsidR="000C752E" w:rsidRPr="000C752E">
        <w:rPr>
          <w:rFonts w:ascii="Times New Roman" w:hAnsi="Times New Roman" w:cs="Times New Roman"/>
          <w:sz w:val="24"/>
          <w:szCs w:val="24"/>
        </w:rPr>
        <w:t>Администрации Плотинского сельского поселения предусмотреть финансовое обеспечение  дополнительных расходов связанных с  проживанием вне постоянного места жительства (суточных) за счет средств бюджета Плотинского сельского поселения, в пределах средств, предусмотренных на командировочные расходы.</w:t>
      </w:r>
    </w:p>
    <w:p w:rsidR="002B7CAD" w:rsidRPr="000C752E" w:rsidRDefault="000C752E" w:rsidP="002B7CA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0C752E">
        <w:rPr>
          <w:rFonts w:ascii="Times New Roman" w:hAnsi="Times New Roman" w:cs="Times New Roman"/>
          <w:sz w:val="24"/>
          <w:szCs w:val="24"/>
        </w:rPr>
        <w:t xml:space="preserve">Настоящее решение вступает в силу  и распространяется на правоотношения, возникшие с 30 сентября 2022года </w:t>
      </w:r>
    </w:p>
    <w:p w:rsidR="002B7CAD" w:rsidRDefault="002B7CAD" w:rsidP="002B7CAD">
      <w:pPr>
        <w:ind w:firstLine="540"/>
        <w:jc w:val="both"/>
      </w:pPr>
    </w:p>
    <w:p w:rsidR="002B7CAD" w:rsidRPr="002B7CAD" w:rsidRDefault="002B7CAD">
      <w:pPr>
        <w:rPr>
          <w:rFonts w:ascii="Times New Roman" w:hAnsi="Times New Roman" w:cs="Times New Roman"/>
          <w:sz w:val="24"/>
          <w:szCs w:val="24"/>
        </w:rPr>
      </w:pPr>
      <w:r w:rsidRPr="002B7CAD">
        <w:rPr>
          <w:rFonts w:ascii="Times New Roman" w:hAnsi="Times New Roman" w:cs="Times New Roman"/>
          <w:sz w:val="24"/>
          <w:szCs w:val="24"/>
        </w:rPr>
        <w:t>Председатель Совета</w:t>
      </w:r>
    </w:p>
    <w:p w:rsidR="002B7CAD" w:rsidRPr="002B7CAD" w:rsidRDefault="002B7CAD">
      <w:pPr>
        <w:rPr>
          <w:rFonts w:ascii="Times New Roman" w:hAnsi="Times New Roman" w:cs="Times New Roman"/>
          <w:sz w:val="24"/>
          <w:szCs w:val="24"/>
        </w:rPr>
      </w:pPr>
      <w:r w:rsidRPr="002B7CAD">
        <w:rPr>
          <w:rFonts w:ascii="Times New Roman" w:hAnsi="Times New Roman" w:cs="Times New Roman"/>
          <w:sz w:val="24"/>
          <w:szCs w:val="24"/>
        </w:rPr>
        <w:t xml:space="preserve"> Плотинского сельского поселения:                                                               Е.В. Радионова</w:t>
      </w:r>
    </w:p>
    <w:p w:rsidR="002B7CAD" w:rsidRPr="002B7CAD" w:rsidRDefault="002B7CAD">
      <w:pPr>
        <w:rPr>
          <w:rFonts w:ascii="Times New Roman" w:hAnsi="Times New Roman" w:cs="Times New Roman"/>
          <w:sz w:val="24"/>
          <w:szCs w:val="24"/>
        </w:rPr>
      </w:pPr>
      <w:r w:rsidRPr="002B7CAD">
        <w:rPr>
          <w:rFonts w:ascii="Times New Roman" w:hAnsi="Times New Roman" w:cs="Times New Roman"/>
          <w:sz w:val="24"/>
          <w:szCs w:val="24"/>
        </w:rPr>
        <w:t>Глава Плотинского сельского поселения</w:t>
      </w:r>
      <w:proofErr w:type="gramStart"/>
      <w:r w:rsidRPr="002B7CAD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2B7CAD">
        <w:rPr>
          <w:rFonts w:ascii="Times New Roman" w:hAnsi="Times New Roman" w:cs="Times New Roman"/>
          <w:sz w:val="24"/>
          <w:szCs w:val="24"/>
        </w:rPr>
        <w:t xml:space="preserve">                                                   О.Н. Квяткевич</w:t>
      </w:r>
    </w:p>
    <w:sectPr w:rsidR="002B7CAD" w:rsidRPr="002B7CAD" w:rsidSect="00595E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7CAD"/>
    <w:rsid w:val="000C752E"/>
    <w:rsid w:val="002B7CAD"/>
    <w:rsid w:val="00595E9E"/>
    <w:rsid w:val="009E49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E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B7CAD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2B7CA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7DD9BA-324D-41BC-B2D6-5B89087D7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399</Words>
  <Characters>2276</Characters>
  <Application>Microsoft Office Word</Application>
  <DocSecurity>0</DocSecurity>
  <Lines>18</Lines>
  <Paragraphs>5</Paragraphs>
  <ScaleCrop>false</ScaleCrop>
  <Company>XTreme.ws</Company>
  <LinksUpToDate>false</LinksUpToDate>
  <CharactersWithSpaces>2670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4</cp:revision>
  <cp:lastPrinted>2022-11-18T07:32:00Z</cp:lastPrinted>
  <dcterms:created xsi:type="dcterms:W3CDTF">2022-11-15T07:33:00Z</dcterms:created>
  <dcterms:modified xsi:type="dcterms:W3CDTF">2022-11-18T07:33:00Z</dcterms:modified>
</cp:coreProperties>
</file>