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3A4" w:rsidRPr="006D63A4" w:rsidRDefault="006D63A4" w:rsidP="006D63A4">
      <w:pPr>
        <w:jc w:val="center"/>
        <w:rPr>
          <w:rFonts w:ascii="Times New Roman" w:hAnsi="Times New Roman" w:cs="Times New Roman"/>
          <w:sz w:val="24"/>
          <w:szCs w:val="24"/>
        </w:rPr>
      </w:pPr>
      <w:r w:rsidRPr="006D63A4">
        <w:rPr>
          <w:rFonts w:ascii="Times New Roman" w:hAnsi="Times New Roman" w:cs="Times New Roman"/>
          <w:sz w:val="24"/>
          <w:szCs w:val="24"/>
        </w:rPr>
        <w:t>Республика Карелия</w:t>
      </w:r>
    </w:p>
    <w:p w:rsidR="006D63A4" w:rsidRPr="006D63A4" w:rsidRDefault="006D63A4" w:rsidP="006D63A4">
      <w:pPr>
        <w:jc w:val="center"/>
        <w:rPr>
          <w:rFonts w:ascii="Times New Roman" w:hAnsi="Times New Roman" w:cs="Times New Roman"/>
          <w:sz w:val="24"/>
          <w:szCs w:val="24"/>
        </w:rPr>
      </w:pPr>
      <w:r w:rsidRPr="006D63A4">
        <w:rPr>
          <w:rFonts w:ascii="Times New Roman" w:hAnsi="Times New Roman" w:cs="Times New Roman"/>
          <w:sz w:val="24"/>
          <w:szCs w:val="24"/>
        </w:rPr>
        <w:t>Лоухский муниципальный район</w:t>
      </w:r>
    </w:p>
    <w:p w:rsidR="006D63A4" w:rsidRPr="006D63A4" w:rsidRDefault="006D63A4" w:rsidP="006D63A4">
      <w:pPr>
        <w:jc w:val="center"/>
        <w:rPr>
          <w:rFonts w:ascii="Times New Roman" w:hAnsi="Times New Roman" w:cs="Times New Roman"/>
          <w:sz w:val="24"/>
          <w:szCs w:val="24"/>
        </w:rPr>
      </w:pPr>
      <w:r w:rsidRPr="006D63A4">
        <w:rPr>
          <w:rFonts w:ascii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6D63A4" w:rsidRPr="006D63A4" w:rsidRDefault="004C2B7D" w:rsidP="006D63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6B472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D63A4" w:rsidRPr="006D63A4">
        <w:rPr>
          <w:rFonts w:ascii="Times New Roman" w:hAnsi="Times New Roman" w:cs="Times New Roman"/>
          <w:sz w:val="24"/>
          <w:szCs w:val="24"/>
        </w:rPr>
        <w:t xml:space="preserve"> сессии </w:t>
      </w:r>
      <w:r w:rsidR="006D63A4" w:rsidRPr="006D63A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D63A4" w:rsidRPr="006D63A4">
        <w:rPr>
          <w:rFonts w:ascii="Times New Roman" w:hAnsi="Times New Roman" w:cs="Times New Roman"/>
          <w:sz w:val="24"/>
          <w:szCs w:val="24"/>
        </w:rPr>
        <w:t>созыва</w:t>
      </w:r>
    </w:p>
    <w:p w:rsidR="006D63A4" w:rsidRPr="004C2B7D" w:rsidRDefault="004C2B7D" w:rsidP="006D63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№ </w:t>
      </w:r>
      <w:r w:rsidRPr="004C2B7D">
        <w:rPr>
          <w:rFonts w:ascii="Times New Roman" w:hAnsi="Times New Roman" w:cs="Times New Roman"/>
          <w:sz w:val="24"/>
          <w:szCs w:val="24"/>
        </w:rPr>
        <w:t>80</w:t>
      </w:r>
    </w:p>
    <w:p w:rsidR="006D63A4" w:rsidRDefault="006D63A4" w:rsidP="006D63A4">
      <w:pPr>
        <w:jc w:val="center"/>
        <w:rPr>
          <w:rFonts w:ascii="Times New Roman" w:hAnsi="Times New Roman" w:cs="Times New Roman"/>
          <w:sz w:val="24"/>
          <w:szCs w:val="24"/>
        </w:rPr>
      </w:pPr>
      <w:r w:rsidRPr="006D63A4">
        <w:rPr>
          <w:rFonts w:ascii="Times New Roman" w:hAnsi="Times New Roman" w:cs="Times New Roman"/>
          <w:sz w:val="24"/>
          <w:szCs w:val="24"/>
        </w:rPr>
        <w:t xml:space="preserve">От  </w:t>
      </w:r>
      <w:r w:rsidR="004C2B7D">
        <w:rPr>
          <w:rFonts w:ascii="Times New Roman" w:hAnsi="Times New Roman" w:cs="Times New Roman"/>
          <w:sz w:val="24"/>
          <w:szCs w:val="24"/>
        </w:rPr>
        <w:t>03 июля</w:t>
      </w:r>
      <w:r w:rsidRPr="006D63A4">
        <w:rPr>
          <w:rFonts w:ascii="Times New Roman" w:hAnsi="Times New Roman" w:cs="Times New Roman"/>
          <w:sz w:val="24"/>
          <w:szCs w:val="24"/>
        </w:rPr>
        <w:t xml:space="preserve"> 2026 года</w:t>
      </w:r>
    </w:p>
    <w:p w:rsidR="006D63A4" w:rsidRPr="006D63A4" w:rsidRDefault="006D63A4" w:rsidP="006D63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63A4" w:rsidRPr="004C2B7D" w:rsidRDefault="004C2B7D" w:rsidP="006D63A4">
      <w:pPr>
        <w:ind w:right="4677"/>
        <w:jc w:val="both"/>
        <w:rPr>
          <w:rFonts w:ascii="Times New Roman" w:hAnsi="Times New Roman" w:cs="Times New Roman"/>
          <w:sz w:val="24"/>
          <w:szCs w:val="24"/>
        </w:rPr>
      </w:pPr>
      <w:r w:rsidRPr="004C2B7D">
        <w:rPr>
          <w:rFonts w:ascii="Times New Roman" w:hAnsi="Times New Roman" w:cs="Times New Roman"/>
          <w:sz w:val="24"/>
          <w:szCs w:val="24"/>
        </w:rPr>
        <w:t>О создании</w:t>
      </w:r>
      <w:r w:rsidRPr="004C2B7D">
        <w:rPr>
          <w:rFonts w:ascii="Times New Roman" w:eastAsia="Times New Roman" w:hAnsi="Times New Roman" w:cs="Times New Roman"/>
          <w:sz w:val="24"/>
          <w:szCs w:val="24"/>
        </w:rPr>
        <w:t xml:space="preserve"> нового населенного пункта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2B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C2B7D">
        <w:rPr>
          <w:rFonts w:ascii="Times New Roman" w:eastAsia="Times New Roman" w:hAnsi="Times New Roman" w:cs="Times New Roman"/>
          <w:sz w:val="24"/>
          <w:szCs w:val="24"/>
        </w:rPr>
        <w:t>Урочище Кереть» в границах « территории Урочище Кереть»</w:t>
      </w:r>
    </w:p>
    <w:p w:rsidR="004C2B7D" w:rsidRDefault="004C2B7D" w:rsidP="006D63A4">
      <w:pPr>
        <w:pStyle w:val="2"/>
        <w:jc w:val="center"/>
        <w:rPr>
          <w:sz w:val="24"/>
          <w:szCs w:val="24"/>
        </w:rPr>
      </w:pPr>
    </w:p>
    <w:p w:rsidR="004C2B7D" w:rsidRDefault="004C2B7D" w:rsidP="006D63A4">
      <w:pPr>
        <w:pStyle w:val="2"/>
        <w:jc w:val="center"/>
        <w:rPr>
          <w:sz w:val="24"/>
          <w:szCs w:val="24"/>
        </w:rPr>
      </w:pPr>
    </w:p>
    <w:p w:rsidR="004C2B7D" w:rsidRPr="004C2B7D" w:rsidRDefault="004C2B7D" w:rsidP="004C2B7D">
      <w:pPr>
        <w:pStyle w:val="2"/>
        <w:shd w:val="clear" w:color="auto" w:fill="FFFFFF"/>
        <w:spacing w:after="240"/>
        <w:jc w:val="center"/>
        <w:textAlignment w:val="baseline"/>
        <w:rPr>
          <w:color w:val="444444"/>
          <w:sz w:val="24"/>
          <w:szCs w:val="24"/>
        </w:rPr>
      </w:pPr>
      <w:r>
        <w:rPr>
          <w:sz w:val="24"/>
          <w:szCs w:val="24"/>
        </w:rPr>
        <w:t xml:space="preserve">На основании Закона Республики Карелия № 871-ЗРК  от 29.04.2005года </w:t>
      </w:r>
      <w:r w:rsidRPr="004C2B7D">
        <w:rPr>
          <w:sz w:val="24"/>
          <w:szCs w:val="24"/>
        </w:rPr>
        <w:t>«</w:t>
      </w:r>
      <w:r w:rsidRPr="004C2B7D">
        <w:rPr>
          <w:color w:val="444444"/>
          <w:sz w:val="24"/>
          <w:szCs w:val="24"/>
        </w:rPr>
        <w:t xml:space="preserve"> Об административно-территориальном устройстве Республики Карелия»</w:t>
      </w:r>
      <w:proofErr w:type="gramStart"/>
      <w:r>
        <w:rPr>
          <w:color w:val="444444"/>
          <w:sz w:val="24"/>
          <w:szCs w:val="24"/>
        </w:rPr>
        <w:t>.З</w:t>
      </w:r>
      <w:proofErr w:type="gramEnd"/>
      <w:r>
        <w:rPr>
          <w:color w:val="444444"/>
          <w:sz w:val="24"/>
          <w:szCs w:val="24"/>
        </w:rPr>
        <w:t>акон Республики Карелия № 2255-ЗРК от 03.07.2018 года « О некоторых вопросах назначения и проведения опроса граждан в муниципальных образованиях в Республике Карелия»,в соответствии со статьей 25 Устава Плотинского сельского поселения</w:t>
      </w:r>
    </w:p>
    <w:p w:rsidR="004C2B7D" w:rsidRPr="004C2B7D" w:rsidRDefault="004C2B7D" w:rsidP="006D63A4">
      <w:pPr>
        <w:pStyle w:val="2"/>
        <w:jc w:val="center"/>
        <w:rPr>
          <w:sz w:val="24"/>
          <w:szCs w:val="24"/>
        </w:rPr>
      </w:pPr>
    </w:p>
    <w:p w:rsidR="004C2B7D" w:rsidRDefault="004C2B7D" w:rsidP="006B4725">
      <w:pPr>
        <w:pStyle w:val="2"/>
        <w:rPr>
          <w:sz w:val="24"/>
          <w:szCs w:val="24"/>
        </w:rPr>
      </w:pPr>
    </w:p>
    <w:p w:rsidR="006D63A4" w:rsidRDefault="006D63A4" w:rsidP="006D63A4">
      <w:pPr>
        <w:pStyle w:val="2"/>
        <w:jc w:val="center"/>
        <w:rPr>
          <w:sz w:val="24"/>
          <w:szCs w:val="24"/>
        </w:rPr>
      </w:pPr>
      <w:r w:rsidRPr="006B065A">
        <w:rPr>
          <w:sz w:val="24"/>
          <w:szCs w:val="24"/>
        </w:rPr>
        <w:t>Совет Плотинского  сельского поселения</w:t>
      </w:r>
    </w:p>
    <w:p w:rsidR="006B4725" w:rsidRPr="006B4725" w:rsidRDefault="006B4725" w:rsidP="006B4725"/>
    <w:p w:rsidR="006D63A4" w:rsidRPr="004C2B7D" w:rsidRDefault="006D63A4" w:rsidP="006D63A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2B7D">
        <w:rPr>
          <w:rFonts w:ascii="Times New Roman" w:eastAsia="Times New Roman" w:hAnsi="Times New Roman" w:cs="Times New Roman"/>
          <w:sz w:val="24"/>
          <w:szCs w:val="24"/>
        </w:rPr>
        <w:t>РЕШИЛ:</w:t>
      </w:r>
    </w:p>
    <w:p w:rsidR="006B4725" w:rsidRPr="006B4725" w:rsidRDefault="006B4725" w:rsidP="006B4725">
      <w:pPr>
        <w:pStyle w:val="a3"/>
        <w:numPr>
          <w:ilvl w:val="0"/>
          <w:numId w:val="4"/>
        </w:num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B4725">
        <w:rPr>
          <w:rFonts w:ascii="Times New Roman" w:hAnsi="Times New Roman" w:cs="Times New Roman"/>
          <w:sz w:val="24"/>
          <w:szCs w:val="24"/>
        </w:rPr>
        <w:t xml:space="preserve">На основании проведенного опроса граждан Плотинского сельского поселения 16.06.2026года отказать в создании </w:t>
      </w:r>
      <w:r w:rsidRPr="006B4725">
        <w:rPr>
          <w:rFonts w:ascii="Times New Roman" w:eastAsia="Times New Roman" w:hAnsi="Times New Roman" w:cs="Times New Roman"/>
          <w:sz w:val="24"/>
          <w:szCs w:val="24"/>
        </w:rPr>
        <w:t>нового населенного пункта</w:t>
      </w:r>
      <w:r w:rsidRPr="006B4725">
        <w:rPr>
          <w:rFonts w:ascii="Times New Roman" w:hAnsi="Times New Roman" w:cs="Times New Roman"/>
          <w:sz w:val="24"/>
          <w:szCs w:val="24"/>
        </w:rPr>
        <w:t xml:space="preserve"> </w:t>
      </w:r>
      <w:r w:rsidRPr="006B4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725">
        <w:rPr>
          <w:rFonts w:ascii="Times New Roman" w:hAnsi="Times New Roman" w:cs="Times New Roman"/>
          <w:sz w:val="24"/>
          <w:szCs w:val="24"/>
        </w:rPr>
        <w:t>«</w:t>
      </w:r>
      <w:r w:rsidRPr="006B4725">
        <w:rPr>
          <w:rFonts w:ascii="Times New Roman" w:eastAsia="Times New Roman" w:hAnsi="Times New Roman" w:cs="Times New Roman"/>
          <w:sz w:val="24"/>
          <w:szCs w:val="24"/>
        </w:rPr>
        <w:t>Урочище Кереть» в границах « территории Урочище Кереть»</w:t>
      </w:r>
    </w:p>
    <w:p w:rsidR="006D63A4" w:rsidRDefault="006B4725" w:rsidP="006B472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Плотинского сельского поселения направить данное решение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П.А.</w:t>
      </w:r>
    </w:p>
    <w:p w:rsidR="006B4725" w:rsidRDefault="006B4725" w:rsidP="006B4725">
      <w:pPr>
        <w:pStyle w:val="docdata"/>
        <w:numPr>
          <w:ilvl w:val="0"/>
          <w:numId w:val="4"/>
        </w:numPr>
        <w:spacing w:before="0" w:beforeAutospacing="0" w:after="0" w:afterAutospacing="0"/>
        <w:jc w:val="both"/>
      </w:pPr>
      <w:r>
        <w:rPr>
          <w:color w:val="000000"/>
        </w:rPr>
        <w:t>Настоящее Решение вступает в силу после опубликования «</w:t>
      </w:r>
      <w:proofErr w:type="gramStart"/>
      <w:r>
        <w:rPr>
          <w:color w:val="000000"/>
        </w:rPr>
        <w:t>Вестнике</w:t>
      </w:r>
      <w:proofErr w:type="gramEnd"/>
      <w:r>
        <w:rPr>
          <w:color w:val="000000"/>
        </w:rPr>
        <w:t xml:space="preserve"> поселения» и сети « Интернет» Плотинского сельского поселения Лоухского муниципального района.</w:t>
      </w:r>
    </w:p>
    <w:p w:rsidR="006B4725" w:rsidRPr="006B4725" w:rsidRDefault="006B4725" w:rsidP="006B472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63A4" w:rsidRPr="006D63A4" w:rsidRDefault="006D63A4" w:rsidP="006D63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6D63A4">
        <w:rPr>
          <w:rFonts w:ascii="Times New Roman" w:hAnsi="Times New Roman" w:cs="Times New Roman"/>
          <w:sz w:val="24"/>
          <w:szCs w:val="24"/>
        </w:rPr>
        <w:t xml:space="preserve">Председатель Совета Плотинского </w:t>
      </w:r>
    </w:p>
    <w:p w:rsidR="006D63A4" w:rsidRPr="006D63A4" w:rsidRDefault="006D63A4" w:rsidP="006D63A4">
      <w:pPr>
        <w:jc w:val="both"/>
        <w:rPr>
          <w:rFonts w:ascii="Times New Roman" w:hAnsi="Times New Roman" w:cs="Times New Roman"/>
          <w:sz w:val="24"/>
          <w:szCs w:val="24"/>
        </w:rPr>
      </w:pPr>
      <w:r w:rsidRPr="006D63A4">
        <w:rPr>
          <w:rFonts w:ascii="Times New Roman" w:hAnsi="Times New Roman" w:cs="Times New Roman"/>
          <w:sz w:val="24"/>
          <w:szCs w:val="24"/>
        </w:rPr>
        <w:t xml:space="preserve">  сельского поселения:                                                                     Радионова Е.В.</w:t>
      </w:r>
    </w:p>
    <w:p w:rsidR="006D63A4" w:rsidRPr="006D63A4" w:rsidRDefault="006D63A4" w:rsidP="006D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63A4" w:rsidRPr="006D63A4" w:rsidRDefault="006D63A4" w:rsidP="006D63A4">
      <w:pPr>
        <w:jc w:val="both"/>
        <w:rPr>
          <w:rFonts w:ascii="Times New Roman" w:hAnsi="Times New Roman" w:cs="Times New Roman"/>
          <w:sz w:val="24"/>
          <w:szCs w:val="24"/>
        </w:rPr>
      </w:pPr>
      <w:r w:rsidRPr="006D63A4">
        <w:rPr>
          <w:rFonts w:ascii="Times New Roman" w:hAnsi="Times New Roman" w:cs="Times New Roman"/>
          <w:szCs w:val="24"/>
        </w:rPr>
        <w:t xml:space="preserve">   </w:t>
      </w:r>
      <w:r w:rsidRPr="006D63A4">
        <w:rPr>
          <w:rFonts w:ascii="Times New Roman" w:hAnsi="Times New Roman" w:cs="Times New Roman"/>
          <w:sz w:val="24"/>
          <w:szCs w:val="24"/>
        </w:rPr>
        <w:t>Глава Плотинского</w:t>
      </w:r>
    </w:p>
    <w:p w:rsidR="006D63A4" w:rsidRPr="006D63A4" w:rsidRDefault="006D63A4" w:rsidP="006B4725">
      <w:pPr>
        <w:pStyle w:val="a4"/>
        <w:jc w:val="both"/>
        <w:rPr>
          <w:sz w:val="24"/>
          <w:szCs w:val="24"/>
        </w:rPr>
      </w:pPr>
      <w:r w:rsidRPr="006D63A4">
        <w:rPr>
          <w:sz w:val="24"/>
          <w:szCs w:val="24"/>
        </w:rPr>
        <w:t xml:space="preserve">   сельского поселения:</w:t>
      </w:r>
      <w:r w:rsidRPr="006D63A4">
        <w:rPr>
          <w:sz w:val="24"/>
          <w:szCs w:val="24"/>
        </w:rPr>
        <w:tab/>
      </w:r>
      <w:r w:rsidRPr="006D63A4">
        <w:rPr>
          <w:sz w:val="24"/>
          <w:szCs w:val="24"/>
        </w:rPr>
        <w:tab/>
      </w:r>
      <w:r w:rsidRPr="006D63A4">
        <w:rPr>
          <w:sz w:val="24"/>
          <w:szCs w:val="24"/>
        </w:rPr>
        <w:tab/>
      </w:r>
      <w:r w:rsidRPr="006D63A4">
        <w:rPr>
          <w:sz w:val="24"/>
          <w:szCs w:val="24"/>
        </w:rPr>
        <w:tab/>
      </w:r>
      <w:r w:rsidRPr="006D63A4">
        <w:rPr>
          <w:sz w:val="24"/>
          <w:szCs w:val="24"/>
        </w:rPr>
        <w:tab/>
      </w:r>
      <w:r w:rsidRPr="006D63A4">
        <w:rPr>
          <w:sz w:val="24"/>
          <w:szCs w:val="24"/>
        </w:rPr>
        <w:tab/>
        <w:t xml:space="preserve">Квяткевич О.Н. </w:t>
      </w:r>
    </w:p>
    <w:sectPr w:rsidR="006D63A4" w:rsidRPr="006D63A4" w:rsidSect="00864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1B11"/>
    <w:multiLevelType w:val="hybridMultilevel"/>
    <w:tmpl w:val="30F2F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45416"/>
    <w:multiLevelType w:val="hybridMultilevel"/>
    <w:tmpl w:val="2CAE9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EE675C"/>
    <w:multiLevelType w:val="hybridMultilevel"/>
    <w:tmpl w:val="688A0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6D6E24"/>
    <w:multiLevelType w:val="hybridMultilevel"/>
    <w:tmpl w:val="F342B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63A4"/>
    <w:rsid w:val="0004346B"/>
    <w:rsid w:val="0019438E"/>
    <w:rsid w:val="003244A5"/>
    <w:rsid w:val="003F4025"/>
    <w:rsid w:val="004C2B7D"/>
    <w:rsid w:val="005D4FA5"/>
    <w:rsid w:val="006B4725"/>
    <w:rsid w:val="006D63A4"/>
    <w:rsid w:val="00864724"/>
    <w:rsid w:val="00D41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3A4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6D63A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D63A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6D63A4"/>
    <w:pPr>
      <w:ind w:left="720"/>
      <w:contextualSpacing/>
    </w:pPr>
  </w:style>
  <w:style w:type="paragraph" w:styleId="a4">
    <w:name w:val="Body Text"/>
    <w:basedOn w:val="a"/>
    <w:link w:val="a5"/>
    <w:rsid w:val="006D63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Знак"/>
    <w:basedOn w:val="a0"/>
    <w:link w:val="a4"/>
    <w:rsid w:val="006D63A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docdata">
    <w:name w:val="docdata"/>
    <w:aliases w:val="docy,v5,2752,bqiaagaaeyqcaaagiaiaaamqcaaabr4iaaaaaaaaaaaaaaaaaaaaaaaaaaaaaaaaaaaaaaaaaaaaaaaaaaaaaaaaaaaaaaaaaaaaaaaaaaaaaaaaaaaaaaaaaaaaaaaaaaaaaaaaaaaaaaaaaaaaaaaaaaaaaaaaaaaaaaaaaaaaaaaaaaaaaaaaaaaaaaaaaaaaaaaaaaaaaaaaaaaaaaaaaaaaaaaaaaaaaaaa"/>
    <w:basedOn w:val="a"/>
    <w:rsid w:val="00324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324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8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9</cp:revision>
  <cp:lastPrinted>2026-07-03T06:53:00Z</cp:lastPrinted>
  <dcterms:created xsi:type="dcterms:W3CDTF">2026-05-29T10:06:00Z</dcterms:created>
  <dcterms:modified xsi:type="dcterms:W3CDTF">2026-07-03T06:54:00Z</dcterms:modified>
</cp:coreProperties>
</file>