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BF8F" w:themeColor="accent6" w:themeTint="99"/>
  <w:body>
    <w:p w:rsidR="008255C5" w:rsidRPr="00A9461A" w:rsidRDefault="008255C5" w:rsidP="008255C5">
      <w:pPr>
        <w:jc w:val="both"/>
        <w:rPr>
          <w:rFonts w:ascii="Times New Roman" w:hAnsi="Times New Roman"/>
          <w:b/>
          <w:lang w:val="ru-RU"/>
        </w:rPr>
      </w:pPr>
    </w:p>
    <w:p w:rsidR="0079650D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>При загорании электроприбора</w:t>
      </w:r>
    </w:p>
    <w:p w:rsidR="008255C5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необходимо:</w:t>
      </w:r>
    </w:p>
    <w:p w:rsidR="008255C5" w:rsidRPr="000A1244" w:rsidRDefault="008255C5" w:rsidP="008255C5">
      <w:pPr>
        <w:jc w:val="center"/>
        <w:rPr>
          <w:rFonts w:ascii="Times New Roman" w:hAnsi="Times New Roman"/>
          <w:b/>
          <w:color w:val="FF0000"/>
          <w:sz w:val="16"/>
          <w:szCs w:val="16"/>
          <w:lang w:val="ru-RU"/>
        </w:rPr>
      </w:pPr>
    </w:p>
    <w:p w:rsidR="008255C5" w:rsidRPr="00A9461A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A9461A">
        <w:rPr>
          <w:rFonts w:ascii="Times New Roman" w:hAnsi="Times New Roman"/>
          <w:b/>
          <w:lang w:val="ru-RU"/>
        </w:rPr>
        <w:t>обесточить прибор, выдернуть вилку из розетки;</w:t>
      </w:r>
    </w:p>
    <w:p w:rsidR="008255C5" w:rsidRPr="00A9461A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A9461A">
        <w:rPr>
          <w:rFonts w:ascii="Times New Roman" w:hAnsi="Times New Roman"/>
          <w:b/>
          <w:lang w:val="ru-RU"/>
        </w:rPr>
        <w:t>накрыть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прибор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плотной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тканью или одеялом;</w:t>
      </w:r>
    </w:p>
    <w:p w:rsidR="008255C5" w:rsidRPr="00A9461A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A9461A">
        <w:rPr>
          <w:rFonts w:ascii="Times New Roman" w:hAnsi="Times New Roman"/>
          <w:b/>
          <w:lang w:val="ru-RU"/>
        </w:rPr>
        <w:t>если</w:t>
      </w:r>
      <w:r w:rsidR="0079650D">
        <w:rPr>
          <w:rFonts w:ascii="Times New Roman" w:hAnsi="Times New Roman"/>
          <w:b/>
          <w:lang w:val="ru-RU"/>
        </w:rPr>
        <w:t xml:space="preserve">  </w:t>
      </w:r>
      <w:r w:rsidRPr="00A9461A">
        <w:rPr>
          <w:rFonts w:ascii="Times New Roman" w:hAnsi="Times New Roman"/>
          <w:b/>
          <w:lang w:val="ru-RU"/>
        </w:rPr>
        <w:t xml:space="preserve"> пожар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>усилился,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закрыть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окна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и 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>двери, покинуть помещение;</w:t>
      </w:r>
    </w:p>
    <w:p w:rsidR="008255C5" w:rsidRPr="005328D6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5328D6">
        <w:rPr>
          <w:rFonts w:ascii="Times New Roman" w:hAnsi="Times New Roman"/>
          <w:b/>
          <w:lang w:val="ru-RU"/>
        </w:rPr>
        <w:t xml:space="preserve">сообщить </w:t>
      </w:r>
      <w:r>
        <w:rPr>
          <w:rFonts w:ascii="Times New Roman" w:hAnsi="Times New Roman"/>
          <w:b/>
          <w:lang w:val="ru-RU"/>
        </w:rPr>
        <w:t xml:space="preserve"> о пожаре </w:t>
      </w:r>
      <w:r w:rsidRPr="005328D6">
        <w:rPr>
          <w:rFonts w:ascii="Times New Roman" w:hAnsi="Times New Roman"/>
          <w:b/>
          <w:lang w:val="ru-RU"/>
        </w:rPr>
        <w:t>в пожарную охрану</w:t>
      </w:r>
      <w:r>
        <w:rPr>
          <w:rFonts w:ascii="Times New Roman" w:hAnsi="Times New Roman"/>
          <w:b/>
          <w:lang w:val="ru-RU"/>
        </w:rPr>
        <w:t>;</w:t>
      </w:r>
    </w:p>
    <w:p w:rsidR="0079650D" w:rsidRPr="0079650D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 появлении запаха дыма, отблеска пламени, повышение  температуры в помещении вызывайте пожарную охрану.</w:t>
      </w:r>
    </w:p>
    <w:p w:rsidR="0079650D" w:rsidRDefault="0079650D" w:rsidP="0079650D">
      <w:pPr>
        <w:pStyle w:val="1"/>
        <w:numPr>
          <w:ilvl w:val="0"/>
          <w:numId w:val="5"/>
        </w:numPr>
        <w:shd w:val="clear" w:color="auto" w:fill="auto"/>
        <w:tabs>
          <w:tab w:val="left" w:pos="142"/>
        </w:tabs>
        <w:spacing w:line="240" w:lineRule="auto"/>
        <w:ind w:left="142" w:right="60" w:firstLine="0"/>
        <w:jc w:val="center"/>
        <w:rPr>
          <w:b/>
          <w:color w:val="C00000"/>
          <w:sz w:val="16"/>
          <w:szCs w:val="16"/>
        </w:rPr>
      </w:pPr>
      <w:r w:rsidRPr="00F15434">
        <w:rPr>
          <w:noProof/>
          <w:lang w:eastAsia="ru-RU"/>
        </w:rPr>
        <w:drawing>
          <wp:inline distT="0" distB="0" distL="0" distR="0">
            <wp:extent cx="3814397" cy="2637693"/>
            <wp:effectExtent l="19050" t="0" r="0" b="0"/>
            <wp:docPr id="7" name="Рисунок 7" descr="C:\Users\user\Desktop\к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59" cy="264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0D" w:rsidRDefault="0079650D" w:rsidP="0079650D">
      <w:pPr>
        <w:pStyle w:val="1"/>
        <w:numPr>
          <w:ilvl w:val="0"/>
          <w:numId w:val="5"/>
        </w:numPr>
        <w:shd w:val="clear" w:color="auto" w:fill="auto"/>
        <w:tabs>
          <w:tab w:val="left" w:pos="746"/>
        </w:tabs>
        <w:spacing w:line="240" w:lineRule="auto"/>
        <w:ind w:right="60"/>
        <w:jc w:val="center"/>
        <w:rPr>
          <w:b/>
          <w:color w:val="C00000"/>
          <w:sz w:val="16"/>
          <w:szCs w:val="16"/>
        </w:rPr>
      </w:pPr>
    </w:p>
    <w:p w:rsidR="0079650D" w:rsidRPr="0015267C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Narrow" w:hAnsi="Arial Narrow"/>
          <w:b/>
          <w:color w:val="C00000"/>
          <w:sz w:val="16"/>
          <w:szCs w:val="16"/>
        </w:rPr>
      </w:pP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0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ВЫЗЫВАЙТЕ ПОЖАРНУЮ ОХРАНУ</w:t>
      </w: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rStyle w:val="17pt"/>
          <w:b w:val="0"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ПО ТЕЛЕФОНУ «01»</w:t>
      </w: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ПО СОТОВОЙ СВЯЗИ «101» или «112»!</w:t>
      </w:r>
    </w:p>
    <w:p w:rsidR="005328D6" w:rsidRDefault="005328D6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:rsidR="00D35F54" w:rsidRPr="00D35F54" w:rsidRDefault="00D35F54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:rsidR="00D35F54" w:rsidRDefault="005328D6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</w:pPr>
      <w:r w:rsidRPr="00D35F54"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  <w:lastRenderedPageBreak/>
        <w:t xml:space="preserve">Управление по обеспечению безопасности жизнедеятельности населения </w:t>
      </w:r>
    </w:p>
    <w:p w:rsidR="005328D6" w:rsidRPr="00D35F54" w:rsidRDefault="00D35F54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  <w:t xml:space="preserve">города </w:t>
      </w:r>
      <w:r w:rsidR="005328D6" w:rsidRPr="00D35F54"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  <w:t>Челябинска</w:t>
      </w:r>
    </w:p>
    <w:p w:rsidR="005328D6" w:rsidRDefault="005328D6" w:rsidP="005328D6">
      <w:pPr>
        <w:pStyle w:val="a3"/>
        <w:ind w:left="1070"/>
        <w:rPr>
          <w:rFonts w:ascii="Arial Unicode MS" w:eastAsia="Arial Unicode MS" w:hAnsi="Arial Unicode MS" w:cs="Arial Unicode MS"/>
          <w:b/>
          <w:color w:val="1F497D" w:themeColor="text2"/>
          <w:sz w:val="28"/>
          <w:szCs w:val="28"/>
          <w:lang w:val="ru-RU"/>
        </w:rPr>
      </w:pPr>
    </w:p>
    <w:p w:rsidR="00D35F54" w:rsidRDefault="00D35F54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1F497D" w:themeColor="text2"/>
          <w:sz w:val="28"/>
          <w:szCs w:val="28"/>
          <w:lang w:val="ru-RU" w:eastAsia="ru-RU" w:bidi="ar-SA"/>
        </w:rPr>
        <w:drawing>
          <wp:inline distT="0" distB="0" distL="0" distR="0">
            <wp:extent cx="3920594" cy="3205573"/>
            <wp:effectExtent l="19050" t="0" r="3706" b="0"/>
            <wp:docPr id="8" name="Рисунок 1" descr="C:\Users\user\Desktop\pojar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jar-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216" cy="320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Pr="006A03E2" w:rsidRDefault="005328D6" w:rsidP="005328D6">
      <w:pPr>
        <w:pStyle w:val="a3"/>
        <w:ind w:left="1070"/>
        <w:jc w:val="center"/>
        <w:rPr>
          <w:rFonts w:ascii="Arial Black" w:hAnsi="Arial Black" w:cs="Arial"/>
          <w:b/>
          <w:i/>
          <w:color w:val="C00000"/>
          <w:sz w:val="32"/>
          <w:szCs w:val="32"/>
          <w:lang w:val="ru-RU"/>
        </w:rPr>
      </w:pPr>
      <w:r w:rsidRPr="006A03E2">
        <w:rPr>
          <w:rFonts w:ascii="Arial Black" w:hAnsi="Arial Black" w:cs="Arial"/>
          <w:b/>
          <w:color w:val="C00000"/>
          <w:sz w:val="40"/>
          <w:szCs w:val="40"/>
          <w:lang w:val="ru-RU"/>
        </w:rPr>
        <w:t>Это должен знать каждый</w:t>
      </w:r>
    </w:p>
    <w:p w:rsidR="0079650D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:rsidR="005328D6" w:rsidRDefault="005328D6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:rsidR="008255C5" w:rsidRPr="00D35F54" w:rsidRDefault="005328D6" w:rsidP="0015267C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  <w:t>Рекомендации для населения</w:t>
      </w:r>
    </w:p>
    <w:p w:rsidR="000A7B82" w:rsidRDefault="000A7B82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:rsidR="00D35F54" w:rsidRDefault="0015267C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bookmarkStart w:id="0" w:name="_GoBack"/>
      <w:bookmarkEnd w:id="0"/>
      <w:r w:rsidRPr="00D35F54">
        <w:rPr>
          <w:b/>
          <w:color w:val="C00000"/>
          <w:sz w:val="28"/>
          <w:szCs w:val="28"/>
        </w:rPr>
        <w:lastRenderedPageBreak/>
        <w:t>При эксплуатации бытовых электроприборов запрещается</w:t>
      </w:r>
      <w:r w:rsidR="00D35F54">
        <w:rPr>
          <w:b/>
          <w:color w:val="C00000"/>
          <w:sz w:val="28"/>
          <w:szCs w:val="28"/>
        </w:rPr>
        <w:t>:</w:t>
      </w:r>
    </w:p>
    <w:p w:rsid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:rsidR="0015267C" w:rsidRDefault="0015267C" w:rsidP="0015267C">
      <w:pPr>
        <w:pStyle w:val="1"/>
        <w:numPr>
          <w:ilvl w:val="0"/>
          <w:numId w:val="8"/>
        </w:numPr>
        <w:shd w:val="clear" w:color="auto" w:fill="auto"/>
        <w:tabs>
          <w:tab w:val="left" w:pos="649"/>
        </w:tabs>
        <w:spacing w:line="240" w:lineRule="auto"/>
        <w:ind w:left="700" w:right="20" w:hanging="32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эксплуатировать электронагревательные приборы при отсутствии или неисправности терморегуляторов, предусмотренных конструкцией;</w:t>
      </w:r>
    </w:p>
    <w:p w:rsidR="00D35F54" w:rsidRDefault="00D35F54" w:rsidP="00D35F54">
      <w:pPr>
        <w:pStyle w:val="1"/>
        <w:shd w:val="clear" w:color="auto" w:fill="auto"/>
        <w:tabs>
          <w:tab w:val="left" w:pos="649"/>
        </w:tabs>
        <w:spacing w:line="240" w:lineRule="auto"/>
        <w:ind w:left="700" w:right="20" w:firstLine="0"/>
        <w:rPr>
          <w:b/>
          <w:sz w:val="24"/>
          <w:szCs w:val="24"/>
        </w:rPr>
      </w:pPr>
    </w:p>
    <w:p w:rsidR="00D35F54" w:rsidRPr="00D35F54" w:rsidRDefault="00D35F54" w:rsidP="00D35F54">
      <w:pPr>
        <w:pStyle w:val="1"/>
        <w:numPr>
          <w:ilvl w:val="0"/>
          <w:numId w:val="8"/>
        </w:numPr>
        <w:shd w:val="clear" w:color="auto" w:fill="auto"/>
        <w:tabs>
          <w:tab w:val="left" w:pos="649"/>
        </w:tabs>
        <w:spacing w:line="240" w:lineRule="auto"/>
        <w:ind w:left="700" w:right="20" w:hanging="320"/>
        <w:rPr>
          <w:b/>
          <w:sz w:val="24"/>
          <w:szCs w:val="24"/>
        </w:rPr>
      </w:pPr>
      <w:r w:rsidRPr="00D35F54">
        <w:rPr>
          <w:b/>
          <w:sz w:val="24"/>
          <w:szCs w:val="24"/>
        </w:rPr>
        <w:t>оставлять включенные электроприборы без присмотра;</w:t>
      </w:r>
    </w:p>
    <w:p w:rsidR="0015267C" w:rsidRPr="00A9461A" w:rsidRDefault="0015267C" w:rsidP="0015267C">
      <w:pPr>
        <w:pStyle w:val="a3"/>
        <w:jc w:val="both"/>
        <w:rPr>
          <w:b/>
          <w:lang w:val="ru-RU"/>
        </w:rPr>
      </w:pPr>
    </w:p>
    <w:p w:rsidR="0015267C" w:rsidRPr="00F15434" w:rsidRDefault="0015267C" w:rsidP="0015267C">
      <w:pPr>
        <w:pStyle w:val="1"/>
        <w:numPr>
          <w:ilvl w:val="0"/>
          <w:numId w:val="8"/>
        </w:numPr>
        <w:shd w:val="clear" w:color="auto" w:fill="auto"/>
        <w:tabs>
          <w:tab w:val="left" w:pos="654"/>
        </w:tabs>
        <w:spacing w:line="240" w:lineRule="auto"/>
        <w:ind w:left="700" w:hanging="32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устанавливать электронагревательные приборы вблизи мебели, штор, отопительных батарей;</w:t>
      </w:r>
    </w:p>
    <w:p w:rsidR="0015267C" w:rsidRPr="00A9461A" w:rsidRDefault="0015267C" w:rsidP="0015267C">
      <w:pPr>
        <w:pStyle w:val="1"/>
        <w:shd w:val="clear" w:color="auto" w:fill="auto"/>
        <w:tabs>
          <w:tab w:val="left" w:pos="746"/>
        </w:tabs>
        <w:spacing w:line="240" w:lineRule="auto"/>
        <w:ind w:left="740" w:right="60" w:firstLine="0"/>
        <w:rPr>
          <w:b/>
          <w:sz w:val="24"/>
          <w:szCs w:val="24"/>
        </w:rPr>
      </w:pPr>
    </w:p>
    <w:p w:rsidR="0015267C" w:rsidRPr="00A9461A" w:rsidRDefault="0015267C" w:rsidP="0015267C">
      <w:pPr>
        <w:pStyle w:val="1"/>
        <w:numPr>
          <w:ilvl w:val="0"/>
          <w:numId w:val="7"/>
        </w:numPr>
        <w:shd w:val="clear" w:color="auto" w:fill="auto"/>
        <w:tabs>
          <w:tab w:val="left" w:pos="746"/>
        </w:tabs>
        <w:spacing w:line="240" w:lineRule="auto"/>
        <w:ind w:left="740" w:right="6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перегружать электросеть, одновременно включая несколько мощных электроприборов;</w:t>
      </w:r>
    </w:p>
    <w:p w:rsidR="0015267C" w:rsidRPr="00A9461A" w:rsidRDefault="0015267C" w:rsidP="0015267C">
      <w:pPr>
        <w:pStyle w:val="a3"/>
        <w:jc w:val="both"/>
        <w:rPr>
          <w:b/>
          <w:lang w:val="ru-RU"/>
        </w:rPr>
      </w:pPr>
    </w:p>
    <w:p w:rsidR="0015267C" w:rsidRDefault="0015267C" w:rsidP="0015267C">
      <w:pPr>
        <w:pStyle w:val="1"/>
        <w:numPr>
          <w:ilvl w:val="0"/>
          <w:numId w:val="7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вынимать вилку из розетки, потянув её за шнур (он может оборваться, оголив провода, находящиеся под напряжением);</w:t>
      </w:r>
    </w:p>
    <w:p w:rsidR="0015267C" w:rsidRPr="00703F22" w:rsidRDefault="0015267C" w:rsidP="0015267C">
      <w:pPr>
        <w:pStyle w:val="a3"/>
        <w:rPr>
          <w:b/>
          <w:lang w:val="ru-RU"/>
        </w:rPr>
      </w:pPr>
    </w:p>
    <w:p w:rsidR="0015267C" w:rsidRPr="00F15434" w:rsidRDefault="0015267C" w:rsidP="0015267C">
      <w:pPr>
        <w:pStyle w:val="1"/>
        <w:numPr>
          <w:ilvl w:val="0"/>
          <w:numId w:val="7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</w:rPr>
      </w:pPr>
      <w:r w:rsidRPr="00F15434">
        <w:rPr>
          <w:b/>
          <w:sz w:val="24"/>
          <w:szCs w:val="24"/>
        </w:rPr>
        <w:t xml:space="preserve">ремонтировать вилки электроприборов с помощью изоляционной ленты </w:t>
      </w:r>
    </w:p>
    <w:p w:rsidR="0015267C" w:rsidRPr="00A9461A" w:rsidRDefault="0015267C" w:rsidP="0015267C">
      <w:pPr>
        <w:pStyle w:val="1"/>
        <w:shd w:val="clear" w:color="auto" w:fill="auto"/>
        <w:tabs>
          <w:tab w:val="left" w:pos="750"/>
        </w:tabs>
        <w:spacing w:line="240" w:lineRule="auto"/>
        <w:ind w:left="740" w:right="60" w:firstLine="0"/>
        <w:rPr>
          <w:b/>
          <w:sz w:val="24"/>
          <w:szCs w:val="24"/>
        </w:rPr>
      </w:pPr>
    </w:p>
    <w:p w:rsidR="005328D6" w:rsidRPr="005328D6" w:rsidRDefault="0015267C" w:rsidP="005328D6">
      <w:pPr>
        <w:pStyle w:val="a3"/>
        <w:ind w:left="284"/>
        <w:jc w:val="both"/>
        <w:rPr>
          <w:rFonts w:ascii="Times New Roman" w:hAnsi="Times New Roman"/>
          <w:b/>
          <w:u w:val="single"/>
          <w:lang w:val="ru-RU"/>
        </w:rPr>
      </w:pPr>
      <w:r w:rsidRPr="0015267C">
        <w:rPr>
          <w:rFonts w:ascii="Times New Roman" w:hAnsi="Times New Roman"/>
          <w:b/>
          <w:noProof/>
          <w:u w:val="single"/>
          <w:lang w:val="ru-RU" w:eastAsia="ru-RU" w:bidi="ar-SA"/>
        </w:rPr>
        <w:drawing>
          <wp:inline distT="0" distB="0" distL="0" distR="0">
            <wp:extent cx="4142792" cy="2351147"/>
            <wp:effectExtent l="19050" t="0" r="0" b="0"/>
            <wp:docPr id="1" name="preview-image" descr="http://twofb.ru/misc/i/gallery/12203/33457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twofb.ru/misc/i/gallery/12203/33457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915" cy="234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3E2" w:rsidRPr="0015267C" w:rsidRDefault="006A03E2" w:rsidP="009440AE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6A03E2" w:rsidRPr="0015267C" w:rsidRDefault="006A03E2" w:rsidP="00D35F54">
      <w:pPr>
        <w:pStyle w:val="a3"/>
        <w:spacing w:line="276" w:lineRule="auto"/>
        <w:ind w:left="1070"/>
        <w:rPr>
          <w:rFonts w:ascii="Times New Roman" w:hAnsi="Times New Roman" w:cs="Aharoni"/>
          <w:b/>
          <w:color w:val="C00000"/>
          <w:sz w:val="28"/>
          <w:szCs w:val="28"/>
          <w:lang w:val="ru-RU"/>
        </w:rPr>
      </w:pPr>
    </w:p>
    <w:p w:rsidR="00D35F54" w:rsidRP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При первых признаках пожара</w:t>
      </w:r>
    </w:p>
    <w:p w:rsidR="00D35F54" w:rsidRPr="00697554" w:rsidRDefault="00D35F54" w:rsidP="00D35F54">
      <w:pPr>
        <w:pStyle w:val="20"/>
        <w:shd w:val="clear" w:color="auto" w:fill="auto"/>
        <w:spacing w:after="0" w:line="230" w:lineRule="exact"/>
        <w:ind w:left="62" w:firstLine="658"/>
        <w:rPr>
          <w:b/>
          <w:color w:val="FF0000"/>
          <w:sz w:val="24"/>
          <w:szCs w:val="24"/>
        </w:rPr>
      </w:pPr>
    </w:p>
    <w:p w:rsidR="00DE74CB" w:rsidRPr="00703F22" w:rsidRDefault="00DE74CB" w:rsidP="00F15434">
      <w:pPr>
        <w:rPr>
          <w:rFonts w:ascii="Times New Roman" w:hAnsi="Times New Roman"/>
          <w:color w:val="1F497D" w:themeColor="text2"/>
          <w:sz w:val="28"/>
          <w:szCs w:val="28"/>
          <w:lang w:val="ru-RU"/>
        </w:rPr>
      </w:pPr>
    </w:p>
    <w:p w:rsidR="00F74B9C" w:rsidRDefault="0015267C" w:rsidP="0045109D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е</w:t>
      </w:r>
      <w:r w:rsidR="00F74B9C" w:rsidRPr="009A432E">
        <w:rPr>
          <w:rFonts w:ascii="Times New Roman" w:hAnsi="Times New Roman"/>
          <w:b/>
          <w:lang w:val="ru-RU"/>
        </w:rPr>
        <w:t>сли дым и пламя не позв</w:t>
      </w:r>
      <w:r w:rsidR="00876C43">
        <w:rPr>
          <w:rFonts w:ascii="Times New Roman" w:hAnsi="Times New Roman"/>
          <w:b/>
          <w:lang w:val="ru-RU"/>
        </w:rPr>
        <w:t xml:space="preserve">оляют вам покинуть помещение, </w:t>
      </w:r>
      <w:r w:rsidR="00F74B9C" w:rsidRPr="009A432E">
        <w:rPr>
          <w:rFonts w:ascii="Times New Roman" w:hAnsi="Times New Roman"/>
          <w:b/>
          <w:lang w:val="ru-RU"/>
        </w:rPr>
        <w:t>уплотните свою входную дверь мокрой тканью, чтобы внутрь не проникал дым, выйдите на балкон или откр</w:t>
      </w:r>
      <w:r>
        <w:rPr>
          <w:rFonts w:ascii="Times New Roman" w:hAnsi="Times New Roman"/>
          <w:b/>
          <w:lang w:val="ru-RU"/>
        </w:rPr>
        <w:t>ойте окно и позовите на помощь;</w:t>
      </w:r>
    </w:p>
    <w:p w:rsidR="009A432E" w:rsidRPr="009A432E" w:rsidRDefault="009A432E" w:rsidP="009A432E">
      <w:pPr>
        <w:pStyle w:val="a3"/>
        <w:ind w:left="709"/>
        <w:jc w:val="both"/>
        <w:rPr>
          <w:rFonts w:ascii="Times New Roman" w:hAnsi="Times New Roman"/>
          <w:b/>
          <w:lang w:val="ru-RU"/>
        </w:rPr>
      </w:pPr>
    </w:p>
    <w:p w:rsidR="00F74B9C" w:rsidRDefault="0015267C" w:rsidP="0045109D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</w:t>
      </w:r>
      <w:r w:rsidR="00F74B9C" w:rsidRPr="009A432E">
        <w:rPr>
          <w:rFonts w:ascii="Times New Roman" w:hAnsi="Times New Roman"/>
          <w:b/>
          <w:lang w:val="ru-RU"/>
        </w:rPr>
        <w:t>оздержитесь от открывания окон и дверей, от разбивания стекол во избежание распространения огня и дыма. Покидая помещения или здание, следует закр</w:t>
      </w:r>
      <w:r>
        <w:rPr>
          <w:rFonts w:ascii="Times New Roman" w:hAnsi="Times New Roman"/>
          <w:b/>
          <w:lang w:val="ru-RU"/>
        </w:rPr>
        <w:t>ывать за собой все окна и двери;</w:t>
      </w:r>
    </w:p>
    <w:p w:rsidR="009A432E" w:rsidRPr="009A432E" w:rsidRDefault="009A432E" w:rsidP="009A432E">
      <w:pPr>
        <w:jc w:val="both"/>
        <w:rPr>
          <w:rFonts w:ascii="Times New Roman" w:hAnsi="Times New Roman"/>
          <w:b/>
          <w:lang w:val="ru-RU"/>
        </w:rPr>
      </w:pPr>
    </w:p>
    <w:p w:rsidR="009A432E" w:rsidRDefault="0015267C" w:rsidP="0015267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CF05B6" w:rsidRPr="009A432E">
        <w:rPr>
          <w:rFonts w:ascii="Times New Roman" w:hAnsi="Times New Roman"/>
          <w:b/>
          <w:lang w:val="ru-RU"/>
        </w:rPr>
        <w:t>е теряйте силы на спасание им</w:t>
      </w:r>
      <w:r w:rsidR="00EC64EA" w:rsidRPr="009A432E">
        <w:rPr>
          <w:rFonts w:ascii="Times New Roman" w:hAnsi="Times New Roman"/>
          <w:b/>
          <w:lang w:val="ru-RU"/>
        </w:rPr>
        <w:t>ущества и документов</w:t>
      </w:r>
      <w:r w:rsidR="00BB486D" w:rsidRPr="009A432E">
        <w:rPr>
          <w:rFonts w:ascii="Times New Roman" w:hAnsi="Times New Roman"/>
          <w:b/>
          <w:lang w:val="ru-RU"/>
        </w:rPr>
        <w:t xml:space="preserve">, </w:t>
      </w:r>
      <w:r w:rsidR="00EC64EA" w:rsidRPr="009A432E">
        <w:rPr>
          <w:rFonts w:ascii="Times New Roman" w:hAnsi="Times New Roman"/>
          <w:b/>
          <w:lang w:val="ru-RU"/>
        </w:rPr>
        <w:t>главное</w:t>
      </w:r>
      <w:r w:rsidR="00BB486D" w:rsidRPr="009A432E">
        <w:rPr>
          <w:rFonts w:ascii="Times New Roman" w:hAnsi="Times New Roman"/>
          <w:b/>
          <w:lang w:val="ru-RU"/>
        </w:rPr>
        <w:t xml:space="preserve"> -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спасти себя и других;</w:t>
      </w:r>
    </w:p>
    <w:p w:rsidR="0015267C" w:rsidRDefault="0015267C" w:rsidP="0015267C">
      <w:pPr>
        <w:pStyle w:val="a3"/>
        <w:ind w:left="709"/>
        <w:jc w:val="both"/>
        <w:rPr>
          <w:rFonts w:ascii="Times New Roman" w:hAnsi="Times New Roman"/>
          <w:b/>
          <w:lang w:val="ru-RU"/>
        </w:rPr>
      </w:pPr>
    </w:p>
    <w:p w:rsidR="0045109D" w:rsidRPr="0015267C" w:rsidRDefault="0015267C" w:rsidP="0015267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е</w:t>
      </w:r>
      <w:r w:rsidR="0045109D" w:rsidRPr="0015267C">
        <w:rPr>
          <w:rFonts w:ascii="Times New Roman" w:hAnsi="Times New Roman"/>
          <w:b/>
          <w:lang w:val="ru-RU"/>
        </w:rPr>
        <w:t>сли оказались в задымленном подъезде, стучитесь к ближайшим соседям. Если находитесь в общественном здании, направляйтесь к запасному выходу, держась за стены, при этом как</w:t>
      </w:r>
      <w:r>
        <w:rPr>
          <w:rFonts w:ascii="Times New Roman" w:hAnsi="Times New Roman"/>
          <w:b/>
          <w:lang w:val="ru-RU"/>
        </w:rPr>
        <w:t xml:space="preserve"> можно дольше задержите дыхание;</w:t>
      </w:r>
    </w:p>
    <w:p w:rsidR="009A432E" w:rsidRPr="00A9461A" w:rsidRDefault="009A432E" w:rsidP="00A9461A">
      <w:pPr>
        <w:jc w:val="both"/>
        <w:rPr>
          <w:rFonts w:ascii="Times New Roman" w:hAnsi="Times New Roman"/>
          <w:b/>
          <w:lang w:val="ru-RU"/>
        </w:rPr>
      </w:pPr>
    </w:p>
    <w:p w:rsidR="00CF05B6" w:rsidRDefault="0015267C" w:rsidP="0045109D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CF05B6" w:rsidRPr="009A432E">
        <w:rPr>
          <w:rFonts w:ascii="Times New Roman" w:hAnsi="Times New Roman"/>
          <w:b/>
          <w:lang w:val="ru-RU"/>
        </w:rPr>
        <w:t xml:space="preserve">е 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входите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в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зону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задымления, 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если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видимость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менее </w:t>
      </w:r>
      <w:r w:rsidR="0045109D" w:rsidRPr="009A432E">
        <w:rPr>
          <w:rFonts w:ascii="Times New Roman" w:hAnsi="Times New Roman"/>
          <w:b/>
          <w:lang w:val="ru-RU"/>
        </w:rPr>
        <w:t>10 </w:t>
      </w:r>
      <w:r w:rsidR="00CF05B6" w:rsidRPr="009A432E">
        <w:rPr>
          <w:rFonts w:ascii="Times New Roman" w:hAnsi="Times New Roman"/>
          <w:b/>
          <w:lang w:val="ru-RU"/>
        </w:rPr>
        <w:t>м, если нет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уверенности,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что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вы 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сможете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</w:t>
      </w:r>
      <w:r w:rsidR="00BB486D" w:rsidRPr="009A432E">
        <w:rPr>
          <w:rFonts w:ascii="Times New Roman" w:hAnsi="Times New Roman"/>
          <w:b/>
          <w:lang w:val="ru-RU"/>
        </w:rPr>
        <w:t>преодолет</w:t>
      </w:r>
      <w:r w:rsidR="00EC64EA" w:rsidRPr="009A432E">
        <w:rPr>
          <w:rFonts w:ascii="Times New Roman" w:hAnsi="Times New Roman"/>
          <w:b/>
          <w:lang w:val="ru-RU"/>
        </w:rPr>
        <w:t>ь</w:t>
      </w:r>
      <w:r w:rsidR="0045109D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е</w:t>
      </w:r>
      <w:r w:rsidR="00BB486D" w:rsidRPr="009A432E">
        <w:rPr>
          <w:rFonts w:ascii="Times New Roman" w:hAnsi="Times New Roman"/>
          <w:b/>
          <w:lang w:val="ru-RU"/>
        </w:rPr>
        <w:t>е</w:t>
      </w:r>
      <w:r w:rsidR="00CF05B6" w:rsidRPr="009A432E">
        <w:rPr>
          <w:rFonts w:ascii="Times New Roman" w:hAnsi="Times New Roman"/>
          <w:b/>
          <w:lang w:val="ru-RU"/>
        </w:rPr>
        <w:t xml:space="preserve"> за н</w:t>
      </w:r>
      <w:r>
        <w:rPr>
          <w:rFonts w:ascii="Times New Roman" w:hAnsi="Times New Roman"/>
          <w:b/>
          <w:lang w:val="ru-RU"/>
        </w:rPr>
        <w:t>есколько секунд;</w:t>
      </w:r>
    </w:p>
    <w:p w:rsidR="00A9461A" w:rsidRPr="00A9461A" w:rsidRDefault="00A9461A" w:rsidP="00A9461A">
      <w:pPr>
        <w:pStyle w:val="a3"/>
        <w:rPr>
          <w:rFonts w:ascii="Times New Roman" w:hAnsi="Times New Roman"/>
          <w:b/>
          <w:lang w:val="ru-RU"/>
        </w:rPr>
      </w:pPr>
    </w:p>
    <w:p w:rsidR="00CF05B6" w:rsidRDefault="0015267C" w:rsidP="0045109D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</w:t>
      </w:r>
      <w:r w:rsidR="00CF05B6" w:rsidRPr="009A432E">
        <w:rPr>
          <w:rFonts w:ascii="Times New Roman" w:hAnsi="Times New Roman"/>
          <w:b/>
          <w:lang w:val="ru-RU"/>
        </w:rPr>
        <w:t xml:space="preserve"> задымленном помещении надо двигаться ползком или пригнувшись, прикрыв органы дыхания </w:t>
      </w:r>
      <w:r w:rsidR="008B30DA" w:rsidRPr="009A432E">
        <w:rPr>
          <w:rFonts w:ascii="Times New Roman" w:hAnsi="Times New Roman"/>
          <w:b/>
          <w:lang w:val="ru-RU"/>
        </w:rPr>
        <w:t>мокрой тканью.</w:t>
      </w:r>
      <w:r w:rsidR="00CF05B6" w:rsidRPr="009A432E">
        <w:rPr>
          <w:rFonts w:ascii="Times New Roman" w:hAnsi="Times New Roman"/>
          <w:b/>
          <w:lang w:val="ru-RU"/>
        </w:rPr>
        <w:t xml:space="preserve"> Помните: дым очень токсичен, а гор</w:t>
      </w:r>
      <w:r>
        <w:rPr>
          <w:rFonts w:ascii="Times New Roman" w:hAnsi="Times New Roman"/>
          <w:b/>
          <w:lang w:val="ru-RU"/>
        </w:rPr>
        <w:t>ячий воздух может обжечь легкие;</w:t>
      </w:r>
    </w:p>
    <w:p w:rsidR="00A9461A" w:rsidRPr="00A9461A" w:rsidRDefault="00A9461A" w:rsidP="00A9461A">
      <w:pPr>
        <w:jc w:val="both"/>
        <w:rPr>
          <w:rFonts w:ascii="Times New Roman" w:hAnsi="Times New Roman"/>
          <w:b/>
          <w:lang w:val="ru-RU"/>
        </w:rPr>
      </w:pPr>
    </w:p>
    <w:p w:rsidR="0029498D" w:rsidRDefault="0015267C" w:rsidP="00F95BD8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CF05B6" w:rsidRPr="009A432E">
        <w:rPr>
          <w:rFonts w:ascii="Times New Roman" w:hAnsi="Times New Roman"/>
          <w:b/>
          <w:lang w:val="ru-RU"/>
        </w:rPr>
        <w:t>е пользуйтесь при пожаре лифтом, его в любую минуту  могут отключить.</w:t>
      </w:r>
    </w:p>
    <w:p w:rsidR="00F15434" w:rsidRPr="00F15434" w:rsidRDefault="00F15434" w:rsidP="00F15434">
      <w:pPr>
        <w:pStyle w:val="a3"/>
        <w:rPr>
          <w:rFonts w:ascii="Times New Roman" w:hAnsi="Times New Roman"/>
          <w:b/>
          <w:lang w:val="ru-RU"/>
        </w:rPr>
      </w:pPr>
    </w:p>
    <w:p w:rsidR="000A1244" w:rsidRPr="0015267C" w:rsidRDefault="000A1244" w:rsidP="000A1244">
      <w:pPr>
        <w:pStyle w:val="a3"/>
        <w:spacing w:after="200" w:line="276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0A1244" w:rsidRDefault="004E7E85" w:rsidP="000A1244">
      <w:pPr>
        <w:pStyle w:val="a3"/>
        <w:tabs>
          <w:tab w:val="left" w:pos="3402"/>
        </w:tabs>
        <w:spacing w:after="200" w:line="276" w:lineRule="auto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</w:t>
      </w:r>
      <w:r w:rsidR="000A1244" w:rsidRPr="000A1244">
        <w:rPr>
          <w:rFonts w:ascii="Times New Roman" w:hAnsi="Times New Roman"/>
          <w:lang w:val="ru-RU"/>
        </w:rPr>
        <w:t xml:space="preserve"> </w:t>
      </w:r>
    </w:p>
    <w:sectPr w:rsidR="000A1244" w:rsidSect="009440AE">
      <w:pgSz w:w="16838" w:h="11906" w:orient="landscape"/>
      <w:pgMar w:top="851" w:right="1134" w:bottom="709" w:left="1276" w:header="709" w:footer="709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065"/>
    <w:multiLevelType w:val="hybridMultilevel"/>
    <w:tmpl w:val="CF48A33C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27A4"/>
    <w:multiLevelType w:val="hybridMultilevel"/>
    <w:tmpl w:val="D9927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6862EE"/>
    <w:multiLevelType w:val="hybridMultilevel"/>
    <w:tmpl w:val="FC4A4C2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160C95"/>
    <w:multiLevelType w:val="multilevel"/>
    <w:tmpl w:val="5F3E261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E6A04"/>
    <w:multiLevelType w:val="hybridMultilevel"/>
    <w:tmpl w:val="6CBAAC62"/>
    <w:lvl w:ilvl="0" w:tplc="D1064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404804"/>
    <w:multiLevelType w:val="hybridMultilevel"/>
    <w:tmpl w:val="89E21474"/>
    <w:lvl w:ilvl="0" w:tplc="1966E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1422"/>
    <w:multiLevelType w:val="hybridMultilevel"/>
    <w:tmpl w:val="2280E522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5194562"/>
    <w:multiLevelType w:val="hybridMultilevel"/>
    <w:tmpl w:val="013C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52419"/>
    <w:multiLevelType w:val="multilevel"/>
    <w:tmpl w:val="8C6C7A8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05B6"/>
    <w:rsid w:val="00001763"/>
    <w:rsid w:val="00056C33"/>
    <w:rsid w:val="000662E4"/>
    <w:rsid w:val="00080D37"/>
    <w:rsid w:val="000A1244"/>
    <w:rsid w:val="000A4909"/>
    <w:rsid w:val="000A7B82"/>
    <w:rsid w:val="000E618E"/>
    <w:rsid w:val="0015267C"/>
    <w:rsid w:val="001943DC"/>
    <w:rsid w:val="001A4DA5"/>
    <w:rsid w:val="00243199"/>
    <w:rsid w:val="00267420"/>
    <w:rsid w:val="0029498D"/>
    <w:rsid w:val="002A4296"/>
    <w:rsid w:val="002D6574"/>
    <w:rsid w:val="002E227A"/>
    <w:rsid w:val="00314923"/>
    <w:rsid w:val="00343DDA"/>
    <w:rsid w:val="00440859"/>
    <w:rsid w:val="0045109D"/>
    <w:rsid w:val="00465BD1"/>
    <w:rsid w:val="0047185F"/>
    <w:rsid w:val="00473434"/>
    <w:rsid w:val="004E0964"/>
    <w:rsid w:val="004E7E85"/>
    <w:rsid w:val="005328D6"/>
    <w:rsid w:val="00567B9A"/>
    <w:rsid w:val="005766B7"/>
    <w:rsid w:val="00582D84"/>
    <w:rsid w:val="005C2C2C"/>
    <w:rsid w:val="005E6FB7"/>
    <w:rsid w:val="00643B94"/>
    <w:rsid w:val="006761A9"/>
    <w:rsid w:val="00697554"/>
    <w:rsid w:val="006A03E2"/>
    <w:rsid w:val="006A24E7"/>
    <w:rsid w:val="006F21C0"/>
    <w:rsid w:val="00703F22"/>
    <w:rsid w:val="00760F06"/>
    <w:rsid w:val="0079650D"/>
    <w:rsid w:val="007B7CD7"/>
    <w:rsid w:val="007C6CF0"/>
    <w:rsid w:val="007F3E65"/>
    <w:rsid w:val="0081679E"/>
    <w:rsid w:val="00823056"/>
    <w:rsid w:val="008255C5"/>
    <w:rsid w:val="0084160A"/>
    <w:rsid w:val="00851B71"/>
    <w:rsid w:val="00876C43"/>
    <w:rsid w:val="00892520"/>
    <w:rsid w:val="008B30DA"/>
    <w:rsid w:val="008E36B0"/>
    <w:rsid w:val="008F6F24"/>
    <w:rsid w:val="00904954"/>
    <w:rsid w:val="0092102C"/>
    <w:rsid w:val="009440AE"/>
    <w:rsid w:val="009468BE"/>
    <w:rsid w:val="0096128D"/>
    <w:rsid w:val="009857E2"/>
    <w:rsid w:val="00987647"/>
    <w:rsid w:val="0099696D"/>
    <w:rsid w:val="009A432E"/>
    <w:rsid w:val="009B650E"/>
    <w:rsid w:val="009E389E"/>
    <w:rsid w:val="009E4347"/>
    <w:rsid w:val="009E507A"/>
    <w:rsid w:val="009F5538"/>
    <w:rsid w:val="009F6CD7"/>
    <w:rsid w:val="00A319F5"/>
    <w:rsid w:val="00A9461A"/>
    <w:rsid w:val="00A957E6"/>
    <w:rsid w:val="00AA285A"/>
    <w:rsid w:val="00AE692C"/>
    <w:rsid w:val="00B04AA3"/>
    <w:rsid w:val="00B715CE"/>
    <w:rsid w:val="00B74D9C"/>
    <w:rsid w:val="00BA7662"/>
    <w:rsid w:val="00BB486D"/>
    <w:rsid w:val="00BC2013"/>
    <w:rsid w:val="00BC54EA"/>
    <w:rsid w:val="00BE682E"/>
    <w:rsid w:val="00BF1E61"/>
    <w:rsid w:val="00BF5151"/>
    <w:rsid w:val="00C0565E"/>
    <w:rsid w:val="00C229F7"/>
    <w:rsid w:val="00C34860"/>
    <w:rsid w:val="00C46E6D"/>
    <w:rsid w:val="00C6200B"/>
    <w:rsid w:val="00C7077D"/>
    <w:rsid w:val="00CA3DBA"/>
    <w:rsid w:val="00CA3DDF"/>
    <w:rsid w:val="00CA4422"/>
    <w:rsid w:val="00CE77E0"/>
    <w:rsid w:val="00CF05B6"/>
    <w:rsid w:val="00CF1A91"/>
    <w:rsid w:val="00D1706A"/>
    <w:rsid w:val="00D35F54"/>
    <w:rsid w:val="00D64CDB"/>
    <w:rsid w:val="00D712A4"/>
    <w:rsid w:val="00DB78E7"/>
    <w:rsid w:val="00DC1908"/>
    <w:rsid w:val="00DC3053"/>
    <w:rsid w:val="00DE0999"/>
    <w:rsid w:val="00DE74CB"/>
    <w:rsid w:val="00E344DE"/>
    <w:rsid w:val="00E34C81"/>
    <w:rsid w:val="00E36514"/>
    <w:rsid w:val="00E92A03"/>
    <w:rsid w:val="00EC0296"/>
    <w:rsid w:val="00EC64EA"/>
    <w:rsid w:val="00F15434"/>
    <w:rsid w:val="00F30BBF"/>
    <w:rsid w:val="00F74B9C"/>
    <w:rsid w:val="00F95BD8"/>
    <w:rsid w:val="00FA2E3D"/>
    <w:rsid w:val="00FB218B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22A"/>
  <w15:docId w15:val="{1236C1AA-F9A4-4D47-8CD4-EC2133B9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B6"/>
    <w:pPr>
      <w:ind w:left="720"/>
      <w:contextualSpacing/>
    </w:pPr>
  </w:style>
  <w:style w:type="character" w:styleId="a4">
    <w:name w:val="Strong"/>
    <w:basedOn w:val="a0"/>
    <w:uiPriority w:val="22"/>
    <w:qFormat/>
    <w:rsid w:val="00CF05B6"/>
    <w:rPr>
      <w:b/>
      <w:bCs/>
    </w:rPr>
  </w:style>
  <w:style w:type="paragraph" w:styleId="a5">
    <w:name w:val="Normal (Web)"/>
    <w:basedOn w:val="a"/>
    <w:uiPriority w:val="99"/>
    <w:unhideWhenUsed/>
    <w:rsid w:val="00CF05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CF0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B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8">
    <w:name w:val="Основной текст_"/>
    <w:basedOn w:val="a0"/>
    <w:link w:val="1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8"/>
    <w:rsid w:val="00F30BB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8"/>
    <w:rsid w:val="00F30BBF"/>
    <w:pPr>
      <w:shd w:val="clear" w:color="auto" w:fill="FFFFFF"/>
      <w:spacing w:line="274" w:lineRule="exact"/>
      <w:ind w:hanging="340"/>
      <w:jc w:val="both"/>
    </w:pPr>
    <w:rPr>
      <w:rFonts w:ascii="Times New Roman" w:hAnsi="Times New Roman"/>
      <w:sz w:val="23"/>
      <w:szCs w:val="23"/>
      <w:lang w:val="ru-RU" w:bidi="ar-SA"/>
    </w:rPr>
  </w:style>
  <w:style w:type="character" w:customStyle="1" w:styleId="2">
    <w:name w:val="Основной текст (2)_"/>
    <w:basedOn w:val="a0"/>
    <w:link w:val="20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BBF"/>
    <w:pPr>
      <w:shd w:val="clear" w:color="auto" w:fill="FFFFFF"/>
      <w:spacing w:after="480" w:line="274" w:lineRule="exact"/>
      <w:jc w:val="center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LynPT0vSKyrVTywqyUzOSdU3NDYyMjDTL0qsKstPyU7UTc1JzS4pyi8oygfxM3XLdLPLQGqLUnWLy_IzczN1i0qzE3MzGRgMTY0sjMxNjQ0sGRYU-XPd25V44rfhI2avidXOAGiSJ7Q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AA04F-5C05-4CB6-A423-9C43AC93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Ягафарова</cp:lastModifiedBy>
  <cp:revision>76</cp:revision>
  <cp:lastPrinted>2019-01-22T05:22:00Z</cp:lastPrinted>
  <dcterms:created xsi:type="dcterms:W3CDTF">2015-01-20T05:46:00Z</dcterms:created>
  <dcterms:modified xsi:type="dcterms:W3CDTF">2021-02-01T11:21:00Z</dcterms:modified>
</cp:coreProperties>
</file>