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34" w:rsidRDefault="00D11834" w:rsidP="001402AF">
      <w:pPr>
        <w:jc w:val="center"/>
        <w:rPr>
          <w:b/>
        </w:rPr>
      </w:pPr>
    </w:p>
    <w:p w:rsidR="00410848" w:rsidRPr="001402AF" w:rsidRDefault="00410848" w:rsidP="001402AF">
      <w:pPr>
        <w:jc w:val="center"/>
        <w:rPr>
          <w:b/>
        </w:rPr>
      </w:pPr>
      <w:r w:rsidRPr="001402AF">
        <w:rPr>
          <w:b/>
        </w:rPr>
        <w:t>Аннотация</w:t>
      </w:r>
      <w:r w:rsidR="001402AF">
        <w:rPr>
          <w:b/>
        </w:rPr>
        <w:t xml:space="preserve"> </w:t>
      </w:r>
      <w:r w:rsidRPr="001402AF">
        <w:rPr>
          <w:b/>
        </w:rPr>
        <w:t>к рабочей программе</w:t>
      </w:r>
      <w:r w:rsidRPr="001402AF">
        <w:rPr>
          <w:b/>
          <w:bCs/>
        </w:rPr>
        <w:t xml:space="preserve"> </w:t>
      </w:r>
      <w:r w:rsidRPr="001402AF">
        <w:rPr>
          <w:b/>
        </w:rPr>
        <w:t>коррекционного курса</w:t>
      </w:r>
    </w:p>
    <w:p w:rsidR="00410848" w:rsidRPr="001402AF" w:rsidRDefault="00410848" w:rsidP="001402AF">
      <w:pPr>
        <w:jc w:val="center"/>
        <w:rPr>
          <w:b/>
        </w:rPr>
      </w:pPr>
      <w:r w:rsidRPr="001402AF">
        <w:rPr>
          <w:b/>
        </w:rPr>
        <w:t xml:space="preserve">«Речевая практика. Учимся слушать и говорить правильно» </w:t>
      </w:r>
    </w:p>
    <w:p w:rsidR="00410848" w:rsidRDefault="00410848" w:rsidP="001402AF"/>
    <w:p w:rsidR="00410848" w:rsidRDefault="00410848" w:rsidP="001402AF">
      <w:pPr>
        <w:ind w:firstLine="708"/>
      </w:pPr>
      <w:r>
        <w:t>Рабочая программа</w:t>
      </w:r>
      <w:r>
        <w:rPr>
          <w:bCs/>
        </w:rPr>
        <w:t xml:space="preserve"> </w:t>
      </w:r>
      <w:r w:rsidRPr="00410848">
        <w:t>коррекционного курса</w:t>
      </w:r>
      <w:r>
        <w:rPr>
          <w:bCs/>
        </w:rPr>
        <w:t xml:space="preserve"> </w:t>
      </w:r>
      <w:r w:rsidRPr="00410848">
        <w:t>«Речевая практика. Учимся слушать и говорить правильно»</w:t>
      </w:r>
      <w:r>
        <w:t xml:space="preserve"> составлена с учетом требований ФГОС ОВЗ, на основе АООП НОО для обучающихся с НОДА (вариант 6.3).</w:t>
      </w:r>
    </w:p>
    <w:p w:rsidR="00001D03" w:rsidRPr="00001D03" w:rsidRDefault="00001D03" w:rsidP="001402AF">
      <w:pPr>
        <w:ind w:firstLine="708"/>
      </w:pPr>
      <w:r>
        <w:t>Целевая аудитория</w:t>
      </w:r>
      <w:r w:rsidRPr="00001D03">
        <w:t>:</w:t>
      </w:r>
      <w:r>
        <w:t xml:space="preserve"> обучающиеся 2 – 4 классов по АООП НОДА (вариант 6.3.).</w:t>
      </w:r>
    </w:p>
    <w:p w:rsidR="00410848" w:rsidRPr="00410848" w:rsidRDefault="00410848" w:rsidP="001402AF">
      <w:pPr>
        <w:ind w:firstLine="708"/>
        <w:rPr>
          <w:b/>
        </w:rPr>
      </w:pPr>
      <w:r w:rsidRPr="00410848">
        <w:rPr>
          <w:b/>
        </w:rPr>
        <w:t>Цель коррекционного курса:</w:t>
      </w:r>
      <w:r>
        <w:t xml:space="preserve"> формирование речевой деятельности обучающихся с умственной отсталостью и НОДА, способности к усвоению элементарных языковых закономерностей, профилактика вторичных нарушений.</w:t>
      </w:r>
    </w:p>
    <w:p w:rsidR="00410848" w:rsidRDefault="00410848" w:rsidP="001402AF">
      <w:pPr>
        <w:ind w:firstLine="708"/>
        <w:rPr>
          <w:bCs/>
        </w:rPr>
      </w:pPr>
      <w:r w:rsidRPr="00410848">
        <w:rPr>
          <w:b/>
          <w:bCs/>
        </w:rPr>
        <w:t>Учебно-тематический план:</w:t>
      </w:r>
      <w:r>
        <w:rPr>
          <w:bCs/>
        </w:rPr>
        <w:t xml:space="preserve"> коррекция нарушений фонетической стороны речи, формирование предметного, предикативного адъективного словаря </w:t>
      </w:r>
      <w:proofErr w:type="spellStart"/>
      <w:r>
        <w:rPr>
          <w:bCs/>
        </w:rPr>
        <w:t>импрессивной</w:t>
      </w:r>
      <w:proofErr w:type="spellEnd"/>
      <w:r>
        <w:rPr>
          <w:bCs/>
        </w:rPr>
        <w:t xml:space="preserve"> и экспрессивной речи; формирование синтаксической структуры предложения; формирование связной речи.</w:t>
      </w:r>
      <w:bookmarkStart w:id="0" w:name="_GoBack"/>
      <w:bookmarkEnd w:id="0"/>
    </w:p>
    <w:p w:rsidR="00D11834" w:rsidRPr="00001D03" w:rsidRDefault="00410848" w:rsidP="001402AF">
      <w:pPr>
        <w:ind w:firstLine="708"/>
        <w:rPr>
          <w:bCs/>
        </w:rPr>
      </w:pPr>
      <w:r>
        <w:rPr>
          <w:bCs/>
        </w:rPr>
        <w:t>На реализацию коррекционного курса отводится 68 часов</w:t>
      </w:r>
      <w:r w:rsidR="00001D03">
        <w:rPr>
          <w:bCs/>
        </w:rPr>
        <w:t xml:space="preserve"> в год</w:t>
      </w:r>
      <w:r>
        <w:rPr>
          <w:bCs/>
        </w:rPr>
        <w:t xml:space="preserve"> (2 часа в неделю. 34 учебные недели). </w:t>
      </w:r>
      <w:r w:rsidR="00B0371A">
        <w:rPr>
          <w:bCs/>
        </w:rPr>
        <w:t xml:space="preserve">Срок реализации 1 год. Форма промежуточной аттестации - </w:t>
      </w:r>
      <w:r>
        <w:rPr>
          <w:bCs/>
        </w:rPr>
        <w:t>диагностика.</w:t>
      </w:r>
    </w:p>
    <w:sectPr w:rsidR="00D11834" w:rsidRPr="00001D03" w:rsidSect="001402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D52CD"/>
    <w:multiLevelType w:val="hybridMultilevel"/>
    <w:tmpl w:val="97E22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2D"/>
    <w:rsid w:val="00001D03"/>
    <w:rsid w:val="001402AF"/>
    <w:rsid w:val="002C4FAB"/>
    <w:rsid w:val="00410848"/>
    <w:rsid w:val="00AB402D"/>
    <w:rsid w:val="00B0371A"/>
    <w:rsid w:val="00D1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CF61"/>
  <w15:docId w15:val="{2E29F4F3-22C2-4471-8964-2A79D8C5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0848"/>
    <w:rPr>
      <w:i/>
      <w:iCs/>
    </w:rPr>
  </w:style>
  <w:style w:type="paragraph" w:styleId="a4">
    <w:name w:val="List Paragraph"/>
    <w:basedOn w:val="a"/>
    <w:uiPriority w:val="34"/>
    <w:qFormat/>
    <w:rsid w:val="00D1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Company>ГОУ АО ССКОШИ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Логопед3</dc:creator>
  <cp:keywords/>
  <dc:description/>
  <cp:lastModifiedBy>HOME</cp:lastModifiedBy>
  <cp:revision>10</cp:revision>
  <dcterms:created xsi:type="dcterms:W3CDTF">2020-10-26T10:19:00Z</dcterms:created>
  <dcterms:modified xsi:type="dcterms:W3CDTF">2020-12-02T18:19:00Z</dcterms:modified>
</cp:coreProperties>
</file>