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A9" w:rsidRDefault="00B80E40" w:rsidP="00B80E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CA9">
        <w:rPr>
          <w:rFonts w:ascii="Times New Roman" w:hAnsi="Times New Roman" w:cs="Times New Roman"/>
          <w:b/>
          <w:sz w:val="24"/>
          <w:szCs w:val="24"/>
        </w:rPr>
        <w:t xml:space="preserve">Аннотация  рабочей программы </w:t>
      </w:r>
    </w:p>
    <w:p w:rsidR="00B80E40" w:rsidRPr="00E00CA9" w:rsidRDefault="00B80E40" w:rsidP="00B80E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CA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00CA9">
        <w:rPr>
          <w:rFonts w:ascii="Times New Roman" w:hAnsi="Times New Roman" w:cs="Times New Roman"/>
          <w:b/>
          <w:sz w:val="24"/>
          <w:szCs w:val="24"/>
        </w:rPr>
        <w:t xml:space="preserve">предмету </w:t>
      </w:r>
      <w:r w:rsidRPr="00E00CA9">
        <w:rPr>
          <w:rFonts w:ascii="Times New Roman" w:hAnsi="Times New Roman" w:cs="Times New Roman"/>
          <w:b/>
          <w:sz w:val="24"/>
          <w:szCs w:val="24"/>
        </w:rPr>
        <w:t>«Изобразительно</w:t>
      </w:r>
      <w:r w:rsidR="00E00CA9">
        <w:rPr>
          <w:rFonts w:ascii="Times New Roman" w:hAnsi="Times New Roman" w:cs="Times New Roman"/>
          <w:b/>
          <w:sz w:val="24"/>
          <w:szCs w:val="24"/>
        </w:rPr>
        <w:t>е искусство</w:t>
      </w:r>
      <w:r w:rsidRPr="00E00CA9">
        <w:rPr>
          <w:rFonts w:ascii="Times New Roman" w:hAnsi="Times New Roman" w:cs="Times New Roman"/>
          <w:b/>
          <w:sz w:val="24"/>
          <w:szCs w:val="24"/>
        </w:rPr>
        <w:t>»</w:t>
      </w:r>
    </w:p>
    <w:p w:rsidR="00B80E40" w:rsidRPr="00E00CA9" w:rsidRDefault="00E00CA9" w:rsidP="00B80E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40" w:rsidRPr="00E00CA9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73CF" w:rsidRPr="00E00CA9" w:rsidRDefault="00E00CA9" w:rsidP="00E00CA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873CF" w:rsidRPr="00E00CA9">
        <w:rPr>
          <w:rFonts w:ascii="Times New Roman" w:hAnsi="Times New Roman" w:cs="Times New Roman"/>
          <w:sz w:val="24"/>
          <w:szCs w:val="24"/>
        </w:rPr>
        <w:t>Рабочая программа по предмету «Изобразительное искусство» составлена в соответствии ФГОС для обучающихся 5 класса с лёгкой степенью умственной отсталости (интеллектуальными нарушениями) и разработана на основе учебного пособия</w:t>
      </w:r>
      <w:r w:rsidR="007873CF" w:rsidRPr="00E00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образовательных организаций, реализующих АООП «Изобразительное искусство. 5 класс» / М.Ю. </w:t>
      </w:r>
      <w:proofErr w:type="spellStart"/>
      <w:r w:rsidR="007873CF" w:rsidRPr="00E00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Рау</w:t>
      </w:r>
      <w:proofErr w:type="spellEnd"/>
      <w:r w:rsidR="007873CF" w:rsidRPr="00E00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М.А. Зыкова.</w:t>
      </w:r>
      <w:proofErr w:type="gramEnd"/>
      <w:r w:rsidR="007873CF" w:rsidRPr="00E00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М.: «Просвещение», 2021.</w:t>
      </w:r>
    </w:p>
    <w:p w:rsidR="00B80E40" w:rsidRPr="00E00CA9" w:rsidRDefault="00B80E40" w:rsidP="00E00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C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E00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коррекция познавательной деятельности обучаемых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положения. </w:t>
      </w:r>
    </w:p>
    <w:p w:rsidR="00B80E40" w:rsidRPr="00E00CA9" w:rsidRDefault="00B80E40" w:rsidP="00E00C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CA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Воспитание интереса к изобразительному искусству.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• Раскрытие значения изобразительного искусства в жизни человека.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Воспитание в детях эстетического чувства и понимания красоты окружающего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мира, художественного вкуса.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• Формирование элементарных знаний о видах и жанрах изобразительного искусства. Расширение художественно-эстетического кругозора;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• Развитие эмоционального восприятия произведений искусства, умения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анализировать их содержание и формулировать своего мнения о них.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• Формирование знаний элементарных основ реалистического рисунка.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Обучение изобразительным техникам и </w:t>
      </w:r>
      <w:proofErr w:type="spellStart"/>
      <w:proofErr w:type="gramStart"/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</w:t>
      </w:r>
      <w:proofErr w:type="gramEnd"/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ѐмам</w:t>
      </w:r>
      <w:proofErr w:type="spellEnd"/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использованием различных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материалов, инструментов и приспособлений, в том числе экспериментирование и работа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нетрадиционных техниках.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Обучение правилам и законам композиции, </w:t>
      </w:r>
      <w:proofErr w:type="spellStart"/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цветоведения</w:t>
      </w:r>
      <w:proofErr w:type="spellEnd"/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построения орнамента и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др., применяемых в разных видах изобразительной деятельности.</w:t>
      </w:r>
      <w:proofErr w:type="gramEnd"/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• Формирование умения создавать простейшие художественные образы с натуры и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образцу, по памяти, представлению и воображению.</w:t>
      </w:r>
    </w:p>
    <w:p w:rsidR="00B80E40" w:rsidRPr="00E00CA9" w:rsidRDefault="00B80E40" w:rsidP="00E0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A9">
        <w:rPr>
          <w:rFonts w:ascii="Times New Roman" w:eastAsia="Times New Roman" w:hAnsi="Times New Roman" w:cs="Times New Roman"/>
          <w:sz w:val="24"/>
          <w:szCs w:val="24"/>
          <w:lang w:eastAsia="ar-SA"/>
        </w:rPr>
        <w:t>• Развитие умения выполнять тематические и декоративные композиции.</w:t>
      </w:r>
    </w:p>
    <w:p w:rsidR="007873CF" w:rsidRPr="00E00CA9" w:rsidRDefault="007873CF" w:rsidP="00E00C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CA9">
        <w:rPr>
          <w:rFonts w:ascii="Times New Roman" w:hAnsi="Times New Roman" w:cs="Times New Roman"/>
          <w:sz w:val="24"/>
          <w:szCs w:val="24"/>
          <w:lang w:eastAsia="ar-SA"/>
        </w:rPr>
        <w:t>Согласно учебному плану на изучении учебного предмета «Изобразительное искусство» отводится</w:t>
      </w:r>
      <w:r w:rsidRPr="00E00CA9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Pr="00E00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 классе - 1 час в неделю, 34 часа в год.</w:t>
      </w:r>
    </w:p>
    <w:p w:rsidR="007873CF" w:rsidRPr="00E00CA9" w:rsidRDefault="007873CF" w:rsidP="00E00CA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0CA9">
        <w:rPr>
          <w:rFonts w:ascii="Times New Roman" w:hAnsi="Times New Roman" w:cs="Times New Roman"/>
          <w:bCs/>
          <w:sz w:val="24"/>
          <w:szCs w:val="24"/>
        </w:rPr>
        <w:t>Промежуточную аттестацию запланировано проводить в форме выставки работ обучаемых.</w:t>
      </w:r>
    </w:p>
    <w:p w:rsidR="007873CF" w:rsidRPr="00E00CA9" w:rsidRDefault="007873CF" w:rsidP="00787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73CF" w:rsidRPr="00E00CA9" w:rsidRDefault="007873CF" w:rsidP="00787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CA9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5 класс</w:t>
      </w:r>
    </w:p>
    <w:p w:rsidR="007873CF" w:rsidRPr="00E00CA9" w:rsidRDefault="007873CF" w:rsidP="007873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3086"/>
        <w:gridCol w:w="1979"/>
        <w:gridCol w:w="1992"/>
        <w:gridCol w:w="2006"/>
      </w:tblGrid>
      <w:tr w:rsidR="007873CF" w:rsidRPr="00E00CA9" w:rsidTr="0060514F"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Раздела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</w:t>
            </w:r>
          </w:p>
        </w:tc>
      </w:tr>
      <w:tr w:rsidR="007873CF" w:rsidRPr="00E00CA9" w:rsidTr="006051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часть</w:t>
            </w:r>
          </w:p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часть</w:t>
            </w:r>
          </w:p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73CF" w:rsidRPr="00E00CA9" w:rsidTr="0060514F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sz w:val="24"/>
                <w:szCs w:val="24"/>
              </w:rPr>
              <w:t>Признаки уходящего лета, наступающей осени. Листья разной формы в окраске уходящего лета и наступающей осени.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3 ч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3 ч</w:t>
            </w:r>
          </w:p>
        </w:tc>
      </w:tr>
      <w:tr w:rsidR="007873CF" w:rsidRPr="00E00CA9" w:rsidTr="0060514F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sz w:val="24"/>
                <w:szCs w:val="24"/>
              </w:rPr>
              <w:t>Пейзаж как жанр изобразительного искусства. Художники-пейзажисты и их картины.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5 ч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5 ч</w:t>
            </w:r>
          </w:p>
        </w:tc>
      </w:tr>
      <w:tr w:rsidR="007873CF" w:rsidRPr="00E00CA9" w:rsidTr="0060514F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A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 детей восприятия картин в жанре натюрморта. Красота вещей вокруг нас.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4 ч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4 ч</w:t>
            </w:r>
          </w:p>
        </w:tc>
      </w:tr>
      <w:tr w:rsidR="007873CF" w:rsidRPr="00E00CA9" w:rsidTr="0060514F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портрете. Закрепление умений наблюдать, рассматривать натуру и изображать.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4 ч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4 ч</w:t>
            </w:r>
          </w:p>
        </w:tc>
      </w:tr>
      <w:tr w:rsidR="007873CF" w:rsidRPr="00E00CA9" w:rsidTr="0060514F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sz w:val="24"/>
                <w:szCs w:val="24"/>
              </w:rPr>
              <w:t>Как построена книга? Иллюстрации в  книге.</w:t>
            </w:r>
          </w:p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sz w:val="24"/>
                <w:szCs w:val="24"/>
              </w:rPr>
              <w:t>Для  чего  нужна книга?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4 ч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4 ч</w:t>
            </w:r>
          </w:p>
        </w:tc>
      </w:tr>
      <w:tr w:rsidR="007873CF" w:rsidRPr="00E00CA9" w:rsidTr="0060514F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  у  детей умения  </w:t>
            </w:r>
          </w:p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рассматривать сюжетные картины,</w:t>
            </w:r>
          </w:p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их содержание, обращать внимание (с помощью учителя)</w:t>
            </w:r>
          </w:p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некоторые художественные выразительные</w:t>
            </w:r>
          </w:p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средства, используемые художником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1 ч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1 ч</w:t>
            </w:r>
          </w:p>
        </w:tc>
      </w:tr>
      <w:tr w:rsidR="007873CF" w:rsidRPr="00E00CA9" w:rsidTr="0060514F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sz w:val="24"/>
                <w:szCs w:val="24"/>
              </w:rPr>
              <w:t>Расширение  знаний обучающихся o </w:t>
            </w:r>
          </w:p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скульптуре как виде изобразительного искусства, о  работе  </w:t>
            </w:r>
          </w:p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sz w:val="24"/>
                <w:szCs w:val="24"/>
              </w:rPr>
              <w:t xml:space="preserve">скульптора и  художника-анималиста. Животные  </w:t>
            </w:r>
            <w:proofErr w:type="gramStart"/>
            <w:r w:rsidRPr="00E00C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00CA9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sz w:val="24"/>
                <w:szCs w:val="24"/>
              </w:rPr>
              <w:t>скульптуре.  Красная  книга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5 ч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5 ч</w:t>
            </w:r>
          </w:p>
        </w:tc>
      </w:tr>
      <w:tr w:rsidR="007873CF" w:rsidRPr="00E00CA9" w:rsidTr="0060514F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Народное искусство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5 ч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работ -1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5 ч</w:t>
            </w:r>
          </w:p>
        </w:tc>
      </w:tr>
      <w:tr w:rsidR="007873CF" w:rsidRPr="00E00CA9" w:rsidTr="0060514F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Плакат. Зачем он нужен? </w:t>
            </w:r>
          </w:p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Открытка. Её сходство с плакатом и различия между  ними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3 ч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3 ч</w:t>
            </w:r>
          </w:p>
        </w:tc>
      </w:tr>
      <w:tr w:rsidR="007873CF" w:rsidRPr="00E00CA9" w:rsidTr="0060514F"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Итого: 34 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34 ч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F" w:rsidRPr="00E00CA9" w:rsidRDefault="007873CF" w:rsidP="007873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A9">
              <w:rPr>
                <w:rFonts w:ascii="Times New Roman" w:hAnsi="Times New Roman" w:cs="Times New Roman"/>
                <w:bCs/>
                <w:sz w:val="24"/>
                <w:szCs w:val="24"/>
              </w:rPr>
              <w:t>34 ч</w:t>
            </w:r>
          </w:p>
        </w:tc>
      </w:tr>
    </w:tbl>
    <w:p w:rsidR="007873CF" w:rsidRPr="00E00CA9" w:rsidRDefault="007873CF" w:rsidP="007873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73CF" w:rsidRPr="00E00CA9" w:rsidRDefault="007873CF" w:rsidP="007873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73CF" w:rsidRPr="00E00CA9" w:rsidRDefault="007873CF" w:rsidP="007873CF">
      <w:pPr>
        <w:tabs>
          <w:tab w:val="left" w:pos="6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73CF" w:rsidRPr="00E00CA9" w:rsidRDefault="007873CF" w:rsidP="007873CF">
      <w:pPr>
        <w:tabs>
          <w:tab w:val="left" w:pos="6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73CF" w:rsidRPr="00E00CA9" w:rsidRDefault="007873CF" w:rsidP="007873CF">
      <w:pPr>
        <w:tabs>
          <w:tab w:val="left" w:pos="6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045E" w:rsidRPr="00E00CA9" w:rsidRDefault="0081045E" w:rsidP="007873CF">
      <w:pPr>
        <w:ind w:hanging="142"/>
        <w:rPr>
          <w:rFonts w:ascii="Times New Roman" w:hAnsi="Times New Roman" w:cs="Times New Roman"/>
          <w:sz w:val="24"/>
          <w:szCs w:val="24"/>
        </w:rPr>
      </w:pPr>
    </w:p>
    <w:sectPr w:rsidR="0081045E" w:rsidRPr="00E00CA9" w:rsidSect="007873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CC" w:rsidRDefault="005805CC" w:rsidP="00B80E40">
      <w:pPr>
        <w:spacing w:after="0" w:line="240" w:lineRule="auto"/>
      </w:pPr>
      <w:r>
        <w:separator/>
      </w:r>
    </w:p>
  </w:endnote>
  <w:endnote w:type="continuationSeparator" w:id="0">
    <w:p w:rsidR="005805CC" w:rsidRDefault="005805CC" w:rsidP="00B8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CC" w:rsidRDefault="005805CC" w:rsidP="00B80E40">
      <w:pPr>
        <w:spacing w:after="0" w:line="240" w:lineRule="auto"/>
      </w:pPr>
      <w:r>
        <w:separator/>
      </w:r>
    </w:p>
  </w:footnote>
  <w:footnote w:type="continuationSeparator" w:id="0">
    <w:p w:rsidR="005805CC" w:rsidRDefault="005805CC" w:rsidP="00B80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40"/>
    <w:rsid w:val="004B4C47"/>
    <w:rsid w:val="005805CC"/>
    <w:rsid w:val="007873CF"/>
    <w:rsid w:val="0081045E"/>
    <w:rsid w:val="00B80E40"/>
    <w:rsid w:val="00D84183"/>
    <w:rsid w:val="00E0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E4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8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0E40"/>
  </w:style>
  <w:style w:type="paragraph" w:styleId="a6">
    <w:name w:val="footer"/>
    <w:basedOn w:val="a"/>
    <w:link w:val="a7"/>
    <w:uiPriority w:val="99"/>
    <w:unhideWhenUsed/>
    <w:rsid w:val="00B8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E4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8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0E40"/>
  </w:style>
  <w:style w:type="paragraph" w:styleId="a6">
    <w:name w:val="footer"/>
    <w:basedOn w:val="a"/>
    <w:link w:val="a7"/>
    <w:uiPriority w:val="99"/>
    <w:unhideWhenUsed/>
    <w:rsid w:val="00B8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</Words>
  <Characters>2700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ЗамдикУР</cp:lastModifiedBy>
  <cp:revision>5</cp:revision>
  <dcterms:created xsi:type="dcterms:W3CDTF">2021-10-07T19:06:00Z</dcterms:created>
  <dcterms:modified xsi:type="dcterms:W3CDTF">2021-11-19T09:47:00Z</dcterms:modified>
</cp:coreProperties>
</file>