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4620">
      <w:pPr>
        <w:pStyle w:val="printredaction-line"/>
        <w:divId w:val="552618614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25 апр 2022</w:t>
      </w:r>
    </w:p>
    <w:p w:rsidR="00000000" w:rsidRDefault="007D4620">
      <w:pPr>
        <w:divId w:val="78073152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14.03.2022 № 128/387</w:t>
      </w:r>
    </w:p>
    <w:p w:rsidR="00000000" w:rsidRDefault="007D4620">
      <w:pPr>
        <w:pStyle w:val="2"/>
        <w:divId w:val="55261861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 от 17 ноября 2021 г. № 835/ 1480 "Об утверждении единого расписания и продолжительности проведения государственного вып</w:t>
      </w:r>
      <w:r>
        <w:rPr>
          <w:rFonts w:ascii="Georgia" w:eastAsia="Times New Roman" w:hAnsi="Georgia"/>
        </w:rPr>
        <w:t>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году" и от 17 ноября 2021 г. № 836/1481 "Об утвер</w:t>
      </w:r>
      <w:r>
        <w:rPr>
          <w:rFonts w:ascii="Georgia" w:eastAsia="Times New Roman" w:hAnsi="Georgia"/>
        </w:rPr>
        <w:t>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году"</w:t>
      </w:r>
    </w:p>
    <w:p w:rsidR="00000000" w:rsidRDefault="007D4620">
      <w:pPr>
        <w:pStyle w:val="a3"/>
        <w:jc w:val="center"/>
        <w:divId w:val="1660183466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РОССИЙСКОЙ ФЕДЕРАЦИ</w:t>
      </w:r>
      <w:r>
        <w:rPr>
          <w:rStyle w:val="a4"/>
          <w:rFonts w:ascii="Georgia" w:hAnsi="Georgia"/>
        </w:rPr>
        <w:t>И</w:t>
      </w:r>
    </w:p>
    <w:p w:rsidR="00000000" w:rsidRDefault="007D4620">
      <w:pPr>
        <w:pStyle w:val="a3"/>
        <w:jc w:val="center"/>
        <w:divId w:val="1660183466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7D4620">
      <w:pPr>
        <w:pStyle w:val="a3"/>
        <w:jc w:val="center"/>
        <w:divId w:val="1660183466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7D4620">
      <w:pPr>
        <w:pStyle w:val="a3"/>
        <w:jc w:val="center"/>
        <w:divId w:val="1660183466"/>
        <w:rPr>
          <w:rFonts w:ascii="Georgia" w:hAnsi="Georgia"/>
        </w:rPr>
      </w:pPr>
      <w:r>
        <w:rPr>
          <w:rStyle w:val="a4"/>
          <w:rFonts w:ascii="Georgia" w:hAnsi="Georgia"/>
        </w:rPr>
        <w:t>от 14 марта 2022 года № 128/38</w:t>
      </w:r>
      <w:r>
        <w:rPr>
          <w:rStyle w:val="a4"/>
          <w:rFonts w:ascii="Georgia" w:hAnsi="Georgia"/>
        </w:rPr>
        <w:t>7</w:t>
      </w:r>
    </w:p>
    <w:p w:rsidR="00000000" w:rsidRDefault="007D4620">
      <w:pPr>
        <w:pStyle w:val="a3"/>
        <w:jc w:val="center"/>
        <w:divId w:val="1660183466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</w:t>
      </w:r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/>
        </w:rPr>
        <w:t>от 17 ноября 2021 г.</w:t>
      </w:r>
      <w:r>
        <w:rPr>
          <w:rStyle w:val="a4"/>
          <w:rFonts w:ascii="Georgia" w:hAnsi="Georgia"/>
        </w:rPr>
        <w:t xml:space="preserve"> № 835/ 148</w:t>
      </w:r>
      <w:r>
        <w:rPr>
          <w:rStyle w:val="a4"/>
          <w:rFonts w:ascii="Georgia" w:hAnsi="Georgia"/>
        </w:rPr>
        <w:t>0</w:t>
      </w:r>
      <w:r>
        <w:rPr>
          <w:rStyle w:val="a4"/>
          <w:rFonts w:ascii="Georgia" w:hAnsi="Georgia"/>
        </w:rP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</w:t>
      </w:r>
      <w:r>
        <w:rPr>
          <w:rStyle w:val="a4"/>
          <w:rFonts w:ascii="Georgia" w:hAnsi="Georgia"/>
        </w:rPr>
        <w:t>в обучения и воспитания при его проведении в 2022 году" и</w:t>
      </w:r>
      <w:r>
        <w:rPr>
          <w:rStyle w:val="a4"/>
          <w:rFonts w:ascii="Georgia" w:hAnsi="Georgia"/>
        </w:rPr>
        <w:t xml:space="preserve"> </w:t>
      </w:r>
      <w:hyperlink r:id="rId5" w:anchor="/document/99/727574703/" w:history="1">
        <w:r>
          <w:rPr>
            <w:rStyle w:val="a5"/>
            <w:rFonts w:ascii="Georgia" w:hAnsi="Georgia"/>
            <w:b/>
            <w:bCs/>
          </w:rPr>
          <w:t>от 17 ноября 2021 г. № 836/148</w:t>
        </w:r>
        <w:r>
          <w:rPr>
            <w:rStyle w:val="a5"/>
            <w:rFonts w:ascii="Georgia" w:hAnsi="Georgia"/>
            <w:b/>
            <w:bCs/>
          </w:rPr>
          <w:t>1</w:t>
        </w:r>
      </w:hyperlink>
      <w:r>
        <w:rPr>
          <w:rStyle w:val="a4"/>
          <w:rFonts w:ascii="Georgia" w:hAnsi="Georgia"/>
        </w:rPr>
        <w:t xml:space="preserve"> "Об утверждении единого расписания и продолжительности проведения основного государственного экзамена</w:t>
      </w:r>
      <w:r>
        <w:rPr>
          <w:rStyle w:val="a4"/>
          <w:rFonts w:ascii="Georgia" w:hAnsi="Georgia"/>
        </w:rPr>
        <w:t xml:space="preserve"> по каждому учебному предмету, требований к использованию средств обучения и воспитания при его проведении в 2022 году</w:t>
      </w:r>
      <w:r>
        <w:rPr>
          <w:rStyle w:val="a4"/>
          <w:rFonts w:ascii="Georgia" w:hAnsi="Georgia"/>
        </w:rPr>
        <w:t>"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lastRenderedPageBreak/>
        <w:t>В соответствии с</w:t>
      </w:r>
      <w:r>
        <w:rPr>
          <w:rFonts w:ascii="Georgia" w:hAnsi="Georgia"/>
        </w:rPr>
        <w:t xml:space="preserve"> </w:t>
      </w:r>
      <w:hyperlink r:id="rId6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</w:t>
      </w:r>
      <w:r>
        <w:rPr>
          <w:rFonts w:ascii="Georgia" w:hAnsi="Georgia"/>
        </w:rPr>
        <w:t>9 декабря 2012 г. № 273-ФЗ «Об образовании в Российской Федерации» (Собрание законодательства Российской Федерации, 2012, № 53, ст. 7598; 2019, № 30, ст. 4134),</w:t>
      </w:r>
      <w:r>
        <w:rPr>
          <w:rFonts w:ascii="Georgia" w:hAnsi="Georgia"/>
        </w:rPr>
        <w:t xml:space="preserve"> </w:t>
      </w:r>
      <w:hyperlink r:id="rId7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8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9" w:anchor="/document/99/550817534/" w:history="1">
        <w:r>
          <w:rPr>
            <w:rStyle w:val="a5"/>
            <w:rFonts w:ascii="Georgia" w:hAnsi="Georgia"/>
          </w:rPr>
          <w:t xml:space="preserve">постановлением Правительства Российской Федерации от 28 </w:t>
        </w:r>
        <w:r>
          <w:rPr>
            <w:rStyle w:val="a5"/>
            <w:rFonts w:ascii="Georgia" w:hAnsi="Georgia"/>
          </w:rPr>
          <w:t>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5343; 2019, № 51, ст. 7631),</w:t>
      </w:r>
      <w:r>
        <w:rPr>
          <w:rFonts w:ascii="Georgia" w:hAnsi="Georgia"/>
        </w:rPr>
        <w:t xml:space="preserve"> </w:t>
      </w:r>
      <w:hyperlink r:id="rId10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2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5344; 2022, № 1, ст. 175), приказываем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Утвердить прилагаемые изменения, которые внос</w:t>
      </w:r>
      <w:r>
        <w:rPr>
          <w:rFonts w:ascii="Georgia" w:hAnsi="Georgia"/>
        </w:rPr>
        <w:t>ятся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приказы Министерства просвещения Российской Федерации и Федеральной службы по надзору в сфере образования и науки от 17 ноября 2021 г. № 835/148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«Об утверждении единого расписания и продолжительности проведения государственного выпускного экзамена </w:t>
      </w:r>
      <w:r>
        <w:rPr>
          <w:rFonts w:ascii="Georgia" w:hAnsi="Georgia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</w:t>
      </w:r>
      <w:r>
        <w:rPr>
          <w:rFonts w:ascii="Georgia" w:hAnsi="Georgia"/>
        </w:rPr>
        <w:t>15 декабря 2021 г., регистрационный № 66341) и</w:t>
      </w:r>
      <w:r>
        <w:rPr>
          <w:rFonts w:ascii="Georgia" w:hAnsi="Georgia"/>
        </w:rPr>
        <w:t xml:space="preserve"> </w:t>
      </w:r>
      <w:hyperlink r:id="rId13" w:anchor="/document/99/727574703/" w:history="1">
        <w:r>
          <w:rPr>
            <w:rStyle w:val="a5"/>
            <w:rFonts w:ascii="Georgia" w:hAnsi="Georgia"/>
          </w:rPr>
          <w:t>от 17 ноября 2021 г. № 836/148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</w:t>
      </w:r>
      <w:r>
        <w:rPr>
          <w:rFonts w:ascii="Georgia" w:hAnsi="Georgia"/>
        </w:rPr>
        <w:t xml:space="preserve">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15 декабря 2021 г., регистрационный № 66340)</w:t>
      </w:r>
      <w:r>
        <w:rPr>
          <w:rFonts w:ascii="Georgia" w:hAnsi="Georgia"/>
        </w:rPr>
        <w:t>.</w:t>
      </w:r>
    </w:p>
    <w:p w:rsidR="00000000" w:rsidRDefault="007D4620">
      <w:pPr>
        <w:pStyle w:val="a3"/>
        <w:jc w:val="right"/>
        <w:divId w:val="1660183466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С.С. Кравцо</w:t>
      </w:r>
      <w:r>
        <w:rPr>
          <w:rFonts w:ascii="Georgia" w:hAnsi="Georgia"/>
        </w:rPr>
        <w:t>в</w:t>
      </w:r>
    </w:p>
    <w:p w:rsidR="00000000" w:rsidRDefault="007D4620">
      <w:pPr>
        <w:pStyle w:val="a3"/>
        <w:jc w:val="right"/>
        <w:divId w:val="1660183466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7D4620">
      <w:pPr>
        <w:pStyle w:val="a3"/>
        <w:jc w:val="left"/>
        <w:divId w:val="1660183466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14 апреля 2022 года</w:t>
      </w:r>
      <w:r>
        <w:rPr>
          <w:rFonts w:ascii="Georgia" w:hAnsi="Georgia"/>
        </w:rPr>
        <w:br/>
        <w:t>регистрационный № 6819</w:t>
      </w:r>
      <w:r>
        <w:rPr>
          <w:rFonts w:ascii="Georgia" w:hAnsi="Georgia"/>
        </w:rPr>
        <w:t>5</w:t>
      </w:r>
    </w:p>
    <w:p w:rsidR="00000000" w:rsidRDefault="007D4620">
      <w:pPr>
        <w:pStyle w:val="a3"/>
        <w:jc w:val="right"/>
        <w:divId w:val="1660183466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</w:p>
    <w:p w:rsidR="00000000" w:rsidRDefault="007D4620">
      <w:pPr>
        <w:pStyle w:val="a3"/>
        <w:jc w:val="right"/>
        <w:divId w:val="1660183466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 и Федеральной</w:t>
      </w:r>
      <w:r>
        <w:rPr>
          <w:rFonts w:ascii="Georgia" w:hAnsi="Georgia"/>
        </w:rPr>
        <w:br/>
        <w:t>службы по надзору в сфере образования и науки</w:t>
      </w:r>
      <w:r>
        <w:rPr>
          <w:rFonts w:ascii="Georgia" w:hAnsi="Georgia"/>
        </w:rPr>
        <w:br/>
        <w:t>от 14 марта 2022 года № 128/38</w:t>
      </w:r>
      <w:r>
        <w:rPr>
          <w:rFonts w:ascii="Georgia" w:hAnsi="Georgia"/>
        </w:rPr>
        <w:t>7</w:t>
      </w:r>
    </w:p>
    <w:p w:rsidR="00000000" w:rsidRDefault="007D4620">
      <w:pPr>
        <w:divId w:val="564076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которые вносятся в приказы Министерства просвещения Российской Федерации и Федеральной службы по надзору в сфере образования и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наук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от 17 ноября 2021 г. № 835/148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0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использованию средств обучения и воспитания при его проведении в 2022 году» 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4" w:anchor="/document/99/727574703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от 17 ноября 2021 г. № 836/148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1</w:t>
        </w:r>
      </w:hyperlink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«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»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1.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пункте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приказа Министерства п</w:t>
      </w:r>
      <w:r>
        <w:rPr>
          <w:rFonts w:ascii="Georgia" w:hAnsi="Georgia"/>
        </w:rPr>
        <w:t>росвещения Российской Федерации и Федеральной службы по надзору в сфере образования и науки от 17 ноября 2021 г. № 835/1480 «Об утверждении единого расписания и продолжительности проведения государственного выпускного экзамена по образовательным программам</w:t>
      </w:r>
      <w:r>
        <w:rPr>
          <w:rFonts w:ascii="Georgia" w:hAnsi="Georgia"/>
        </w:rPr>
        <w:t xml:space="preserve">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 (зарегистрирован Министерством юстиции Российской Федерации 15 декабря 2021 г., регистрац</w:t>
      </w:r>
      <w:r>
        <w:rPr>
          <w:rFonts w:ascii="Georgia" w:hAnsi="Georgia"/>
        </w:rPr>
        <w:t>ионный № 66341)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абзацы второй - девяты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подпункта 1.1 изложить в следующей редакции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«19 мая (четверг) -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20 мая (пятница) - иностранные языки (английский, французский, немецкий, испански</w:t>
      </w:r>
      <w:r>
        <w:rPr>
          <w:rFonts w:ascii="Georgia" w:hAnsi="Georgia"/>
        </w:rPr>
        <w:t>й)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23 мая (понедельник) - математика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27 мая (пятница) - обществознание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1 июня (среда) - история, физика, биология, химия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7 июня (вторник) - русский язык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15 июня (среда) - биология, информатика и информационно-коммуникационные технологии (ИКТ), географ</w:t>
      </w:r>
      <w:r>
        <w:rPr>
          <w:rFonts w:ascii="Georgia" w:hAnsi="Georgia"/>
        </w:rPr>
        <w:t>ия, химия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22 июня (среда) - литература, физика, информатика и информационно-коммуникационные технологии (ИКТ), география;»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абзацы седьмой - двенадцаты</w:t>
      </w:r>
      <w:r>
        <w:rPr>
          <w:rFonts w:ascii="Georgia" w:hAnsi="Georgia"/>
        </w:rPr>
        <w:t>й</w:t>
      </w:r>
      <w:r>
        <w:rPr>
          <w:rFonts w:ascii="Georgia" w:hAnsi="Georgia"/>
        </w:rPr>
        <w:t xml:space="preserve"> подпункта 1.3 изложить в следующей редакции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«4 июля (понедельник) - по всем учебным предметам (кро</w:t>
      </w:r>
      <w:r>
        <w:rPr>
          <w:rFonts w:ascii="Georgia" w:hAnsi="Georgia"/>
        </w:rPr>
        <w:t>ме русского языка и математики)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5 июля (вторник) - русский язык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6 июля (среда)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7 июля (четверг) - математика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lastRenderedPageBreak/>
        <w:t>8 июля (пятница) - по всем учебным предметам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9 июля (суббота) - по всем учебным предметам;»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в)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абзаце второ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подпункта 1.4 слово «(пятница)» заменить словом «(понедельник)»</w:t>
      </w:r>
      <w:r>
        <w:rPr>
          <w:rFonts w:ascii="Georgia" w:hAnsi="Georgia"/>
        </w:rPr>
        <w:t>.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2. В</w:t>
      </w:r>
      <w:r>
        <w:rPr>
          <w:rFonts w:ascii="Georgia" w:hAnsi="Georgia"/>
        </w:rPr>
        <w:t xml:space="preserve"> </w:t>
      </w:r>
      <w:hyperlink r:id="rId15" w:anchor="/document/99/727574703/XA00LTK2M0/" w:tooltip="1. Утвердить следующее расписание проведения основного государственного экзамена (далее - ОГЭ) в 2022 году: 1.1. Для лиц, указанных в пунктах 5 и 11 Порядка проведения государственной..." w:history="1">
        <w:r>
          <w:rPr>
            <w:rStyle w:val="a5"/>
            <w:rFonts w:ascii="Georgia" w:hAnsi="Georgia"/>
          </w:rPr>
          <w:t xml:space="preserve">пункте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приказа Министерства просвещения Российской Федерации и Федеральной службы по надзору в сфере обра</w:t>
      </w:r>
      <w:r>
        <w:rPr>
          <w:rFonts w:ascii="Georgia" w:hAnsi="Georgia"/>
        </w:rPr>
        <w:t xml:space="preserve">зования и науки от 17 ноября 2021 г. № 836/1481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</w:t>
      </w:r>
      <w:r>
        <w:rPr>
          <w:rFonts w:ascii="Georgia" w:hAnsi="Georgia"/>
        </w:rPr>
        <w:t>в 2022 году» (зарегистрирован Министерством юстиции Российской Федерации 15 декабря 2021 г., регистрационный № 66340)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16" w:anchor="/document/99/727574703/XA00LU62M3/" w:tooltip="1.1. Для лиц, указанных в пунктах 5 и 11 Порядка проведения государственной итоговой аттестации по образовательным программам основного общего образования, утвержденного приказом..." w:history="1">
        <w:r>
          <w:rPr>
            <w:rStyle w:val="a5"/>
            <w:rFonts w:ascii="Georgia" w:hAnsi="Georgia"/>
          </w:rPr>
          <w:t>абзацы второй - девяты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1.1 изложить в следующей редакции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«19 мая (четверг) - иностранные языки (английский, француз</w:t>
      </w:r>
      <w:r>
        <w:rPr>
          <w:rFonts w:ascii="Georgia" w:hAnsi="Georgia"/>
        </w:rPr>
        <w:t>ский, немецкий, испанский)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20 мая (пятница) - иностранные языки (английский, французский, немецкий, испанский)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23 мая (понедельник) - математика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24 мая (вторник) - математика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27 мая (пятница) - обществознание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28 мая (суббота) - обществознание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 xml:space="preserve">1 июня </w:t>
      </w:r>
      <w:r>
        <w:rPr>
          <w:rFonts w:ascii="Georgia" w:hAnsi="Georgia"/>
        </w:rPr>
        <w:t>(среда) - история, физика, биология, химия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7 июня (вторник) - русский язык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8 июня (среда) - русский язык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15 июня (среда) - биология, информатика и информационно-коммуникационные технологии (ИКТ), география, химия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22 июня (среда) - литература, физика, и</w:t>
      </w:r>
      <w:r>
        <w:rPr>
          <w:rFonts w:ascii="Georgia" w:hAnsi="Georgia"/>
        </w:rPr>
        <w:t>нформатика и информационно-коммуникационные технологии (ИКТ), география;»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17" w:anchor="/document/99/727574703/XA00M922N3/" w:tooltip="1.3. Для лиц, указанных в пунктах 37 и 42 Порядка проведения ГИА: 11 мая (среда) - математика; 12 мая (четверг) - история, биология, физика, география, иностранные языки (английский,.." w:history="1">
        <w:r>
          <w:rPr>
            <w:rStyle w:val="a5"/>
            <w:rFonts w:ascii="Georgia" w:hAnsi="Georgia"/>
          </w:rPr>
          <w:t>абзацы седьмой - двенадцаты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1.3 изложить в следующей редакции</w:t>
      </w:r>
      <w:r>
        <w:rPr>
          <w:rFonts w:ascii="Georgia" w:hAnsi="Georgia"/>
        </w:rPr>
        <w:t>: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«4 июля (понедельник)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 xml:space="preserve">5 июля </w:t>
      </w:r>
      <w:r>
        <w:rPr>
          <w:rFonts w:ascii="Georgia" w:hAnsi="Georgia"/>
        </w:rPr>
        <w:t>(вторник) - русский язык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6 июля (среда)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7 июля (четверг) - математика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t>8 июля (пятница) - по всем учебным предметам</w:t>
      </w:r>
      <w:r>
        <w:rPr>
          <w:rFonts w:ascii="Georgia" w:hAnsi="Georgia"/>
        </w:rPr>
        <w:t>;</w:t>
      </w:r>
    </w:p>
    <w:p w:rsidR="00000000" w:rsidRDefault="007D4620">
      <w:pPr>
        <w:pStyle w:val="a3"/>
        <w:divId w:val="1660183466"/>
        <w:rPr>
          <w:rFonts w:ascii="Georgia" w:hAnsi="Georgia"/>
        </w:rPr>
      </w:pPr>
      <w:r>
        <w:rPr>
          <w:rFonts w:ascii="Georgia" w:hAnsi="Georgia"/>
        </w:rPr>
        <w:lastRenderedPageBreak/>
        <w:t>9 июля (суббота) - по всем учебным предметам;»</w:t>
      </w:r>
      <w:r>
        <w:rPr>
          <w:rFonts w:ascii="Georgia" w:hAnsi="Georgia"/>
        </w:rPr>
        <w:t>.</w:t>
      </w:r>
    </w:p>
    <w:p w:rsidR="007D4620" w:rsidRDefault="007D4620">
      <w:pPr>
        <w:divId w:val="97132210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© Материал из Справочной </w:t>
      </w:r>
      <w:r>
        <w:rPr>
          <w:rFonts w:ascii="Arial" w:eastAsia="Times New Roman" w:hAnsi="Arial" w:cs="Arial"/>
          <w:sz w:val="20"/>
          <w:szCs w:val="20"/>
        </w:rPr>
        <w:t>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15.04.2022</w:t>
      </w:r>
    </w:p>
    <w:sectPr w:rsidR="007D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58A6"/>
    <w:rsid w:val="007D4620"/>
    <w:rsid w:val="00C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861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346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6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2210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zavuc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2022-04-15T12:36:00Z</dcterms:created>
  <dcterms:modified xsi:type="dcterms:W3CDTF">2022-04-15T12:36:00Z</dcterms:modified>
</cp:coreProperties>
</file>