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3FA" w:rsidRPr="00A93E59" w:rsidRDefault="00E97E9C" w:rsidP="00B2784E">
      <w:pPr>
        <w:spacing w:after="0"/>
        <w:jc w:val="center"/>
        <w:rPr>
          <w:rFonts w:ascii="Times New Roman" w:hAnsi="Times New Roman" w:cs="Times New Roman"/>
          <w:i/>
          <w:sz w:val="28"/>
          <w:szCs w:val="28"/>
        </w:rPr>
      </w:pPr>
      <w:r w:rsidRPr="00A93E59">
        <w:rPr>
          <w:rFonts w:ascii="Times New Roman" w:hAnsi="Times New Roman" w:cs="Times New Roman"/>
          <w:i/>
          <w:sz w:val="28"/>
          <w:szCs w:val="28"/>
        </w:rPr>
        <w:t>Консультация для учителей</w:t>
      </w:r>
    </w:p>
    <w:p w:rsidR="00A93E59" w:rsidRDefault="00E97E9C" w:rsidP="00B2784E">
      <w:pPr>
        <w:spacing w:after="0"/>
        <w:jc w:val="center"/>
        <w:rPr>
          <w:rFonts w:ascii="Times New Roman" w:hAnsi="Times New Roman" w:cs="Times New Roman"/>
          <w:b/>
          <w:sz w:val="28"/>
          <w:szCs w:val="28"/>
        </w:rPr>
      </w:pPr>
      <w:r w:rsidRPr="00B2784E">
        <w:rPr>
          <w:rFonts w:ascii="Times New Roman" w:hAnsi="Times New Roman" w:cs="Times New Roman"/>
          <w:b/>
          <w:sz w:val="28"/>
          <w:szCs w:val="28"/>
        </w:rPr>
        <w:t xml:space="preserve">Требования к разработке рабочих программ в соответствии </w:t>
      </w:r>
      <w:r w:rsidR="00A93E59">
        <w:rPr>
          <w:rFonts w:ascii="Times New Roman" w:hAnsi="Times New Roman" w:cs="Times New Roman"/>
          <w:b/>
          <w:sz w:val="28"/>
          <w:szCs w:val="28"/>
        </w:rPr>
        <w:t>с требованиями</w:t>
      </w:r>
    </w:p>
    <w:p w:rsidR="00E97E9C" w:rsidRPr="00B2784E" w:rsidRDefault="00A93E59" w:rsidP="00B2784E">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обновленных </w:t>
      </w:r>
      <w:r w:rsidR="00E97E9C" w:rsidRPr="00B2784E">
        <w:rPr>
          <w:rFonts w:ascii="Times New Roman" w:hAnsi="Times New Roman" w:cs="Times New Roman"/>
          <w:b/>
          <w:sz w:val="28"/>
          <w:szCs w:val="28"/>
        </w:rPr>
        <w:t>ФГОС ООО, ФГОС СОО</w:t>
      </w:r>
    </w:p>
    <w:p w:rsidR="00E97E9C" w:rsidRPr="00B2784E" w:rsidRDefault="00E97E9C" w:rsidP="00407681">
      <w:pPr>
        <w:spacing w:after="0"/>
        <w:jc w:val="center"/>
        <w:rPr>
          <w:rFonts w:ascii="Times New Roman" w:hAnsi="Times New Roman" w:cs="Times New Roman"/>
          <w:sz w:val="28"/>
          <w:szCs w:val="28"/>
        </w:rPr>
      </w:pPr>
      <w:r w:rsidRPr="00B2784E">
        <w:rPr>
          <w:rFonts w:ascii="Times New Roman" w:hAnsi="Times New Roman" w:cs="Times New Roman"/>
          <w:sz w:val="28"/>
          <w:szCs w:val="28"/>
        </w:rPr>
        <w:t>12 мая 2022г.</w:t>
      </w:r>
    </w:p>
    <w:p w:rsidR="00FB574E" w:rsidRPr="00B2784E" w:rsidRDefault="00FB574E" w:rsidP="00B2784E">
      <w:pPr>
        <w:spacing w:after="0"/>
        <w:rPr>
          <w:rFonts w:ascii="Times New Roman" w:hAnsi="Times New Roman" w:cs="Times New Roman"/>
          <w:b/>
          <w:i/>
          <w:sz w:val="28"/>
          <w:szCs w:val="28"/>
        </w:rPr>
      </w:pPr>
      <w:r w:rsidRPr="00B2784E">
        <w:rPr>
          <w:rFonts w:ascii="Times New Roman" w:hAnsi="Times New Roman" w:cs="Times New Roman"/>
          <w:b/>
          <w:i/>
          <w:sz w:val="28"/>
          <w:szCs w:val="28"/>
        </w:rPr>
        <w:t>ФГОС ООО (2 поколение)</w:t>
      </w:r>
    </w:p>
    <w:p w:rsidR="00FB574E" w:rsidRPr="00B2784E" w:rsidRDefault="00FB574E" w:rsidP="00B2784E">
      <w:pPr>
        <w:spacing w:after="0"/>
        <w:rPr>
          <w:rFonts w:ascii="Times New Roman" w:hAnsi="Times New Roman" w:cs="Times New Roman"/>
          <w:sz w:val="28"/>
          <w:szCs w:val="28"/>
        </w:rPr>
      </w:pPr>
      <w:r w:rsidRPr="00B2784E">
        <w:rPr>
          <w:rFonts w:ascii="Times New Roman" w:hAnsi="Times New Roman" w:cs="Times New Roman"/>
          <w:sz w:val="28"/>
          <w:szCs w:val="28"/>
        </w:rPr>
        <w:t xml:space="preserve">- Приказ </w:t>
      </w:r>
      <w:proofErr w:type="spellStart"/>
      <w:r w:rsidRPr="00B2784E">
        <w:rPr>
          <w:rFonts w:ascii="Times New Roman" w:hAnsi="Times New Roman" w:cs="Times New Roman"/>
          <w:sz w:val="28"/>
          <w:szCs w:val="28"/>
        </w:rPr>
        <w:t>Минпросвещения</w:t>
      </w:r>
      <w:proofErr w:type="spellEnd"/>
      <w:r w:rsidRPr="00B2784E">
        <w:rPr>
          <w:rFonts w:ascii="Times New Roman" w:hAnsi="Times New Roman" w:cs="Times New Roman"/>
          <w:sz w:val="28"/>
          <w:szCs w:val="28"/>
        </w:rPr>
        <w:t xml:space="preserve"> и науки РФ от 17.12.2010г. № 1897 (с посл. измен. 11.12.2020г)</w:t>
      </w:r>
    </w:p>
    <w:p w:rsidR="00FB574E" w:rsidRPr="00A93E59" w:rsidRDefault="00FB574E" w:rsidP="00B2784E">
      <w:pPr>
        <w:spacing w:after="0"/>
        <w:rPr>
          <w:rFonts w:ascii="Times New Roman" w:hAnsi="Times New Roman" w:cs="Times New Roman"/>
          <w:sz w:val="28"/>
          <w:szCs w:val="28"/>
        </w:rPr>
      </w:pPr>
      <w:proofErr w:type="gramStart"/>
      <w:r w:rsidRPr="00B2784E">
        <w:rPr>
          <w:rFonts w:ascii="Times New Roman" w:hAnsi="Times New Roman" w:cs="Times New Roman"/>
          <w:sz w:val="28"/>
          <w:szCs w:val="28"/>
        </w:rPr>
        <w:t xml:space="preserve">- Примерная основная образовательная программа основного общего образования (одобрена </w:t>
      </w:r>
      <w:r w:rsidRPr="00B2784E">
        <w:rPr>
          <w:rFonts w:ascii="Times New Roman" w:eastAsia="Calibri" w:hAnsi="Times New Roman" w:cs="Times New Roman"/>
          <w:sz w:val="28"/>
          <w:szCs w:val="28"/>
        </w:rPr>
        <w:t>решением федерального учебно-методического  объединения по общему образованию (протокол от 08.04.2015г. №1/15)</w:t>
      </w:r>
      <w:proofErr w:type="gramEnd"/>
    </w:p>
    <w:p w:rsidR="00E97E9C" w:rsidRPr="00B2784E" w:rsidRDefault="00E97E9C" w:rsidP="00B2784E">
      <w:pPr>
        <w:spacing w:after="0"/>
        <w:rPr>
          <w:rFonts w:ascii="Times New Roman" w:hAnsi="Times New Roman" w:cs="Times New Roman"/>
          <w:b/>
          <w:i/>
          <w:sz w:val="28"/>
          <w:szCs w:val="28"/>
        </w:rPr>
      </w:pPr>
      <w:r w:rsidRPr="00B2784E">
        <w:rPr>
          <w:rFonts w:ascii="Times New Roman" w:hAnsi="Times New Roman" w:cs="Times New Roman"/>
          <w:b/>
          <w:i/>
          <w:sz w:val="28"/>
          <w:szCs w:val="28"/>
        </w:rPr>
        <w:t xml:space="preserve">Обновленный ФГОС ООО: </w:t>
      </w:r>
    </w:p>
    <w:p w:rsidR="00E97E9C" w:rsidRPr="00B2784E" w:rsidRDefault="00E97E9C" w:rsidP="00B2784E">
      <w:pPr>
        <w:spacing w:after="0"/>
        <w:rPr>
          <w:rFonts w:ascii="Times New Roman" w:hAnsi="Times New Roman" w:cs="Times New Roman"/>
          <w:sz w:val="28"/>
          <w:szCs w:val="28"/>
        </w:rPr>
      </w:pPr>
      <w:r w:rsidRPr="00B2784E">
        <w:rPr>
          <w:rFonts w:ascii="Times New Roman" w:hAnsi="Times New Roman" w:cs="Times New Roman"/>
          <w:sz w:val="28"/>
          <w:szCs w:val="28"/>
        </w:rPr>
        <w:t xml:space="preserve">- Приказ </w:t>
      </w:r>
      <w:proofErr w:type="spellStart"/>
      <w:r w:rsidRPr="00B2784E">
        <w:rPr>
          <w:rFonts w:ascii="Times New Roman" w:hAnsi="Times New Roman" w:cs="Times New Roman"/>
          <w:sz w:val="28"/>
          <w:szCs w:val="28"/>
        </w:rPr>
        <w:t>Минпросвещения</w:t>
      </w:r>
      <w:proofErr w:type="spellEnd"/>
      <w:r w:rsidRPr="00B2784E">
        <w:rPr>
          <w:rFonts w:ascii="Times New Roman" w:hAnsi="Times New Roman" w:cs="Times New Roman"/>
          <w:sz w:val="28"/>
          <w:szCs w:val="28"/>
        </w:rPr>
        <w:t xml:space="preserve"> от 31 мая 2021г. № 287;</w:t>
      </w:r>
    </w:p>
    <w:p w:rsidR="00070208" w:rsidRPr="00B2784E" w:rsidRDefault="00E97E9C" w:rsidP="00B2784E">
      <w:pPr>
        <w:spacing w:after="0"/>
        <w:rPr>
          <w:rFonts w:ascii="Times New Roman" w:eastAsia="Calibri" w:hAnsi="Times New Roman" w:cs="Times New Roman"/>
          <w:sz w:val="28"/>
          <w:szCs w:val="28"/>
        </w:rPr>
      </w:pPr>
      <w:proofErr w:type="gramStart"/>
      <w:r w:rsidRPr="00B2784E">
        <w:rPr>
          <w:rFonts w:ascii="Times New Roman" w:hAnsi="Times New Roman" w:cs="Times New Roman"/>
          <w:sz w:val="28"/>
          <w:szCs w:val="28"/>
        </w:rPr>
        <w:t xml:space="preserve">- Примерная адаптированная образовательная программа основного общего образования обучающихся с нарушениями опорно-двигательного аппарата (одобрена </w:t>
      </w:r>
      <w:r w:rsidRPr="00B2784E">
        <w:rPr>
          <w:rFonts w:ascii="Times New Roman" w:eastAsia="Calibri" w:hAnsi="Times New Roman" w:cs="Times New Roman"/>
          <w:sz w:val="28"/>
          <w:szCs w:val="28"/>
        </w:rPr>
        <w:t>решением ф</w:t>
      </w:r>
      <w:r w:rsidR="00070208" w:rsidRPr="00B2784E">
        <w:rPr>
          <w:rFonts w:ascii="Times New Roman" w:eastAsia="Calibri" w:hAnsi="Times New Roman" w:cs="Times New Roman"/>
          <w:sz w:val="28"/>
          <w:szCs w:val="28"/>
        </w:rPr>
        <w:t xml:space="preserve">едерального учебно-методического  </w:t>
      </w:r>
      <w:r w:rsidRPr="00B2784E">
        <w:rPr>
          <w:rFonts w:ascii="Times New Roman" w:eastAsia="Calibri" w:hAnsi="Times New Roman" w:cs="Times New Roman"/>
          <w:sz w:val="28"/>
          <w:szCs w:val="28"/>
        </w:rPr>
        <w:t>о</w:t>
      </w:r>
      <w:r w:rsidR="00070208" w:rsidRPr="00B2784E">
        <w:rPr>
          <w:rFonts w:ascii="Times New Roman" w:eastAsia="Calibri" w:hAnsi="Times New Roman" w:cs="Times New Roman"/>
          <w:sz w:val="28"/>
          <w:szCs w:val="28"/>
        </w:rPr>
        <w:t xml:space="preserve">бъединения по общему образованию </w:t>
      </w:r>
      <w:r w:rsidRPr="00B2784E">
        <w:rPr>
          <w:rFonts w:ascii="Times New Roman" w:eastAsia="Calibri" w:hAnsi="Times New Roman" w:cs="Times New Roman"/>
          <w:sz w:val="28"/>
          <w:szCs w:val="28"/>
        </w:rPr>
        <w:t>(протокол от 18 марта 2022 г. № 1/22)</w:t>
      </w:r>
      <w:r w:rsidR="00070208" w:rsidRPr="00B2784E">
        <w:rPr>
          <w:rFonts w:ascii="Times New Roman" w:eastAsia="Calibri" w:hAnsi="Times New Roman" w:cs="Times New Roman"/>
          <w:sz w:val="28"/>
          <w:szCs w:val="28"/>
        </w:rPr>
        <w:t>)</w:t>
      </w:r>
      <w:proofErr w:type="gramEnd"/>
    </w:p>
    <w:p w:rsidR="00070208" w:rsidRPr="00B2784E" w:rsidRDefault="00070208" w:rsidP="00B2784E">
      <w:pPr>
        <w:spacing w:after="0"/>
        <w:rPr>
          <w:rFonts w:ascii="Times New Roman" w:eastAsia="Calibri" w:hAnsi="Times New Roman" w:cs="Times New Roman"/>
          <w:b/>
          <w:i/>
          <w:sz w:val="28"/>
          <w:szCs w:val="28"/>
        </w:rPr>
      </w:pPr>
      <w:r w:rsidRPr="00B2784E">
        <w:rPr>
          <w:rFonts w:ascii="Times New Roman" w:eastAsia="Calibri" w:hAnsi="Times New Roman" w:cs="Times New Roman"/>
          <w:b/>
          <w:i/>
          <w:sz w:val="28"/>
          <w:szCs w:val="28"/>
        </w:rPr>
        <w:t>ФГОС СОО:</w:t>
      </w:r>
    </w:p>
    <w:p w:rsidR="00070208" w:rsidRPr="00B2784E" w:rsidRDefault="00070208" w:rsidP="00B2784E">
      <w:pPr>
        <w:spacing w:after="0"/>
        <w:rPr>
          <w:rFonts w:ascii="Times New Roman" w:eastAsia="Calibri" w:hAnsi="Times New Roman" w:cs="Times New Roman"/>
          <w:sz w:val="28"/>
          <w:szCs w:val="28"/>
        </w:rPr>
      </w:pPr>
      <w:r w:rsidRPr="00B2784E">
        <w:rPr>
          <w:rFonts w:ascii="Times New Roman" w:eastAsia="Calibri" w:hAnsi="Times New Roman" w:cs="Times New Roman"/>
          <w:sz w:val="28"/>
          <w:szCs w:val="28"/>
        </w:rPr>
        <w:t xml:space="preserve">- Приказ </w:t>
      </w:r>
      <w:proofErr w:type="spellStart"/>
      <w:r w:rsidRPr="00B2784E">
        <w:rPr>
          <w:rFonts w:ascii="Times New Roman" w:eastAsia="Calibri" w:hAnsi="Times New Roman" w:cs="Times New Roman"/>
          <w:sz w:val="28"/>
          <w:szCs w:val="28"/>
        </w:rPr>
        <w:t>Минпросвещения</w:t>
      </w:r>
      <w:proofErr w:type="spellEnd"/>
      <w:r w:rsidRPr="00B2784E">
        <w:rPr>
          <w:rFonts w:ascii="Times New Roman" w:eastAsia="Calibri" w:hAnsi="Times New Roman" w:cs="Times New Roman"/>
          <w:sz w:val="28"/>
          <w:szCs w:val="28"/>
        </w:rPr>
        <w:t xml:space="preserve"> и науки РФ от 17 мая 2012г № 413 </w:t>
      </w:r>
    </w:p>
    <w:p w:rsidR="00070208" w:rsidRPr="00B2784E" w:rsidRDefault="00070208" w:rsidP="00B2784E">
      <w:pPr>
        <w:spacing w:after="0"/>
        <w:rPr>
          <w:rFonts w:ascii="Times New Roman" w:eastAsia="Calibri" w:hAnsi="Times New Roman" w:cs="Times New Roman"/>
          <w:sz w:val="28"/>
          <w:szCs w:val="28"/>
        </w:rPr>
      </w:pPr>
      <w:r w:rsidRPr="00B2784E">
        <w:rPr>
          <w:rFonts w:ascii="Times New Roman" w:eastAsia="Calibri" w:hAnsi="Times New Roman" w:cs="Times New Roman"/>
          <w:sz w:val="28"/>
          <w:szCs w:val="28"/>
        </w:rPr>
        <w:t>(в ред. от 11.12.2020 г.);</w:t>
      </w:r>
    </w:p>
    <w:p w:rsidR="00070208" w:rsidRPr="00B2784E" w:rsidRDefault="00070208" w:rsidP="00B2784E">
      <w:pPr>
        <w:spacing w:after="0"/>
        <w:rPr>
          <w:rFonts w:ascii="Times New Roman" w:eastAsia="Calibri" w:hAnsi="Times New Roman" w:cs="Times New Roman"/>
          <w:sz w:val="28"/>
          <w:szCs w:val="28"/>
        </w:rPr>
      </w:pPr>
      <w:r w:rsidRPr="00B2784E">
        <w:rPr>
          <w:rFonts w:ascii="Times New Roman" w:eastAsia="Calibri" w:hAnsi="Times New Roman" w:cs="Times New Roman"/>
          <w:sz w:val="28"/>
          <w:szCs w:val="28"/>
        </w:rPr>
        <w:t xml:space="preserve">- Примерная образовательная программа среднего общего образования </w:t>
      </w:r>
    </w:p>
    <w:p w:rsidR="006D4E95" w:rsidRPr="00B2784E" w:rsidRDefault="00070208" w:rsidP="00B2784E">
      <w:pPr>
        <w:spacing w:after="0"/>
        <w:rPr>
          <w:rFonts w:ascii="Times New Roman" w:hAnsi="Times New Roman" w:cs="Times New Roman"/>
          <w:sz w:val="28"/>
          <w:szCs w:val="28"/>
          <w:lang w:eastAsia="ru-RU"/>
        </w:rPr>
      </w:pPr>
      <w:proofErr w:type="gramStart"/>
      <w:r w:rsidRPr="00B2784E">
        <w:rPr>
          <w:rFonts w:ascii="Times New Roman" w:eastAsia="Calibri" w:hAnsi="Times New Roman" w:cs="Times New Roman"/>
          <w:sz w:val="28"/>
          <w:szCs w:val="28"/>
        </w:rPr>
        <w:t>(</w:t>
      </w:r>
      <w:r w:rsidRPr="00B2784E">
        <w:rPr>
          <w:rFonts w:ascii="Times New Roman" w:hAnsi="Times New Roman" w:cs="Times New Roman"/>
          <w:sz w:val="28"/>
          <w:szCs w:val="28"/>
        </w:rPr>
        <w:t xml:space="preserve">одобрена </w:t>
      </w:r>
      <w:r w:rsidRPr="00B2784E">
        <w:rPr>
          <w:rFonts w:ascii="Times New Roman" w:eastAsia="Calibri" w:hAnsi="Times New Roman" w:cs="Times New Roman"/>
          <w:sz w:val="28"/>
          <w:szCs w:val="28"/>
        </w:rPr>
        <w:t>решением федерального учебно-методического  объединения по общему образованию (</w:t>
      </w:r>
      <w:r w:rsidRPr="00B2784E">
        <w:rPr>
          <w:rFonts w:ascii="Times New Roman" w:hAnsi="Times New Roman" w:cs="Times New Roman"/>
          <w:sz w:val="28"/>
          <w:szCs w:val="28"/>
          <w:lang w:eastAsia="ru-RU"/>
        </w:rPr>
        <w:t>протокол  от 28 июня 2016 г. № 2/16-з).</w:t>
      </w:r>
      <w:proofErr w:type="gramEnd"/>
    </w:p>
    <w:p w:rsidR="006D4E95" w:rsidRPr="00A93E59" w:rsidRDefault="006D4E95" w:rsidP="00B2784E">
      <w:pPr>
        <w:spacing w:after="0"/>
        <w:rPr>
          <w:rFonts w:ascii="Times New Roman" w:hAnsi="Times New Roman" w:cs="Times New Roman"/>
          <w:b/>
          <w:sz w:val="28"/>
          <w:szCs w:val="28"/>
          <w:lang w:eastAsia="ru-RU"/>
        </w:rPr>
      </w:pPr>
      <w:r w:rsidRPr="00A93E59">
        <w:rPr>
          <w:rFonts w:ascii="Times New Roman" w:hAnsi="Times New Roman" w:cs="Times New Roman"/>
          <w:b/>
          <w:sz w:val="28"/>
          <w:szCs w:val="28"/>
          <w:lang w:eastAsia="ru-RU"/>
        </w:rPr>
        <w:t>Требования к рабочим программа, закрепленных в ФГОС:</w:t>
      </w:r>
    </w:p>
    <w:tbl>
      <w:tblPr>
        <w:tblStyle w:val="a3"/>
        <w:tblW w:w="0" w:type="auto"/>
        <w:tblLook w:val="04A0" w:firstRow="1" w:lastRow="0" w:firstColumn="1" w:lastColumn="0" w:noHBand="0" w:noVBand="1"/>
      </w:tblPr>
      <w:tblGrid>
        <w:gridCol w:w="5068"/>
        <w:gridCol w:w="5069"/>
      </w:tblGrid>
      <w:tr w:rsidR="006D4E95" w:rsidRPr="00B2784E" w:rsidTr="006D4E95">
        <w:tc>
          <w:tcPr>
            <w:tcW w:w="5068" w:type="dxa"/>
          </w:tcPr>
          <w:p w:rsidR="006D4E95" w:rsidRPr="00B2784E" w:rsidRDefault="006D4E95" w:rsidP="00B2784E">
            <w:pPr>
              <w:spacing w:line="276" w:lineRule="auto"/>
              <w:rPr>
                <w:rFonts w:ascii="Times New Roman" w:hAnsi="Times New Roman" w:cs="Times New Roman"/>
                <w:sz w:val="28"/>
                <w:szCs w:val="28"/>
                <w:lang w:eastAsia="ru-RU"/>
              </w:rPr>
            </w:pPr>
            <w:r w:rsidRPr="00B2784E">
              <w:rPr>
                <w:rFonts w:ascii="Times New Roman" w:hAnsi="Times New Roman" w:cs="Times New Roman"/>
                <w:sz w:val="28"/>
                <w:szCs w:val="28"/>
                <w:lang w:eastAsia="ru-RU"/>
              </w:rPr>
              <w:t>Обновленный  ФГОС  ООО</w:t>
            </w:r>
          </w:p>
        </w:tc>
        <w:tc>
          <w:tcPr>
            <w:tcW w:w="5069" w:type="dxa"/>
          </w:tcPr>
          <w:p w:rsidR="006D4E95" w:rsidRPr="00B2784E" w:rsidRDefault="00FB574E" w:rsidP="00B2784E">
            <w:pPr>
              <w:spacing w:line="276" w:lineRule="auto"/>
              <w:rPr>
                <w:rFonts w:ascii="Times New Roman" w:hAnsi="Times New Roman" w:cs="Times New Roman"/>
                <w:sz w:val="28"/>
                <w:szCs w:val="28"/>
                <w:lang w:eastAsia="ru-RU"/>
              </w:rPr>
            </w:pPr>
            <w:r w:rsidRPr="00B2784E">
              <w:rPr>
                <w:rFonts w:ascii="Times New Roman" w:hAnsi="Times New Roman" w:cs="Times New Roman"/>
                <w:sz w:val="28"/>
                <w:szCs w:val="28"/>
                <w:lang w:eastAsia="ru-RU"/>
              </w:rPr>
              <w:t xml:space="preserve">ФГОС ООО (2 </w:t>
            </w:r>
            <w:proofErr w:type="spellStart"/>
            <w:r w:rsidRPr="00B2784E">
              <w:rPr>
                <w:rFonts w:ascii="Times New Roman" w:hAnsi="Times New Roman" w:cs="Times New Roman"/>
                <w:sz w:val="28"/>
                <w:szCs w:val="28"/>
                <w:lang w:eastAsia="ru-RU"/>
              </w:rPr>
              <w:t>покол</w:t>
            </w:r>
            <w:proofErr w:type="spellEnd"/>
            <w:r w:rsidRPr="00B2784E">
              <w:rPr>
                <w:rFonts w:ascii="Times New Roman" w:hAnsi="Times New Roman" w:cs="Times New Roman"/>
                <w:sz w:val="28"/>
                <w:szCs w:val="28"/>
                <w:lang w:eastAsia="ru-RU"/>
              </w:rPr>
              <w:t xml:space="preserve">.), </w:t>
            </w:r>
            <w:r w:rsidR="006D4E95" w:rsidRPr="00B2784E">
              <w:rPr>
                <w:rFonts w:ascii="Times New Roman" w:hAnsi="Times New Roman" w:cs="Times New Roman"/>
                <w:sz w:val="28"/>
                <w:szCs w:val="28"/>
                <w:lang w:eastAsia="ru-RU"/>
              </w:rPr>
              <w:t>ФГОС СОО</w:t>
            </w:r>
          </w:p>
        </w:tc>
      </w:tr>
      <w:tr w:rsidR="006D4E95" w:rsidRPr="00B2784E" w:rsidTr="006D4E95">
        <w:tc>
          <w:tcPr>
            <w:tcW w:w="5068" w:type="dxa"/>
          </w:tcPr>
          <w:p w:rsidR="006D4E95" w:rsidRPr="00B2784E" w:rsidRDefault="00EA3BDF" w:rsidP="00B2784E">
            <w:pPr>
              <w:spacing w:line="276" w:lineRule="auto"/>
              <w:rPr>
                <w:rFonts w:ascii="Times New Roman" w:hAnsi="Times New Roman" w:cs="Times New Roman"/>
                <w:sz w:val="28"/>
                <w:szCs w:val="28"/>
                <w:lang w:eastAsia="ru-RU"/>
              </w:rPr>
            </w:pPr>
            <w:r w:rsidRPr="00B2784E">
              <w:rPr>
                <w:rFonts w:ascii="Times New Roman" w:hAnsi="Times New Roman" w:cs="Times New Roman"/>
                <w:sz w:val="28"/>
                <w:szCs w:val="28"/>
                <w:lang w:eastAsia="ru-RU"/>
              </w:rPr>
              <w:t>- содержание учебного предмета, учебного курса, учебного модуля</w:t>
            </w:r>
          </w:p>
        </w:tc>
        <w:tc>
          <w:tcPr>
            <w:tcW w:w="5069" w:type="dxa"/>
          </w:tcPr>
          <w:p w:rsidR="00EA3BDF" w:rsidRPr="00B2784E" w:rsidRDefault="00EA3BDF" w:rsidP="00B2784E">
            <w:pPr>
              <w:spacing w:line="276" w:lineRule="auto"/>
              <w:rPr>
                <w:rFonts w:ascii="Times New Roman" w:hAnsi="Times New Roman" w:cs="Times New Roman"/>
                <w:sz w:val="28"/>
                <w:szCs w:val="28"/>
                <w:lang w:eastAsia="ru-RU"/>
              </w:rPr>
            </w:pPr>
            <w:r w:rsidRPr="00B2784E">
              <w:rPr>
                <w:rFonts w:ascii="Times New Roman" w:hAnsi="Times New Roman" w:cs="Times New Roman"/>
                <w:sz w:val="28"/>
                <w:szCs w:val="28"/>
                <w:lang w:eastAsia="ru-RU"/>
              </w:rPr>
              <w:t>- планируемые результаты  освоения  учебного предмета, курса</w:t>
            </w:r>
          </w:p>
        </w:tc>
      </w:tr>
      <w:tr w:rsidR="006D4E95" w:rsidRPr="00B2784E" w:rsidTr="006D4E95">
        <w:tc>
          <w:tcPr>
            <w:tcW w:w="5068" w:type="dxa"/>
          </w:tcPr>
          <w:p w:rsidR="006D4E95" w:rsidRPr="00B2784E" w:rsidRDefault="00EA3BDF" w:rsidP="00B2784E">
            <w:pPr>
              <w:spacing w:line="276" w:lineRule="auto"/>
              <w:rPr>
                <w:rFonts w:ascii="Times New Roman" w:hAnsi="Times New Roman" w:cs="Times New Roman"/>
                <w:sz w:val="28"/>
                <w:szCs w:val="28"/>
                <w:lang w:eastAsia="ru-RU"/>
              </w:rPr>
            </w:pPr>
            <w:r w:rsidRPr="00B2784E">
              <w:rPr>
                <w:rFonts w:ascii="Times New Roman" w:hAnsi="Times New Roman" w:cs="Times New Roman"/>
                <w:sz w:val="28"/>
                <w:szCs w:val="28"/>
                <w:lang w:eastAsia="ru-RU"/>
              </w:rPr>
              <w:t>- планируемые результаты освоения учебного предмета, учебного курса, учебного модуля</w:t>
            </w:r>
          </w:p>
        </w:tc>
        <w:tc>
          <w:tcPr>
            <w:tcW w:w="5069" w:type="dxa"/>
          </w:tcPr>
          <w:p w:rsidR="006D4E95" w:rsidRPr="00B2784E" w:rsidRDefault="00EA3BDF" w:rsidP="00B2784E">
            <w:pPr>
              <w:spacing w:line="276" w:lineRule="auto"/>
              <w:rPr>
                <w:rFonts w:ascii="Times New Roman" w:hAnsi="Times New Roman" w:cs="Times New Roman"/>
                <w:sz w:val="28"/>
                <w:szCs w:val="28"/>
                <w:lang w:eastAsia="ru-RU"/>
              </w:rPr>
            </w:pPr>
            <w:r w:rsidRPr="00B2784E">
              <w:rPr>
                <w:rFonts w:ascii="Times New Roman" w:hAnsi="Times New Roman" w:cs="Times New Roman"/>
                <w:sz w:val="28"/>
                <w:szCs w:val="28"/>
                <w:lang w:eastAsia="ru-RU"/>
              </w:rPr>
              <w:t>- содержание учебного предмета, курса</w:t>
            </w:r>
          </w:p>
        </w:tc>
      </w:tr>
      <w:tr w:rsidR="006D4E95" w:rsidRPr="00B2784E" w:rsidTr="006D4E95">
        <w:tc>
          <w:tcPr>
            <w:tcW w:w="5068" w:type="dxa"/>
          </w:tcPr>
          <w:p w:rsidR="006D4E95" w:rsidRPr="00B2784E" w:rsidRDefault="00EA3BDF" w:rsidP="00B2784E">
            <w:pPr>
              <w:spacing w:line="276" w:lineRule="auto"/>
              <w:rPr>
                <w:rFonts w:ascii="Times New Roman" w:hAnsi="Times New Roman" w:cs="Times New Roman"/>
                <w:sz w:val="28"/>
                <w:szCs w:val="28"/>
                <w:lang w:eastAsia="ru-RU"/>
              </w:rPr>
            </w:pPr>
            <w:r w:rsidRPr="00B2784E">
              <w:rPr>
                <w:rFonts w:ascii="Times New Roman" w:hAnsi="Times New Roman" w:cs="Times New Roman"/>
                <w:sz w:val="28"/>
                <w:szCs w:val="28"/>
                <w:lang w:eastAsia="ru-RU"/>
              </w:rPr>
              <w:t xml:space="preserve">- тематическое планирование с указанием </w:t>
            </w:r>
            <w:r w:rsidRPr="00B2784E">
              <w:rPr>
                <w:rFonts w:ascii="Times New Roman" w:eastAsia="Times New Roman" w:hAnsi="Times New Roman" w:cs="Times New Roman"/>
                <w:sz w:val="28"/>
                <w:szCs w:val="28"/>
              </w:rPr>
              <w:t>с указанием количества академических часов, отводимых на освоение каждой темы, и возможность использования по этой теме ЭОР и ЦОР</w:t>
            </w:r>
            <w:r w:rsidR="00895906" w:rsidRPr="00B2784E">
              <w:rPr>
                <w:rFonts w:ascii="Times New Roman" w:eastAsia="Times New Roman" w:hAnsi="Times New Roman" w:cs="Times New Roman"/>
                <w:sz w:val="28"/>
                <w:szCs w:val="28"/>
              </w:rPr>
              <w:t>, которые являются учебно-методическими материалами.</w:t>
            </w:r>
          </w:p>
        </w:tc>
        <w:tc>
          <w:tcPr>
            <w:tcW w:w="5069" w:type="dxa"/>
          </w:tcPr>
          <w:p w:rsidR="006D4E95" w:rsidRPr="00B2784E" w:rsidRDefault="00EA3BDF" w:rsidP="00B2784E">
            <w:pPr>
              <w:spacing w:line="276" w:lineRule="auto"/>
              <w:rPr>
                <w:rFonts w:ascii="Times New Roman" w:hAnsi="Times New Roman" w:cs="Times New Roman"/>
                <w:sz w:val="28"/>
                <w:szCs w:val="28"/>
                <w:lang w:eastAsia="ru-RU"/>
              </w:rPr>
            </w:pPr>
            <w:r w:rsidRPr="00B2784E">
              <w:rPr>
                <w:rFonts w:ascii="Times New Roman" w:hAnsi="Times New Roman" w:cs="Times New Roman"/>
                <w:sz w:val="28"/>
                <w:szCs w:val="28"/>
                <w:lang w:eastAsia="ru-RU"/>
              </w:rPr>
              <w:t xml:space="preserve">- тематическое планирование, в </w:t>
            </w:r>
            <w:proofErr w:type="spellStart"/>
            <w:r w:rsidRPr="00B2784E">
              <w:rPr>
                <w:rFonts w:ascii="Times New Roman" w:hAnsi="Times New Roman" w:cs="Times New Roman"/>
                <w:sz w:val="28"/>
                <w:szCs w:val="28"/>
                <w:lang w:eastAsia="ru-RU"/>
              </w:rPr>
              <w:t>т.ч</w:t>
            </w:r>
            <w:proofErr w:type="spellEnd"/>
            <w:r w:rsidRPr="00B2784E">
              <w:rPr>
                <w:rFonts w:ascii="Times New Roman" w:hAnsi="Times New Roman" w:cs="Times New Roman"/>
                <w:sz w:val="28"/>
                <w:szCs w:val="28"/>
                <w:lang w:eastAsia="ru-RU"/>
              </w:rPr>
              <w:t>. с учетом рабочей программы воспитан</w:t>
            </w:r>
            <w:r w:rsidR="00FB574E" w:rsidRPr="00B2784E">
              <w:rPr>
                <w:rFonts w:ascii="Times New Roman" w:hAnsi="Times New Roman" w:cs="Times New Roman"/>
                <w:sz w:val="28"/>
                <w:szCs w:val="28"/>
                <w:lang w:eastAsia="ru-RU"/>
              </w:rPr>
              <w:t>ия с указанием количества часов</w:t>
            </w:r>
            <w:r w:rsidRPr="00B2784E">
              <w:rPr>
                <w:rFonts w:ascii="Times New Roman" w:hAnsi="Times New Roman" w:cs="Times New Roman"/>
                <w:sz w:val="28"/>
                <w:szCs w:val="28"/>
                <w:lang w:eastAsia="ru-RU"/>
              </w:rPr>
              <w:t>, отводимых на освоение каждой темы</w:t>
            </w:r>
          </w:p>
        </w:tc>
      </w:tr>
      <w:tr w:rsidR="00895906" w:rsidRPr="00B2784E" w:rsidTr="006D4E95">
        <w:tc>
          <w:tcPr>
            <w:tcW w:w="5068" w:type="dxa"/>
          </w:tcPr>
          <w:p w:rsidR="00895906" w:rsidRPr="00B2784E" w:rsidRDefault="00895906" w:rsidP="00B2784E">
            <w:pPr>
              <w:spacing w:line="276" w:lineRule="auto"/>
              <w:rPr>
                <w:rFonts w:ascii="Times New Roman" w:hAnsi="Times New Roman" w:cs="Times New Roman"/>
                <w:sz w:val="28"/>
                <w:szCs w:val="28"/>
                <w:lang w:eastAsia="ru-RU"/>
              </w:rPr>
            </w:pPr>
            <w:r w:rsidRPr="00B2784E">
              <w:rPr>
                <w:rFonts w:ascii="Times New Roman" w:hAnsi="Times New Roman" w:cs="Times New Roman"/>
                <w:sz w:val="28"/>
                <w:szCs w:val="28"/>
                <w:lang w:eastAsia="ru-RU"/>
              </w:rPr>
              <w:t>Рабочие программы учебных предметов, учебных курсов, учебных модулей формируются с учетом рабочей программы воспитания.</w:t>
            </w:r>
          </w:p>
        </w:tc>
        <w:tc>
          <w:tcPr>
            <w:tcW w:w="5069" w:type="dxa"/>
          </w:tcPr>
          <w:p w:rsidR="00895906" w:rsidRPr="00B2784E" w:rsidRDefault="00895906" w:rsidP="00B2784E">
            <w:pPr>
              <w:spacing w:line="276" w:lineRule="auto"/>
              <w:rPr>
                <w:rFonts w:ascii="Times New Roman" w:hAnsi="Times New Roman" w:cs="Times New Roman"/>
                <w:sz w:val="28"/>
                <w:szCs w:val="28"/>
                <w:lang w:eastAsia="ru-RU"/>
              </w:rPr>
            </w:pPr>
          </w:p>
        </w:tc>
      </w:tr>
    </w:tbl>
    <w:p w:rsidR="006D4E95" w:rsidRPr="00B2784E" w:rsidRDefault="006D4E95" w:rsidP="00B2784E">
      <w:pPr>
        <w:spacing w:after="0"/>
        <w:rPr>
          <w:rFonts w:ascii="Times New Roman" w:hAnsi="Times New Roman" w:cs="Times New Roman"/>
          <w:sz w:val="28"/>
          <w:szCs w:val="28"/>
          <w:lang w:eastAsia="ru-RU"/>
        </w:rPr>
      </w:pPr>
    </w:p>
    <w:p w:rsidR="00070208" w:rsidRPr="00B2784E" w:rsidRDefault="00812F01" w:rsidP="00A93E59">
      <w:pPr>
        <w:pStyle w:val="a4"/>
        <w:spacing w:before="0" w:beforeAutospacing="0" w:after="0" w:afterAutospacing="0" w:line="276" w:lineRule="auto"/>
        <w:jc w:val="both"/>
        <w:rPr>
          <w:sz w:val="28"/>
          <w:szCs w:val="28"/>
        </w:rPr>
      </w:pPr>
      <w:r w:rsidRPr="00B2784E">
        <w:rPr>
          <w:sz w:val="28"/>
          <w:szCs w:val="28"/>
        </w:rPr>
        <w:t xml:space="preserve">      Любые другие разделы, например, такие, как «Пояснительная записка», «Календарно-тематическое планирование», не являются обязательными. Включить такие разделы в рабочую программу педагоги обязаны только в том случае, если они закреплены в ее структуре </w:t>
      </w:r>
      <w:hyperlink r:id="rId8" w:anchor="/document/118/92046/" w:tgtFrame="_self" w:history="1">
        <w:r w:rsidRPr="00B2784E">
          <w:rPr>
            <w:rStyle w:val="a5"/>
            <w:color w:val="auto"/>
            <w:sz w:val="28"/>
            <w:szCs w:val="28"/>
          </w:rPr>
          <w:t>локальным актом</w:t>
        </w:r>
      </w:hyperlink>
      <w:r w:rsidRPr="00B2784E">
        <w:rPr>
          <w:sz w:val="28"/>
          <w:szCs w:val="28"/>
        </w:rPr>
        <w:t>.</w:t>
      </w:r>
    </w:p>
    <w:p w:rsidR="003D3E4D" w:rsidRPr="00B2784E" w:rsidRDefault="00BA1735" w:rsidP="00A93E59">
      <w:pPr>
        <w:pStyle w:val="a4"/>
        <w:shd w:val="clear" w:color="auto" w:fill="FFFFFF"/>
        <w:spacing w:before="0" w:beforeAutospacing="0" w:after="0" w:afterAutospacing="0" w:line="276" w:lineRule="auto"/>
        <w:jc w:val="both"/>
        <w:rPr>
          <w:rFonts w:eastAsia="Times New Roman"/>
          <w:color w:val="000000"/>
          <w:sz w:val="28"/>
          <w:szCs w:val="28"/>
        </w:rPr>
      </w:pPr>
      <w:r w:rsidRPr="00B2784E">
        <w:rPr>
          <w:sz w:val="28"/>
          <w:szCs w:val="28"/>
        </w:rPr>
        <w:t xml:space="preserve">      </w:t>
      </w:r>
      <w:r w:rsidR="00812F01" w:rsidRPr="00B2784E">
        <w:rPr>
          <w:sz w:val="28"/>
          <w:szCs w:val="28"/>
        </w:rPr>
        <w:t>Почему следует включить пояснительную записку? Разработчик рабочей программы готовит в электронном виде аннотацию для сайта школы.</w:t>
      </w:r>
      <w:r w:rsidR="00812F01" w:rsidRPr="00B2784E">
        <w:rPr>
          <w:rFonts w:eastAsiaTheme="minorHAnsi"/>
          <w:color w:val="181818"/>
          <w:sz w:val="28"/>
          <w:szCs w:val="28"/>
          <w:shd w:val="clear" w:color="auto" w:fill="FFFFFF"/>
          <w:lang w:eastAsia="en-US"/>
        </w:rPr>
        <w:t xml:space="preserve"> </w:t>
      </w:r>
      <w:hyperlink r:id="rId9" w:tgtFrame="_blank" w:history="1">
        <w:r w:rsidR="00812F01" w:rsidRPr="00B2784E">
          <w:rPr>
            <w:rFonts w:eastAsiaTheme="minorHAnsi"/>
            <w:color w:val="000000"/>
            <w:sz w:val="28"/>
            <w:szCs w:val="28"/>
            <w:u w:val="single"/>
            <w:shd w:val="clear" w:color="auto" w:fill="FFFFFF"/>
            <w:lang w:eastAsia="en-US"/>
          </w:rPr>
          <w:t>Нормативные документы</w:t>
        </w:r>
      </w:hyperlink>
      <w:r w:rsidR="00812F01" w:rsidRPr="00B2784E">
        <w:rPr>
          <w:rFonts w:eastAsiaTheme="minorHAnsi"/>
          <w:color w:val="444444"/>
          <w:sz w:val="28"/>
          <w:szCs w:val="28"/>
          <w:shd w:val="clear" w:color="auto" w:fill="FFFFFF"/>
          <w:lang w:eastAsia="en-US"/>
        </w:rPr>
        <w:t> </w:t>
      </w:r>
      <w:r w:rsidR="00812F01" w:rsidRPr="00B2784E">
        <w:rPr>
          <w:rFonts w:eastAsiaTheme="minorHAnsi"/>
          <w:color w:val="000000"/>
          <w:sz w:val="28"/>
          <w:szCs w:val="28"/>
          <w:shd w:val="clear" w:color="auto" w:fill="FFFFFF"/>
          <w:lang w:eastAsia="en-US"/>
        </w:rPr>
        <w:t>обязывают в подразделе «Структура сайта» размещать сведения «об аннотации к рабочим программам дисциплин (по каждой дисциплине в составе образовательной программы) с приложением их копий (при наличии)». </w:t>
      </w:r>
      <w:r w:rsidR="003D3E4D" w:rsidRPr="00B2784E">
        <w:rPr>
          <w:rFonts w:eastAsia="Times New Roman"/>
          <w:color w:val="000000"/>
          <w:sz w:val="28"/>
          <w:szCs w:val="28"/>
        </w:rPr>
        <w:t>С точки зрения теории жанров, аннотация – это характеристика документа, его части или группы документов с точки зрения назначения, содержания, формы и других особенностей. Аннотация дает ответ на вопрос, о чём говорится в первичном документе.</w:t>
      </w:r>
    </w:p>
    <w:p w:rsidR="003D3E4D" w:rsidRPr="00B2784E" w:rsidRDefault="003D3E4D" w:rsidP="00A93E59">
      <w:pPr>
        <w:shd w:val="clear" w:color="auto" w:fill="FFFFFF"/>
        <w:spacing w:after="0"/>
        <w:jc w:val="both"/>
        <w:rPr>
          <w:rFonts w:ascii="Times New Roman" w:eastAsia="Times New Roman" w:hAnsi="Times New Roman" w:cs="Times New Roman"/>
          <w:color w:val="000000"/>
          <w:sz w:val="28"/>
          <w:szCs w:val="28"/>
          <w:lang w:eastAsia="ru-RU"/>
        </w:rPr>
      </w:pPr>
      <w:r w:rsidRPr="00B2784E">
        <w:rPr>
          <w:rFonts w:ascii="Times New Roman" w:eastAsia="Times New Roman" w:hAnsi="Times New Roman" w:cs="Times New Roman"/>
          <w:color w:val="000000"/>
          <w:sz w:val="28"/>
          <w:szCs w:val="28"/>
          <w:lang w:eastAsia="ru-RU"/>
        </w:rPr>
        <w:t xml:space="preserve">Значит, аннотация рабочей программы содержит краткую характеристику этого документа; </w:t>
      </w:r>
      <w:r w:rsidRPr="00B2784E">
        <w:rPr>
          <w:rFonts w:ascii="Times New Roman" w:eastAsia="Times New Roman" w:hAnsi="Times New Roman" w:cs="Times New Roman"/>
          <w:b/>
          <w:color w:val="000000"/>
          <w:sz w:val="28"/>
          <w:szCs w:val="28"/>
          <w:lang w:eastAsia="ru-RU"/>
        </w:rPr>
        <w:t>по сути, аннотацией может быть краткое изложение пояснительной записки рабочей программы.</w:t>
      </w:r>
      <w:r w:rsidRPr="00B2784E">
        <w:rPr>
          <w:rFonts w:ascii="Times New Roman" w:eastAsia="Times New Roman" w:hAnsi="Times New Roman" w:cs="Times New Roman"/>
          <w:color w:val="000000"/>
          <w:sz w:val="28"/>
          <w:szCs w:val="28"/>
          <w:lang w:eastAsia="ru-RU"/>
        </w:rPr>
        <w:t> </w:t>
      </w:r>
    </w:p>
    <w:p w:rsidR="003D3E4D" w:rsidRPr="00B2784E" w:rsidRDefault="003D3E4D" w:rsidP="00A93E59">
      <w:pPr>
        <w:shd w:val="clear" w:color="auto" w:fill="FFFFFF"/>
        <w:spacing w:after="0"/>
        <w:jc w:val="both"/>
        <w:rPr>
          <w:rFonts w:ascii="Times New Roman" w:eastAsia="Times New Roman" w:hAnsi="Times New Roman" w:cs="Times New Roman"/>
          <w:b/>
          <w:color w:val="000000"/>
          <w:sz w:val="28"/>
          <w:szCs w:val="28"/>
          <w:lang w:eastAsia="ru-RU"/>
        </w:rPr>
      </w:pPr>
      <w:r w:rsidRPr="00B2784E">
        <w:rPr>
          <w:rFonts w:ascii="Times New Roman" w:eastAsia="Times New Roman" w:hAnsi="Times New Roman" w:cs="Times New Roman"/>
          <w:b/>
          <w:color w:val="000000"/>
          <w:sz w:val="28"/>
          <w:szCs w:val="28"/>
          <w:lang w:eastAsia="ru-RU"/>
        </w:rPr>
        <w:t xml:space="preserve">Что прописать в пояснительной записке? </w:t>
      </w:r>
    </w:p>
    <w:p w:rsidR="003D3E4D" w:rsidRPr="00B2784E" w:rsidRDefault="003D3E4D" w:rsidP="00A93E59">
      <w:pPr>
        <w:pStyle w:val="13NormDOC-bul"/>
        <w:numPr>
          <w:ilvl w:val="0"/>
          <w:numId w:val="1"/>
        </w:numPr>
        <w:spacing w:line="276" w:lineRule="auto"/>
        <w:ind w:left="0" w:firstLine="0"/>
        <w:rPr>
          <w:rStyle w:val="propis"/>
          <w:rFonts w:ascii="Times New Roman" w:hAnsi="Times New Roman" w:cs="Times New Roman"/>
          <w:iCs w:val="0"/>
          <w:sz w:val="28"/>
          <w:szCs w:val="28"/>
        </w:rPr>
      </w:pPr>
      <w:r w:rsidRPr="00B2784E">
        <w:rPr>
          <w:rStyle w:val="propis"/>
          <w:rFonts w:ascii="Times New Roman" w:hAnsi="Times New Roman" w:cs="Times New Roman"/>
          <w:i w:val="0"/>
          <w:sz w:val="28"/>
          <w:szCs w:val="28"/>
        </w:rPr>
        <w:t>перечень нормативных правовых актов, регламентирующих разработку</w:t>
      </w:r>
    </w:p>
    <w:p w:rsidR="003D3E4D" w:rsidRPr="00B2784E" w:rsidRDefault="003D3E4D" w:rsidP="00A93E59">
      <w:pPr>
        <w:pStyle w:val="13NormDOC-bul"/>
        <w:spacing w:line="276" w:lineRule="auto"/>
        <w:ind w:left="0" w:firstLine="0"/>
        <w:rPr>
          <w:rStyle w:val="propis"/>
          <w:rFonts w:ascii="Times New Roman" w:hAnsi="Times New Roman" w:cs="Times New Roman"/>
          <w:i w:val="0"/>
          <w:sz w:val="28"/>
          <w:szCs w:val="28"/>
        </w:rPr>
      </w:pPr>
      <w:r w:rsidRPr="00B2784E">
        <w:rPr>
          <w:rStyle w:val="propis"/>
          <w:rFonts w:ascii="Times New Roman" w:hAnsi="Times New Roman" w:cs="Times New Roman"/>
          <w:i w:val="0"/>
          <w:sz w:val="28"/>
          <w:szCs w:val="28"/>
        </w:rPr>
        <w:t>рабочей программы учебного предмета/учебного курса /учебного модуля;</w:t>
      </w:r>
    </w:p>
    <w:p w:rsidR="00D740D8" w:rsidRPr="00B2784E" w:rsidRDefault="00D740D8" w:rsidP="00A93E59">
      <w:pPr>
        <w:pStyle w:val="13NormDOC-bul"/>
        <w:spacing w:line="276" w:lineRule="auto"/>
        <w:ind w:left="0" w:firstLine="0"/>
        <w:rPr>
          <w:rFonts w:ascii="Times New Roman" w:hAnsi="Times New Roman" w:cs="Times New Roman"/>
          <w:i/>
          <w:sz w:val="28"/>
          <w:szCs w:val="28"/>
        </w:rPr>
      </w:pPr>
      <w:r w:rsidRPr="00B2784E">
        <w:rPr>
          <w:rStyle w:val="propis"/>
          <w:rFonts w:ascii="Times New Roman" w:hAnsi="Times New Roman" w:cs="Times New Roman"/>
          <w:i w:val="0"/>
          <w:sz w:val="28"/>
          <w:szCs w:val="28"/>
        </w:rPr>
        <w:t>(Рабочая программа учебного предмета, учебного курса/учебного модуля составлена на основе требований ФГОС ООО (СОО) к предметным результатам предмета…с учетом целевого раздела АООП, ПАООП, Концепции преподавания предмета …, УМК….)</w:t>
      </w:r>
    </w:p>
    <w:p w:rsidR="003D3E4D" w:rsidRPr="00B2784E" w:rsidRDefault="003D3E4D" w:rsidP="00A93E59">
      <w:pPr>
        <w:pStyle w:val="13NormDOC-bul"/>
        <w:numPr>
          <w:ilvl w:val="0"/>
          <w:numId w:val="1"/>
        </w:numPr>
        <w:spacing w:line="276" w:lineRule="auto"/>
        <w:ind w:left="0" w:firstLine="0"/>
        <w:rPr>
          <w:rFonts w:ascii="Times New Roman" w:hAnsi="Times New Roman" w:cs="Times New Roman"/>
          <w:i/>
          <w:sz w:val="28"/>
          <w:szCs w:val="28"/>
        </w:rPr>
      </w:pPr>
      <w:r w:rsidRPr="00B2784E">
        <w:rPr>
          <w:rStyle w:val="propis"/>
          <w:rFonts w:ascii="Times New Roman" w:hAnsi="Times New Roman" w:cs="Times New Roman"/>
          <w:i w:val="0"/>
          <w:sz w:val="28"/>
          <w:szCs w:val="28"/>
        </w:rPr>
        <w:t>цель и задачи изучения учебного предм</w:t>
      </w:r>
      <w:r w:rsidR="00692C03" w:rsidRPr="00B2784E">
        <w:rPr>
          <w:rStyle w:val="propis"/>
          <w:rFonts w:ascii="Times New Roman" w:hAnsi="Times New Roman" w:cs="Times New Roman"/>
          <w:i w:val="0"/>
          <w:sz w:val="28"/>
          <w:szCs w:val="28"/>
        </w:rPr>
        <w:t>ета/учебного курса</w:t>
      </w:r>
      <w:r w:rsidRPr="00B2784E">
        <w:rPr>
          <w:rStyle w:val="propis"/>
          <w:rFonts w:ascii="Times New Roman" w:hAnsi="Times New Roman" w:cs="Times New Roman"/>
          <w:i w:val="0"/>
          <w:sz w:val="28"/>
          <w:szCs w:val="28"/>
        </w:rPr>
        <w:t>/учебного модуля;</w:t>
      </w:r>
    </w:p>
    <w:p w:rsidR="00692C03" w:rsidRPr="00B2784E" w:rsidRDefault="003D3E4D" w:rsidP="00A93E59">
      <w:pPr>
        <w:pStyle w:val="13NormDOC-bul"/>
        <w:numPr>
          <w:ilvl w:val="0"/>
          <w:numId w:val="1"/>
        </w:numPr>
        <w:spacing w:line="276" w:lineRule="auto"/>
        <w:ind w:left="0" w:firstLine="0"/>
        <w:rPr>
          <w:rStyle w:val="propis"/>
          <w:rFonts w:ascii="Times New Roman" w:hAnsi="Times New Roman" w:cs="Times New Roman"/>
          <w:iCs w:val="0"/>
          <w:sz w:val="28"/>
          <w:szCs w:val="28"/>
        </w:rPr>
      </w:pPr>
      <w:r w:rsidRPr="00B2784E">
        <w:rPr>
          <w:rStyle w:val="propis"/>
          <w:rFonts w:ascii="Times New Roman" w:hAnsi="Times New Roman" w:cs="Times New Roman"/>
          <w:i w:val="0"/>
          <w:sz w:val="28"/>
          <w:szCs w:val="28"/>
        </w:rPr>
        <w:t>место учебного предмета/учебног</w:t>
      </w:r>
      <w:r w:rsidR="00692C03" w:rsidRPr="00B2784E">
        <w:rPr>
          <w:rStyle w:val="propis"/>
          <w:rFonts w:ascii="Times New Roman" w:hAnsi="Times New Roman" w:cs="Times New Roman"/>
          <w:i w:val="0"/>
          <w:sz w:val="28"/>
          <w:szCs w:val="28"/>
        </w:rPr>
        <w:t>о курса</w:t>
      </w:r>
      <w:r w:rsidRPr="00B2784E">
        <w:rPr>
          <w:rStyle w:val="propis"/>
          <w:rFonts w:ascii="Times New Roman" w:hAnsi="Times New Roman" w:cs="Times New Roman"/>
          <w:i w:val="0"/>
          <w:sz w:val="28"/>
          <w:szCs w:val="28"/>
        </w:rPr>
        <w:t>/</w:t>
      </w:r>
      <w:r w:rsidR="00692C03" w:rsidRPr="00B2784E">
        <w:rPr>
          <w:rStyle w:val="propis"/>
          <w:rFonts w:ascii="Times New Roman" w:hAnsi="Times New Roman" w:cs="Times New Roman"/>
          <w:i w:val="0"/>
          <w:sz w:val="28"/>
          <w:szCs w:val="28"/>
        </w:rPr>
        <w:t>учебного модуля в учебном плане</w:t>
      </w:r>
    </w:p>
    <w:p w:rsidR="003D3E4D" w:rsidRPr="00B2784E" w:rsidRDefault="003D3E4D" w:rsidP="00A93E59">
      <w:pPr>
        <w:pStyle w:val="13NormDOC-bul"/>
        <w:spacing w:line="276" w:lineRule="auto"/>
        <w:ind w:left="0" w:firstLine="0"/>
        <w:rPr>
          <w:rStyle w:val="propis"/>
          <w:rFonts w:ascii="Times New Roman" w:hAnsi="Times New Roman" w:cs="Times New Roman"/>
          <w:i w:val="0"/>
          <w:sz w:val="28"/>
          <w:szCs w:val="28"/>
        </w:rPr>
      </w:pPr>
      <w:r w:rsidRPr="00B2784E">
        <w:rPr>
          <w:rStyle w:val="propis"/>
          <w:rFonts w:ascii="Times New Roman" w:hAnsi="Times New Roman" w:cs="Times New Roman"/>
          <w:i w:val="0"/>
          <w:sz w:val="28"/>
          <w:szCs w:val="28"/>
        </w:rPr>
        <w:t>школы;</w:t>
      </w:r>
    </w:p>
    <w:p w:rsidR="00BA1735" w:rsidRPr="00B2784E" w:rsidRDefault="00C72E44" w:rsidP="00A93E59">
      <w:pPr>
        <w:pStyle w:val="13NormDOC-bul"/>
        <w:numPr>
          <w:ilvl w:val="0"/>
          <w:numId w:val="8"/>
        </w:numPr>
        <w:spacing w:line="276" w:lineRule="auto"/>
        <w:ind w:left="0" w:firstLine="0"/>
        <w:rPr>
          <w:rFonts w:ascii="Times New Roman" w:eastAsia="Times New Roman" w:hAnsi="Times New Roman" w:cs="Times New Roman"/>
          <w:color w:val="auto"/>
          <w:sz w:val="28"/>
          <w:szCs w:val="28"/>
          <w:lang w:eastAsia="ru-RU"/>
        </w:rPr>
      </w:pPr>
      <w:r w:rsidRPr="00B2784E">
        <w:rPr>
          <w:rStyle w:val="propis"/>
          <w:rFonts w:ascii="Times New Roman" w:hAnsi="Times New Roman" w:cs="Times New Roman"/>
          <w:i w:val="0"/>
          <w:iCs w:val="0"/>
          <w:color w:val="auto"/>
          <w:sz w:val="28"/>
          <w:szCs w:val="28"/>
        </w:rPr>
        <w:t xml:space="preserve">уровень </w:t>
      </w:r>
      <w:r w:rsidR="00BA1735" w:rsidRPr="00B2784E">
        <w:rPr>
          <w:rStyle w:val="propis"/>
          <w:rFonts w:ascii="Times New Roman" w:hAnsi="Times New Roman" w:cs="Times New Roman"/>
          <w:i w:val="0"/>
          <w:iCs w:val="0"/>
          <w:color w:val="auto"/>
          <w:sz w:val="28"/>
          <w:szCs w:val="28"/>
        </w:rPr>
        <w:t xml:space="preserve">освоения программы по предметам </w:t>
      </w:r>
      <w:r w:rsidR="00BA1735" w:rsidRPr="00B2784E">
        <w:rPr>
          <w:rFonts w:ascii="Times New Roman" w:eastAsia="Times New Roman" w:hAnsi="Times New Roman" w:cs="Times New Roman"/>
          <w:color w:val="auto"/>
          <w:sz w:val="28"/>
          <w:szCs w:val="28"/>
          <w:lang w:eastAsia="ru-RU"/>
        </w:rPr>
        <w:t>"Математика", "Информатика",</w:t>
      </w:r>
    </w:p>
    <w:p w:rsidR="00BA1735" w:rsidRPr="00B2784E" w:rsidRDefault="00BA1735" w:rsidP="00A93E59">
      <w:pPr>
        <w:pStyle w:val="13NormDOC-bul"/>
        <w:spacing w:line="276" w:lineRule="auto"/>
        <w:ind w:left="0" w:firstLine="0"/>
        <w:rPr>
          <w:rFonts w:ascii="Times New Roman" w:eastAsia="Times New Roman" w:hAnsi="Times New Roman" w:cs="Times New Roman"/>
          <w:color w:val="auto"/>
          <w:sz w:val="28"/>
          <w:szCs w:val="28"/>
          <w:lang w:eastAsia="ru-RU"/>
        </w:rPr>
      </w:pPr>
      <w:r w:rsidRPr="00B2784E">
        <w:rPr>
          <w:rFonts w:ascii="Times New Roman" w:eastAsia="Times New Roman" w:hAnsi="Times New Roman" w:cs="Times New Roman"/>
          <w:color w:val="auto"/>
          <w:sz w:val="28"/>
          <w:szCs w:val="28"/>
          <w:lang w:eastAsia="ru-RU"/>
        </w:rPr>
        <w:t>"Физика", "Химия", "Биология" на базовом и углубленном уровнях</w:t>
      </w:r>
    </w:p>
    <w:p w:rsidR="00C72E44" w:rsidRPr="00B2784E" w:rsidRDefault="00BA1735" w:rsidP="00A93E59">
      <w:pPr>
        <w:pStyle w:val="13NormDOC-bul"/>
        <w:spacing w:line="276" w:lineRule="auto"/>
        <w:ind w:left="0" w:firstLine="0"/>
        <w:rPr>
          <w:rStyle w:val="propis"/>
          <w:rFonts w:ascii="Times New Roman" w:hAnsi="Times New Roman" w:cs="Times New Roman"/>
          <w:i w:val="0"/>
          <w:iCs w:val="0"/>
          <w:color w:val="auto"/>
          <w:sz w:val="28"/>
          <w:szCs w:val="28"/>
        </w:rPr>
      </w:pPr>
      <w:r w:rsidRPr="00B2784E">
        <w:rPr>
          <w:rFonts w:ascii="Times New Roman" w:eastAsia="Times New Roman" w:hAnsi="Times New Roman" w:cs="Times New Roman"/>
          <w:color w:val="auto"/>
          <w:sz w:val="28"/>
          <w:szCs w:val="28"/>
          <w:lang w:eastAsia="ru-RU"/>
        </w:rPr>
        <w:t xml:space="preserve"> </w:t>
      </w:r>
      <w:r w:rsidRPr="00B2784E">
        <w:rPr>
          <w:rStyle w:val="propis"/>
          <w:rFonts w:ascii="Times New Roman" w:hAnsi="Times New Roman" w:cs="Times New Roman"/>
          <w:i w:val="0"/>
          <w:iCs w:val="0"/>
          <w:color w:val="auto"/>
          <w:sz w:val="28"/>
          <w:szCs w:val="28"/>
        </w:rPr>
        <w:t>(Рабочая программа рассчитана на базовый уровень освоения)</w:t>
      </w:r>
    </w:p>
    <w:p w:rsidR="003D3E4D" w:rsidRPr="00B2784E" w:rsidRDefault="003D3E4D" w:rsidP="00A93E59">
      <w:pPr>
        <w:pStyle w:val="13NormDOC-bul"/>
        <w:numPr>
          <w:ilvl w:val="0"/>
          <w:numId w:val="1"/>
        </w:numPr>
        <w:spacing w:line="276" w:lineRule="auto"/>
        <w:ind w:left="0" w:firstLine="0"/>
        <w:rPr>
          <w:rFonts w:ascii="Times New Roman" w:hAnsi="Times New Roman" w:cs="Times New Roman"/>
          <w:sz w:val="28"/>
          <w:szCs w:val="28"/>
        </w:rPr>
      </w:pPr>
      <w:r w:rsidRPr="00B2784E">
        <w:rPr>
          <w:rFonts w:ascii="Times New Roman" w:hAnsi="Times New Roman" w:cs="Times New Roman"/>
          <w:sz w:val="28"/>
          <w:szCs w:val="28"/>
        </w:rPr>
        <w:t>срок реализации  программы;</w:t>
      </w:r>
    </w:p>
    <w:p w:rsidR="003D3E4D" w:rsidRPr="00B2784E" w:rsidRDefault="003D3E4D" w:rsidP="00A93E59">
      <w:pPr>
        <w:pStyle w:val="13NormDOC-bul"/>
        <w:numPr>
          <w:ilvl w:val="0"/>
          <w:numId w:val="1"/>
        </w:numPr>
        <w:spacing w:line="276" w:lineRule="auto"/>
        <w:ind w:left="0" w:firstLine="0"/>
        <w:rPr>
          <w:rFonts w:ascii="Times New Roman" w:hAnsi="Times New Roman" w:cs="Times New Roman"/>
          <w:sz w:val="28"/>
          <w:szCs w:val="28"/>
        </w:rPr>
      </w:pPr>
      <w:r w:rsidRPr="00B2784E">
        <w:rPr>
          <w:rFonts w:ascii="Times New Roman" w:hAnsi="Times New Roman" w:cs="Times New Roman"/>
          <w:sz w:val="28"/>
          <w:szCs w:val="28"/>
        </w:rPr>
        <w:t xml:space="preserve">формы  контроля, промежуточной аттестации; </w:t>
      </w:r>
    </w:p>
    <w:p w:rsidR="00812F01" w:rsidRPr="00B2784E" w:rsidRDefault="003D3E4D" w:rsidP="00A93E59">
      <w:pPr>
        <w:pStyle w:val="13NormDOC-bul"/>
        <w:numPr>
          <w:ilvl w:val="0"/>
          <w:numId w:val="1"/>
        </w:numPr>
        <w:spacing w:line="276" w:lineRule="auto"/>
        <w:ind w:left="0" w:firstLine="0"/>
        <w:rPr>
          <w:rFonts w:ascii="Times New Roman" w:eastAsia="Times New Roman" w:hAnsi="Times New Roman" w:cs="Times New Roman"/>
          <w:sz w:val="28"/>
          <w:szCs w:val="28"/>
          <w:lang w:eastAsia="ru-RU"/>
        </w:rPr>
      </w:pPr>
      <w:r w:rsidRPr="00B2784E">
        <w:rPr>
          <w:rStyle w:val="propis"/>
          <w:rFonts w:ascii="Times New Roman" w:hAnsi="Times New Roman" w:cs="Times New Roman"/>
          <w:i w:val="0"/>
          <w:sz w:val="28"/>
          <w:szCs w:val="28"/>
        </w:rPr>
        <w:t>УМК у</w:t>
      </w:r>
      <w:r w:rsidR="00692C03" w:rsidRPr="00B2784E">
        <w:rPr>
          <w:rStyle w:val="propis"/>
          <w:rFonts w:ascii="Times New Roman" w:hAnsi="Times New Roman" w:cs="Times New Roman"/>
          <w:i w:val="0"/>
          <w:sz w:val="28"/>
          <w:szCs w:val="28"/>
        </w:rPr>
        <w:t>чебного предмета/учебного курса</w:t>
      </w:r>
      <w:r w:rsidRPr="00B2784E">
        <w:rPr>
          <w:rStyle w:val="propis"/>
          <w:rFonts w:ascii="Times New Roman" w:hAnsi="Times New Roman" w:cs="Times New Roman"/>
          <w:i w:val="0"/>
          <w:sz w:val="28"/>
          <w:szCs w:val="28"/>
        </w:rPr>
        <w:t>/учебного модуля.</w:t>
      </w:r>
    </w:p>
    <w:p w:rsidR="00070208" w:rsidRPr="00B2784E" w:rsidRDefault="00812F01" w:rsidP="00A93E59">
      <w:pPr>
        <w:spacing w:after="0"/>
        <w:jc w:val="both"/>
        <w:rPr>
          <w:rFonts w:ascii="Times New Roman" w:eastAsia="Calibri" w:hAnsi="Times New Roman" w:cs="Times New Roman"/>
          <w:sz w:val="28"/>
          <w:szCs w:val="28"/>
        </w:rPr>
      </w:pPr>
      <w:r w:rsidRPr="00B2784E">
        <w:rPr>
          <w:rFonts w:ascii="Times New Roman" w:eastAsia="Calibri" w:hAnsi="Times New Roman" w:cs="Times New Roman"/>
          <w:sz w:val="28"/>
          <w:szCs w:val="28"/>
        </w:rPr>
        <w:t xml:space="preserve">      </w:t>
      </w:r>
      <w:r w:rsidR="00070208" w:rsidRPr="00B2784E">
        <w:rPr>
          <w:rFonts w:ascii="Times New Roman" w:eastAsia="Calibri" w:hAnsi="Times New Roman" w:cs="Times New Roman"/>
          <w:sz w:val="28"/>
          <w:szCs w:val="28"/>
        </w:rPr>
        <w:t xml:space="preserve">При разработке рабочей программы  по учебному предмету учитель должен в первую очередь </w:t>
      </w:r>
      <w:r w:rsidR="006D4E95" w:rsidRPr="00B2784E">
        <w:rPr>
          <w:rFonts w:ascii="Times New Roman" w:eastAsia="Calibri" w:hAnsi="Times New Roman" w:cs="Times New Roman"/>
          <w:sz w:val="28"/>
          <w:szCs w:val="28"/>
        </w:rPr>
        <w:t xml:space="preserve">изучить </w:t>
      </w:r>
      <w:r w:rsidR="006D4E95" w:rsidRPr="00B2784E">
        <w:rPr>
          <w:rFonts w:ascii="Times New Roman" w:eastAsia="Calibri" w:hAnsi="Times New Roman" w:cs="Times New Roman"/>
          <w:b/>
          <w:sz w:val="28"/>
          <w:szCs w:val="28"/>
        </w:rPr>
        <w:t>требования ФГОС</w:t>
      </w:r>
      <w:r w:rsidR="006D4E95" w:rsidRPr="00B2784E">
        <w:rPr>
          <w:rFonts w:ascii="Times New Roman" w:eastAsia="Calibri" w:hAnsi="Times New Roman" w:cs="Times New Roman"/>
          <w:sz w:val="28"/>
          <w:szCs w:val="28"/>
        </w:rPr>
        <w:t xml:space="preserve">. Особое внимание обратить на раздел «Планируемые результаты»: личностные, </w:t>
      </w:r>
      <w:r w:rsidR="00070208" w:rsidRPr="00B2784E">
        <w:rPr>
          <w:rFonts w:ascii="Times New Roman" w:eastAsia="Calibri" w:hAnsi="Times New Roman" w:cs="Times New Roman"/>
          <w:sz w:val="28"/>
          <w:szCs w:val="28"/>
        </w:rPr>
        <w:t xml:space="preserve"> </w:t>
      </w:r>
      <w:proofErr w:type="spellStart"/>
      <w:r w:rsidR="006D4E95" w:rsidRPr="00B2784E">
        <w:rPr>
          <w:rFonts w:ascii="Times New Roman" w:eastAsia="Calibri" w:hAnsi="Times New Roman" w:cs="Times New Roman"/>
          <w:sz w:val="28"/>
          <w:szCs w:val="28"/>
        </w:rPr>
        <w:t>метапредметные</w:t>
      </w:r>
      <w:proofErr w:type="spellEnd"/>
      <w:r w:rsidR="006D4E95" w:rsidRPr="00B2784E">
        <w:rPr>
          <w:rFonts w:ascii="Times New Roman" w:eastAsia="Calibri" w:hAnsi="Times New Roman" w:cs="Times New Roman"/>
          <w:sz w:val="28"/>
          <w:szCs w:val="28"/>
        </w:rPr>
        <w:t xml:space="preserve"> и предметные.</w:t>
      </w:r>
      <w:r w:rsidR="00FB574E" w:rsidRPr="00B2784E">
        <w:rPr>
          <w:rFonts w:ascii="Times New Roman" w:eastAsia="Calibri" w:hAnsi="Times New Roman" w:cs="Times New Roman"/>
          <w:sz w:val="28"/>
          <w:szCs w:val="28"/>
        </w:rPr>
        <w:t xml:space="preserve"> Во ФГОС планируемые результаты прописаны на завершение уровня образования. В ПООП, в соответствии с ФГОС ООО (2 поколения) и ФГОС СОО  </w:t>
      </w:r>
      <w:r w:rsidR="0022434D" w:rsidRPr="00B2784E">
        <w:rPr>
          <w:rFonts w:ascii="Times New Roman" w:eastAsia="Calibri" w:hAnsi="Times New Roman" w:cs="Times New Roman"/>
          <w:sz w:val="28"/>
          <w:szCs w:val="28"/>
        </w:rPr>
        <w:t xml:space="preserve">планируемые результаты прописаны в целевом разделе без распределения по годам обучения. </w:t>
      </w:r>
    </w:p>
    <w:p w:rsidR="00D04C29" w:rsidRPr="00A93E59" w:rsidRDefault="0022434D" w:rsidP="00A93E59">
      <w:pPr>
        <w:spacing w:after="0"/>
        <w:jc w:val="both"/>
        <w:rPr>
          <w:rFonts w:ascii="Times New Roman" w:eastAsia="Calibri" w:hAnsi="Times New Roman" w:cs="Times New Roman"/>
          <w:sz w:val="28"/>
          <w:szCs w:val="28"/>
        </w:rPr>
      </w:pPr>
      <w:r w:rsidRPr="00B2784E">
        <w:rPr>
          <w:rFonts w:ascii="Times New Roman" w:eastAsia="Calibri" w:hAnsi="Times New Roman" w:cs="Times New Roman"/>
          <w:sz w:val="28"/>
          <w:szCs w:val="28"/>
        </w:rPr>
        <w:lastRenderedPageBreak/>
        <w:t xml:space="preserve">В ПАООП ООО (нового ФГОС) -  в содержательном разделе по каждому предмету обязательной части, предметные результаты разбиты по годам обучения, а личностные и </w:t>
      </w:r>
      <w:proofErr w:type="spellStart"/>
      <w:r w:rsidRPr="00B2784E">
        <w:rPr>
          <w:rFonts w:ascii="Times New Roman" w:eastAsia="Calibri" w:hAnsi="Times New Roman" w:cs="Times New Roman"/>
          <w:sz w:val="28"/>
          <w:szCs w:val="28"/>
        </w:rPr>
        <w:t>метапредметные</w:t>
      </w:r>
      <w:proofErr w:type="spellEnd"/>
      <w:r w:rsidRPr="00B2784E">
        <w:rPr>
          <w:rFonts w:ascii="Times New Roman" w:eastAsia="Calibri" w:hAnsi="Times New Roman" w:cs="Times New Roman"/>
          <w:sz w:val="28"/>
          <w:szCs w:val="28"/>
        </w:rPr>
        <w:t xml:space="preserve"> – на уровень. </w:t>
      </w:r>
      <w:proofErr w:type="spellStart"/>
      <w:r w:rsidRPr="00B2784E">
        <w:rPr>
          <w:rFonts w:ascii="Times New Roman" w:eastAsia="Calibri" w:hAnsi="Times New Roman" w:cs="Times New Roman"/>
          <w:sz w:val="28"/>
          <w:szCs w:val="28"/>
        </w:rPr>
        <w:t>Метапредметные</w:t>
      </w:r>
      <w:proofErr w:type="spellEnd"/>
      <w:r w:rsidRPr="00B2784E">
        <w:rPr>
          <w:rFonts w:ascii="Times New Roman" w:eastAsia="Calibri" w:hAnsi="Times New Roman" w:cs="Times New Roman"/>
          <w:sz w:val="28"/>
          <w:szCs w:val="28"/>
        </w:rPr>
        <w:t xml:space="preserve"> результаты необходимо разбить по годам обучения в соответствии с возрастными особенностями обучающихся. </w:t>
      </w:r>
    </w:p>
    <w:p w:rsidR="00692C03" w:rsidRPr="00B2784E" w:rsidRDefault="00692C03" w:rsidP="00A93E59">
      <w:pPr>
        <w:spacing w:after="0"/>
        <w:jc w:val="both"/>
        <w:rPr>
          <w:rFonts w:ascii="Times New Roman" w:eastAsia="Calibri" w:hAnsi="Times New Roman" w:cs="Times New Roman"/>
          <w:b/>
          <w:sz w:val="28"/>
          <w:szCs w:val="28"/>
        </w:rPr>
      </w:pPr>
      <w:r w:rsidRPr="00B2784E">
        <w:rPr>
          <w:rFonts w:ascii="Times New Roman" w:eastAsia="Calibri" w:hAnsi="Times New Roman" w:cs="Times New Roman"/>
          <w:b/>
          <w:sz w:val="28"/>
          <w:szCs w:val="28"/>
        </w:rPr>
        <w:t>Раздел «Содержание учебного предмета, учебного курса, модуля»</w:t>
      </w:r>
    </w:p>
    <w:p w:rsidR="00692C03" w:rsidRPr="00B2784E" w:rsidRDefault="00D04C29" w:rsidP="00A93E59">
      <w:pPr>
        <w:pStyle w:val="a4"/>
        <w:spacing w:before="0" w:beforeAutospacing="0" w:after="0" w:afterAutospacing="0" w:line="276" w:lineRule="auto"/>
        <w:jc w:val="both"/>
        <w:rPr>
          <w:sz w:val="28"/>
          <w:szCs w:val="28"/>
        </w:rPr>
      </w:pPr>
      <w:r w:rsidRPr="00B2784E">
        <w:rPr>
          <w:sz w:val="28"/>
          <w:szCs w:val="28"/>
        </w:rPr>
        <w:t xml:space="preserve">       </w:t>
      </w:r>
      <w:r w:rsidR="00692C03" w:rsidRPr="00B2784E">
        <w:rPr>
          <w:sz w:val="28"/>
          <w:szCs w:val="28"/>
        </w:rPr>
        <w:t>В этом разделе педагогу нужно описать разделы и/или темы учебного предмета, модуля или курса. За основу можно взять содержательный раздел примерной АООП. Содержание предмета, курса и модуля должно быть таким, чтобы ученик смог достичь планируемых результатов освоения. </w:t>
      </w:r>
    </w:p>
    <w:p w:rsidR="00692C03" w:rsidRPr="00B2784E" w:rsidRDefault="00692C03" w:rsidP="00A93E59">
      <w:pPr>
        <w:spacing w:after="0"/>
        <w:jc w:val="both"/>
        <w:rPr>
          <w:rFonts w:ascii="Times New Roman" w:eastAsiaTheme="minorEastAsia" w:hAnsi="Times New Roman" w:cs="Times New Roman"/>
          <w:sz w:val="28"/>
          <w:szCs w:val="28"/>
          <w:lang w:eastAsia="ru-RU"/>
        </w:rPr>
      </w:pPr>
      <w:r w:rsidRPr="00B2784E">
        <w:rPr>
          <w:rFonts w:ascii="Times New Roman" w:eastAsiaTheme="minorEastAsia" w:hAnsi="Times New Roman" w:cs="Times New Roman"/>
          <w:sz w:val="28"/>
          <w:szCs w:val="28"/>
          <w:lang w:eastAsia="ru-RU"/>
        </w:rPr>
        <w:t xml:space="preserve">Необходимо сначала обозначить разделы, которые изучают на конкретном уровне общего образования или по годам обучения. Затем в разделах выделить тематические блоки и указать все темы. Можно зафиксировать количество часов для изучения каждого блока. Так </w:t>
      </w:r>
      <w:r w:rsidR="00225216" w:rsidRPr="00B2784E">
        <w:rPr>
          <w:rFonts w:ascii="Times New Roman" w:eastAsiaTheme="minorEastAsia" w:hAnsi="Times New Roman" w:cs="Times New Roman"/>
          <w:sz w:val="28"/>
          <w:szCs w:val="28"/>
          <w:lang w:eastAsia="ru-RU"/>
        </w:rPr>
        <w:t>возможно будет</w:t>
      </w:r>
      <w:r w:rsidRPr="00B2784E">
        <w:rPr>
          <w:rFonts w:ascii="Times New Roman" w:eastAsiaTheme="minorEastAsia" w:hAnsi="Times New Roman" w:cs="Times New Roman"/>
          <w:sz w:val="28"/>
          <w:szCs w:val="28"/>
          <w:lang w:eastAsia="ru-RU"/>
        </w:rPr>
        <w:t xml:space="preserve"> соотнести темы и часы с таблицей тематического планирования.</w:t>
      </w:r>
    </w:p>
    <w:p w:rsidR="0045597A" w:rsidRPr="00B2784E" w:rsidRDefault="00D740D8" w:rsidP="00A93E59">
      <w:pPr>
        <w:spacing w:after="0"/>
        <w:jc w:val="both"/>
        <w:rPr>
          <w:rFonts w:ascii="Times New Roman" w:eastAsiaTheme="minorEastAsia" w:hAnsi="Times New Roman" w:cs="Times New Roman"/>
          <w:sz w:val="28"/>
          <w:szCs w:val="28"/>
          <w:lang w:eastAsia="ru-RU"/>
        </w:rPr>
      </w:pPr>
      <w:r w:rsidRPr="00B2784E">
        <w:rPr>
          <w:rFonts w:ascii="Times New Roman" w:eastAsiaTheme="minorEastAsia" w:hAnsi="Times New Roman" w:cs="Times New Roman"/>
          <w:sz w:val="28"/>
          <w:szCs w:val="28"/>
          <w:lang w:eastAsia="ru-RU"/>
        </w:rPr>
        <w:t xml:space="preserve">Педагоги </w:t>
      </w:r>
      <w:r w:rsidR="00692C03" w:rsidRPr="00B2784E">
        <w:rPr>
          <w:rFonts w:ascii="Times New Roman" w:eastAsiaTheme="minorEastAsia" w:hAnsi="Times New Roman" w:cs="Times New Roman"/>
          <w:sz w:val="28"/>
          <w:szCs w:val="28"/>
          <w:lang w:eastAsia="ru-RU"/>
        </w:rPr>
        <w:t xml:space="preserve">должны учесть в содержании рабочих программ </w:t>
      </w:r>
      <w:hyperlink r:id="rId10" w:anchor="/document/16/93035/" w:tgtFrame="_self" w:history="1">
        <w:r w:rsidR="00692C03" w:rsidRPr="00B2784E">
          <w:rPr>
            <w:rFonts w:ascii="Times New Roman" w:eastAsiaTheme="minorEastAsia" w:hAnsi="Times New Roman" w:cs="Times New Roman"/>
            <w:sz w:val="28"/>
            <w:szCs w:val="28"/>
            <w:u w:val="single"/>
            <w:lang w:eastAsia="ru-RU"/>
          </w:rPr>
          <w:t>концепции преподавания учебных предметов</w:t>
        </w:r>
      </w:hyperlink>
      <w:r w:rsidR="00692C03" w:rsidRPr="00B2784E">
        <w:rPr>
          <w:rFonts w:ascii="Times New Roman" w:eastAsiaTheme="minorEastAsia" w:hAnsi="Times New Roman" w:cs="Times New Roman"/>
          <w:sz w:val="28"/>
          <w:szCs w:val="28"/>
          <w:lang w:eastAsia="ru-RU"/>
        </w:rPr>
        <w:t>. Всего утвердили 13 концепций: по истории России, химии, физике, астрономии, обществознанию, географии, ОБЖ, физкультуре, искусству, технологии, русскому языку и литературе, математике, ново</w:t>
      </w:r>
      <w:r w:rsidR="0045597A" w:rsidRPr="00B2784E">
        <w:rPr>
          <w:rFonts w:ascii="Times New Roman" w:eastAsiaTheme="minorEastAsia" w:hAnsi="Times New Roman" w:cs="Times New Roman"/>
          <w:sz w:val="28"/>
          <w:szCs w:val="28"/>
          <w:lang w:eastAsia="ru-RU"/>
        </w:rPr>
        <w:t>му УМК по отечественной истории.</w:t>
      </w:r>
    </w:p>
    <w:p w:rsidR="0045597A" w:rsidRPr="00B2784E" w:rsidRDefault="0045597A" w:rsidP="00A93E59">
      <w:pPr>
        <w:spacing w:after="0"/>
        <w:jc w:val="both"/>
        <w:rPr>
          <w:rFonts w:ascii="Times New Roman" w:eastAsiaTheme="minorEastAsia" w:hAnsi="Times New Roman" w:cs="Times New Roman"/>
          <w:sz w:val="28"/>
          <w:szCs w:val="28"/>
          <w:lang w:eastAsia="ru-RU"/>
        </w:rPr>
      </w:pPr>
      <w:r w:rsidRPr="00B2784E">
        <w:rPr>
          <w:rFonts w:ascii="Times New Roman" w:eastAsiaTheme="minorEastAsia" w:hAnsi="Times New Roman" w:cs="Times New Roman"/>
          <w:sz w:val="28"/>
          <w:szCs w:val="28"/>
          <w:lang w:eastAsia="ru-RU"/>
        </w:rPr>
        <w:t xml:space="preserve">В содержании </w:t>
      </w:r>
      <w:r w:rsidR="00D04C29" w:rsidRPr="00B2784E">
        <w:rPr>
          <w:rFonts w:ascii="Times New Roman" w:eastAsiaTheme="minorEastAsia" w:hAnsi="Times New Roman" w:cs="Times New Roman"/>
          <w:sz w:val="28"/>
          <w:szCs w:val="28"/>
          <w:lang w:eastAsia="ru-RU"/>
        </w:rPr>
        <w:t xml:space="preserve">так же </w:t>
      </w:r>
      <w:r w:rsidRPr="00B2784E">
        <w:rPr>
          <w:rFonts w:ascii="Times New Roman" w:eastAsiaTheme="minorEastAsia" w:hAnsi="Times New Roman" w:cs="Times New Roman"/>
          <w:sz w:val="28"/>
          <w:szCs w:val="28"/>
          <w:lang w:eastAsia="ru-RU"/>
        </w:rPr>
        <w:t>прописываются темы практических, лабораторных работ, опытов</w:t>
      </w:r>
      <w:r w:rsidR="00303911" w:rsidRPr="00B2784E">
        <w:rPr>
          <w:rFonts w:ascii="Times New Roman" w:eastAsiaTheme="minorEastAsia" w:hAnsi="Times New Roman" w:cs="Times New Roman"/>
          <w:sz w:val="28"/>
          <w:szCs w:val="28"/>
          <w:lang w:eastAsia="ru-RU"/>
        </w:rPr>
        <w:t>, экскурсий</w:t>
      </w:r>
      <w:r w:rsidRPr="00B2784E">
        <w:rPr>
          <w:rFonts w:ascii="Times New Roman" w:eastAsiaTheme="minorEastAsia" w:hAnsi="Times New Roman" w:cs="Times New Roman"/>
          <w:sz w:val="28"/>
          <w:szCs w:val="28"/>
          <w:lang w:eastAsia="ru-RU"/>
        </w:rPr>
        <w:t xml:space="preserve"> (там, где </w:t>
      </w:r>
      <w:r w:rsidR="00303911" w:rsidRPr="00B2784E">
        <w:rPr>
          <w:rFonts w:ascii="Times New Roman" w:eastAsiaTheme="minorEastAsia" w:hAnsi="Times New Roman" w:cs="Times New Roman"/>
          <w:sz w:val="28"/>
          <w:szCs w:val="28"/>
          <w:lang w:eastAsia="ru-RU"/>
        </w:rPr>
        <w:t>предусмотрено программой), проектных и исследовательских работ, вопросы регионального содержания.</w:t>
      </w:r>
      <w:r w:rsidR="00517A67" w:rsidRPr="00B2784E">
        <w:rPr>
          <w:rFonts w:ascii="Times New Roman" w:eastAsiaTheme="minorEastAsia" w:hAnsi="Times New Roman" w:cs="Times New Roman"/>
          <w:sz w:val="28"/>
          <w:szCs w:val="28"/>
          <w:lang w:eastAsia="ru-RU"/>
        </w:rPr>
        <w:t xml:space="preserve"> Реализация </w:t>
      </w:r>
      <w:proofErr w:type="spellStart"/>
      <w:r w:rsidR="00517A67" w:rsidRPr="00B2784E">
        <w:rPr>
          <w:rFonts w:ascii="Times New Roman" w:eastAsiaTheme="minorEastAsia" w:hAnsi="Times New Roman" w:cs="Times New Roman"/>
          <w:sz w:val="28"/>
          <w:szCs w:val="28"/>
          <w:lang w:eastAsia="ru-RU"/>
        </w:rPr>
        <w:t>межпредметных</w:t>
      </w:r>
      <w:proofErr w:type="spellEnd"/>
      <w:r w:rsidR="00517A67" w:rsidRPr="00B2784E">
        <w:rPr>
          <w:rFonts w:ascii="Times New Roman" w:eastAsiaTheme="minorEastAsia" w:hAnsi="Times New Roman" w:cs="Times New Roman"/>
          <w:sz w:val="28"/>
          <w:szCs w:val="28"/>
          <w:lang w:eastAsia="ru-RU"/>
        </w:rPr>
        <w:t xml:space="preserve"> связей.</w:t>
      </w:r>
    </w:p>
    <w:p w:rsidR="00303911" w:rsidRPr="00B2784E" w:rsidRDefault="00303911" w:rsidP="00A93E59">
      <w:pPr>
        <w:spacing w:after="0"/>
        <w:jc w:val="both"/>
        <w:rPr>
          <w:rFonts w:ascii="Times New Roman" w:eastAsiaTheme="minorEastAsia" w:hAnsi="Times New Roman" w:cs="Times New Roman"/>
          <w:sz w:val="28"/>
          <w:szCs w:val="28"/>
          <w:lang w:eastAsia="ru-RU"/>
        </w:rPr>
      </w:pPr>
      <w:r w:rsidRPr="00B2784E">
        <w:rPr>
          <w:rFonts w:ascii="Times New Roman" w:hAnsi="Times New Roman" w:cs="Times New Roman"/>
          <w:color w:val="000000"/>
          <w:sz w:val="28"/>
          <w:szCs w:val="28"/>
          <w:shd w:val="clear" w:color="auto" w:fill="FFFFFF"/>
        </w:rPr>
        <w:t>Содержание учебного курса составляется на уровень обучения (основная школа или средняя школа) с разбивкой по классам. Это обеспечивает преемственность в обучении предмету в пределах одного уровня обучения.</w:t>
      </w:r>
    </w:p>
    <w:p w:rsidR="0045597A" w:rsidRPr="00B2784E" w:rsidRDefault="0045597A" w:rsidP="00A93E59">
      <w:pPr>
        <w:spacing w:after="0"/>
        <w:jc w:val="both"/>
        <w:rPr>
          <w:rFonts w:ascii="Times New Roman" w:eastAsiaTheme="minorEastAsia" w:hAnsi="Times New Roman" w:cs="Times New Roman"/>
          <w:b/>
          <w:sz w:val="28"/>
          <w:szCs w:val="28"/>
          <w:lang w:eastAsia="ru-RU"/>
        </w:rPr>
      </w:pPr>
      <w:r w:rsidRPr="00B2784E">
        <w:rPr>
          <w:rFonts w:ascii="Times New Roman" w:eastAsiaTheme="minorEastAsia" w:hAnsi="Times New Roman" w:cs="Times New Roman"/>
          <w:b/>
          <w:sz w:val="28"/>
          <w:szCs w:val="28"/>
          <w:lang w:eastAsia="ru-RU"/>
        </w:rPr>
        <w:t>Раздел «Планируемые результаты»</w:t>
      </w:r>
    </w:p>
    <w:p w:rsidR="00943614" w:rsidRPr="00943614" w:rsidRDefault="00943614" w:rsidP="00A93E59">
      <w:pPr>
        <w:spacing w:after="0"/>
        <w:jc w:val="both"/>
        <w:rPr>
          <w:rFonts w:ascii="Times New Roman" w:eastAsiaTheme="minorEastAsia" w:hAnsi="Times New Roman" w:cs="Times New Roman"/>
          <w:b/>
          <w:sz w:val="28"/>
          <w:szCs w:val="28"/>
          <w:lang w:eastAsia="ru-RU"/>
        </w:rPr>
      </w:pPr>
      <w:r w:rsidRPr="00B2784E">
        <w:rPr>
          <w:rFonts w:ascii="Times New Roman" w:hAnsi="Times New Roman" w:cs="Times New Roman"/>
          <w:sz w:val="28"/>
          <w:szCs w:val="28"/>
        </w:rPr>
        <w:t xml:space="preserve">В этом разделе необходимо описать личностные, </w:t>
      </w:r>
      <w:proofErr w:type="spellStart"/>
      <w:r w:rsidRPr="00B2784E">
        <w:rPr>
          <w:rFonts w:ascii="Times New Roman" w:hAnsi="Times New Roman" w:cs="Times New Roman"/>
          <w:sz w:val="28"/>
          <w:szCs w:val="28"/>
        </w:rPr>
        <w:t>метапредметные</w:t>
      </w:r>
      <w:proofErr w:type="spellEnd"/>
      <w:r w:rsidRPr="00B2784E">
        <w:rPr>
          <w:rFonts w:ascii="Times New Roman" w:hAnsi="Times New Roman" w:cs="Times New Roman"/>
          <w:sz w:val="28"/>
          <w:szCs w:val="28"/>
        </w:rPr>
        <w:t xml:space="preserve"> и предметные планируемые результаты освоения учебного предмета, курса, модуля. </w:t>
      </w:r>
    </w:p>
    <w:p w:rsidR="00517A67" w:rsidRPr="00B2784E" w:rsidRDefault="00517A67" w:rsidP="00A93E59">
      <w:pPr>
        <w:spacing w:after="0"/>
        <w:jc w:val="both"/>
        <w:rPr>
          <w:rFonts w:ascii="Times New Roman" w:eastAsiaTheme="minorEastAsia" w:hAnsi="Times New Roman" w:cs="Times New Roman"/>
          <w:sz w:val="28"/>
          <w:szCs w:val="28"/>
          <w:lang w:eastAsia="ru-RU"/>
        </w:rPr>
      </w:pPr>
      <w:r w:rsidRPr="00B2784E">
        <w:rPr>
          <w:rFonts w:ascii="Times New Roman" w:eastAsiaTheme="minorEastAsia" w:hAnsi="Times New Roman" w:cs="Times New Roman"/>
          <w:sz w:val="28"/>
          <w:szCs w:val="28"/>
          <w:lang w:eastAsia="ru-RU"/>
        </w:rPr>
        <w:t>Необходимо соотнести планируемые результаты ФГОС и АООП</w:t>
      </w:r>
    </w:p>
    <w:p w:rsidR="00D04C29" w:rsidRPr="00B2784E" w:rsidRDefault="00D04C29" w:rsidP="00A93E59">
      <w:pPr>
        <w:spacing w:after="0"/>
        <w:jc w:val="both"/>
        <w:rPr>
          <w:rFonts w:ascii="Times New Roman" w:hAnsi="Times New Roman" w:cs="Times New Roman"/>
          <w:color w:val="000000"/>
          <w:sz w:val="28"/>
          <w:szCs w:val="28"/>
          <w:shd w:val="clear" w:color="auto" w:fill="FFFFFF"/>
        </w:rPr>
      </w:pPr>
      <w:r w:rsidRPr="00B2784E">
        <w:rPr>
          <w:rFonts w:ascii="Times New Roman" w:hAnsi="Times New Roman" w:cs="Times New Roman"/>
          <w:color w:val="000000"/>
          <w:sz w:val="28"/>
          <w:szCs w:val="28"/>
          <w:shd w:val="clear" w:color="auto" w:fill="FFFFFF"/>
        </w:rPr>
        <w:t xml:space="preserve">Лучше  </w:t>
      </w:r>
      <w:r w:rsidR="00311BA0" w:rsidRPr="00B2784E">
        <w:rPr>
          <w:rFonts w:ascii="Times New Roman" w:hAnsi="Times New Roman" w:cs="Times New Roman"/>
          <w:color w:val="000000"/>
          <w:sz w:val="28"/>
          <w:szCs w:val="28"/>
          <w:shd w:val="clear" w:color="auto" w:fill="FFFFFF"/>
        </w:rPr>
        <w:t xml:space="preserve">брать </w:t>
      </w:r>
      <w:r w:rsidRPr="00B2784E">
        <w:rPr>
          <w:rFonts w:ascii="Times New Roman" w:hAnsi="Times New Roman" w:cs="Times New Roman"/>
          <w:color w:val="000000"/>
          <w:sz w:val="28"/>
          <w:szCs w:val="28"/>
          <w:shd w:val="clear" w:color="auto" w:fill="FFFFFF"/>
        </w:rPr>
        <w:t xml:space="preserve"> </w:t>
      </w:r>
      <w:r w:rsidR="00311BA0" w:rsidRPr="00B2784E">
        <w:rPr>
          <w:rFonts w:ascii="Times New Roman" w:hAnsi="Times New Roman" w:cs="Times New Roman"/>
          <w:color w:val="000000"/>
          <w:sz w:val="28"/>
          <w:szCs w:val="28"/>
          <w:shd w:val="clear" w:color="auto" w:fill="FFFFFF"/>
        </w:rPr>
        <w:t xml:space="preserve"> формулировки </w:t>
      </w:r>
      <w:r w:rsidRPr="00B2784E">
        <w:rPr>
          <w:rFonts w:ascii="Times New Roman" w:hAnsi="Times New Roman" w:cs="Times New Roman"/>
          <w:color w:val="000000"/>
          <w:sz w:val="28"/>
          <w:szCs w:val="28"/>
          <w:shd w:val="clear" w:color="auto" w:fill="FFFFFF"/>
        </w:rPr>
        <w:t>п</w:t>
      </w:r>
      <w:r w:rsidR="001C0497" w:rsidRPr="00B2784E">
        <w:rPr>
          <w:rFonts w:ascii="Times New Roman" w:hAnsi="Times New Roman" w:cs="Times New Roman"/>
          <w:color w:val="000000"/>
          <w:sz w:val="28"/>
          <w:szCs w:val="28"/>
          <w:shd w:val="clear" w:color="auto" w:fill="FFFFFF"/>
        </w:rPr>
        <w:t xml:space="preserve">ланируемых результатов из ФГОС, </w:t>
      </w:r>
      <w:r w:rsidRPr="00B2784E">
        <w:rPr>
          <w:rFonts w:ascii="Times New Roman" w:hAnsi="Times New Roman" w:cs="Times New Roman"/>
          <w:color w:val="000000"/>
          <w:sz w:val="28"/>
          <w:szCs w:val="28"/>
          <w:shd w:val="clear" w:color="auto" w:fill="FFFFFF"/>
        </w:rPr>
        <w:t>перефра</w:t>
      </w:r>
      <w:r w:rsidR="001C0497" w:rsidRPr="00B2784E">
        <w:rPr>
          <w:rFonts w:ascii="Times New Roman" w:hAnsi="Times New Roman" w:cs="Times New Roman"/>
          <w:color w:val="000000"/>
          <w:sz w:val="28"/>
          <w:szCs w:val="28"/>
          <w:shd w:val="clear" w:color="auto" w:fill="FFFFFF"/>
        </w:rPr>
        <w:t>з</w:t>
      </w:r>
      <w:r w:rsidRPr="00B2784E">
        <w:rPr>
          <w:rFonts w:ascii="Times New Roman" w:hAnsi="Times New Roman" w:cs="Times New Roman"/>
          <w:color w:val="000000"/>
          <w:sz w:val="28"/>
          <w:szCs w:val="28"/>
          <w:shd w:val="clear" w:color="auto" w:fill="FFFFFF"/>
        </w:rPr>
        <w:t xml:space="preserve">ировав их в </w:t>
      </w:r>
      <w:r w:rsidR="00943614">
        <w:rPr>
          <w:rFonts w:ascii="Times New Roman" w:hAnsi="Times New Roman" w:cs="Times New Roman"/>
          <w:color w:val="000000"/>
          <w:sz w:val="28"/>
          <w:szCs w:val="28"/>
          <w:shd w:val="clear" w:color="auto" w:fill="FFFFFF"/>
        </w:rPr>
        <w:t>глагольную форму</w:t>
      </w:r>
      <w:r w:rsidRPr="00B2784E">
        <w:rPr>
          <w:rFonts w:ascii="Times New Roman" w:hAnsi="Times New Roman" w:cs="Times New Roman"/>
          <w:color w:val="000000"/>
          <w:sz w:val="28"/>
          <w:szCs w:val="28"/>
          <w:shd w:val="clear" w:color="auto" w:fill="FFFFFF"/>
        </w:rPr>
        <w:t xml:space="preserve">: </w:t>
      </w:r>
    </w:p>
    <w:p w:rsidR="001C0497" w:rsidRPr="00B2784E" w:rsidRDefault="001C0497" w:rsidP="00A93E59">
      <w:pPr>
        <w:spacing w:after="0"/>
        <w:jc w:val="both"/>
        <w:rPr>
          <w:rFonts w:ascii="Times New Roman" w:hAnsi="Times New Roman" w:cs="Times New Roman"/>
          <w:color w:val="000000"/>
          <w:sz w:val="28"/>
          <w:szCs w:val="28"/>
          <w:shd w:val="clear" w:color="auto" w:fill="FFFFFF"/>
        </w:rPr>
      </w:pPr>
      <w:r w:rsidRPr="00B2784E">
        <w:rPr>
          <w:rFonts w:ascii="Times New Roman" w:hAnsi="Times New Roman" w:cs="Times New Roman"/>
          <w:color w:val="000000"/>
          <w:sz w:val="28"/>
          <w:szCs w:val="28"/>
          <w:shd w:val="clear" w:color="auto" w:fill="FFFFFF"/>
        </w:rPr>
        <w:t xml:space="preserve">Например: </w:t>
      </w:r>
    </w:p>
    <w:p w:rsidR="00D04C29" w:rsidRPr="00B2784E" w:rsidRDefault="001C0497" w:rsidP="00A93E59">
      <w:pPr>
        <w:spacing w:after="0"/>
        <w:jc w:val="both"/>
        <w:rPr>
          <w:rFonts w:ascii="Times New Roman" w:eastAsia="Times New Roman" w:hAnsi="Times New Roman" w:cs="Times New Roman"/>
          <w:color w:val="000000"/>
          <w:sz w:val="28"/>
          <w:szCs w:val="28"/>
          <w:lang w:eastAsia="ru-RU"/>
        </w:rPr>
      </w:pPr>
      <w:r w:rsidRPr="00B2784E">
        <w:rPr>
          <w:rFonts w:ascii="Times New Roman" w:hAnsi="Times New Roman" w:cs="Times New Roman"/>
          <w:color w:val="000000"/>
          <w:sz w:val="28"/>
          <w:szCs w:val="28"/>
          <w:shd w:val="clear" w:color="auto" w:fill="FFFFFF"/>
        </w:rPr>
        <w:t>в</w:t>
      </w:r>
      <w:r w:rsidR="00D04C29" w:rsidRPr="00B2784E">
        <w:rPr>
          <w:rFonts w:ascii="Times New Roman" w:hAnsi="Times New Roman" w:cs="Times New Roman"/>
          <w:color w:val="000000"/>
          <w:sz w:val="28"/>
          <w:szCs w:val="28"/>
          <w:shd w:val="clear" w:color="auto" w:fill="FFFFFF"/>
        </w:rPr>
        <w:t xml:space="preserve"> ФГОС: «</w:t>
      </w:r>
      <w:r w:rsidR="00D04C29" w:rsidRPr="00B2784E">
        <w:rPr>
          <w:rFonts w:ascii="Times New Roman" w:eastAsia="Times New Roman" w:hAnsi="Times New Roman" w:cs="Times New Roman"/>
          <w:color w:val="000000"/>
          <w:sz w:val="28"/>
          <w:szCs w:val="28"/>
          <w:lang w:eastAsia="ru-RU"/>
        </w:rPr>
        <w:t>овладение историческими понятиями и их использование для решения учебных и практических задач»</w:t>
      </w:r>
    </w:p>
    <w:p w:rsidR="001C0497" w:rsidRPr="00B2784E" w:rsidRDefault="001C0497" w:rsidP="00A93E59">
      <w:pPr>
        <w:spacing w:after="0"/>
        <w:jc w:val="both"/>
        <w:rPr>
          <w:rFonts w:ascii="Times New Roman" w:eastAsia="Times New Roman" w:hAnsi="Times New Roman" w:cs="Times New Roman"/>
          <w:color w:val="000000"/>
          <w:sz w:val="28"/>
          <w:szCs w:val="28"/>
          <w:lang w:eastAsia="ru-RU"/>
        </w:rPr>
      </w:pPr>
      <w:r w:rsidRPr="00B2784E">
        <w:rPr>
          <w:rFonts w:ascii="Times New Roman" w:eastAsia="Times New Roman" w:hAnsi="Times New Roman" w:cs="Times New Roman"/>
          <w:color w:val="000000"/>
          <w:sz w:val="28"/>
          <w:szCs w:val="28"/>
          <w:lang w:eastAsia="ru-RU"/>
        </w:rPr>
        <w:t>В</w:t>
      </w:r>
      <w:r w:rsidR="00D04C29" w:rsidRPr="00B2784E">
        <w:rPr>
          <w:rFonts w:ascii="Times New Roman" w:eastAsia="Times New Roman" w:hAnsi="Times New Roman" w:cs="Times New Roman"/>
          <w:color w:val="000000"/>
          <w:sz w:val="28"/>
          <w:szCs w:val="28"/>
          <w:lang w:eastAsia="ru-RU"/>
        </w:rPr>
        <w:t xml:space="preserve"> рабочей программе: </w:t>
      </w:r>
    </w:p>
    <w:p w:rsidR="001C0497" w:rsidRPr="00B2784E" w:rsidRDefault="001C0497" w:rsidP="00A93E59">
      <w:pPr>
        <w:spacing w:after="0"/>
        <w:jc w:val="both"/>
        <w:rPr>
          <w:rFonts w:ascii="Times New Roman" w:eastAsia="Times New Roman" w:hAnsi="Times New Roman" w:cs="Times New Roman"/>
          <w:color w:val="000000"/>
          <w:sz w:val="28"/>
          <w:szCs w:val="28"/>
          <w:lang w:eastAsia="ru-RU"/>
        </w:rPr>
      </w:pPr>
      <w:r w:rsidRPr="00B2784E">
        <w:rPr>
          <w:rFonts w:ascii="Times New Roman" w:eastAsia="Times New Roman" w:hAnsi="Times New Roman" w:cs="Times New Roman"/>
          <w:color w:val="000000"/>
          <w:sz w:val="28"/>
          <w:szCs w:val="28"/>
          <w:lang w:eastAsia="ru-RU"/>
        </w:rPr>
        <w:t xml:space="preserve">- </w:t>
      </w:r>
      <w:r w:rsidR="00943614">
        <w:rPr>
          <w:rFonts w:ascii="Times New Roman" w:eastAsia="Times New Roman" w:hAnsi="Times New Roman" w:cs="Times New Roman"/>
          <w:color w:val="000000"/>
          <w:sz w:val="28"/>
          <w:szCs w:val="28"/>
          <w:lang w:eastAsia="ru-RU"/>
        </w:rPr>
        <w:t xml:space="preserve"> </w:t>
      </w:r>
      <w:r w:rsidR="00D04C29" w:rsidRPr="00B2784E">
        <w:rPr>
          <w:rFonts w:ascii="Times New Roman" w:eastAsia="Times New Roman" w:hAnsi="Times New Roman" w:cs="Times New Roman"/>
          <w:color w:val="000000"/>
          <w:sz w:val="28"/>
          <w:szCs w:val="28"/>
          <w:lang w:eastAsia="ru-RU"/>
        </w:rPr>
        <w:t>владеть историческими понятиями</w:t>
      </w:r>
      <w:r w:rsidRPr="00B2784E">
        <w:rPr>
          <w:rFonts w:ascii="Times New Roman" w:eastAsia="Times New Roman" w:hAnsi="Times New Roman" w:cs="Times New Roman"/>
          <w:color w:val="000000"/>
          <w:sz w:val="28"/>
          <w:szCs w:val="28"/>
          <w:lang w:eastAsia="ru-RU"/>
        </w:rPr>
        <w:t>:……, ……..</w:t>
      </w:r>
      <w:r w:rsidR="00D04C29" w:rsidRPr="00B2784E">
        <w:rPr>
          <w:rFonts w:ascii="Times New Roman" w:eastAsia="Times New Roman" w:hAnsi="Times New Roman" w:cs="Times New Roman"/>
          <w:color w:val="000000"/>
          <w:sz w:val="28"/>
          <w:szCs w:val="28"/>
          <w:lang w:eastAsia="ru-RU"/>
        </w:rPr>
        <w:t xml:space="preserve"> </w:t>
      </w:r>
      <w:r w:rsidRPr="00B2784E">
        <w:rPr>
          <w:rFonts w:ascii="Times New Roman" w:eastAsia="Times New Roman" w:hAnsi="Times New Roman" w:cs="Times New Roman"/>
          <w:color w:val="000000"/>
          <w:sz w:val="28"/>
          <w:szCs w:val="28"/>
          <w:lang w:eastAsia="ru-RU"/>
        </w:rPr>
        <w:t xml:space="preserve"> </w:t>
      </w:r>
      <w:r w:rsidR="00D04C29" w:rsidRPr="00B2784E">
        <w:rPr>
          <w:rFonts w:ascii="Times New Roman" w:eastAsia="Times New Roman" w:hAnsi="Times New Roman" w:cs="Times New Roman"/>
          <w:color w:val="000000"/>
          <w:sz w:val="28"/>
          <w:szCs w:val="28"/>
          <w:lang w:eastAsia="ru-RU"/>
        </w:rPr>
        <w:t xml:space="preserve"> </w:t>
      </w:r>
    </w:p>
    <w:p w:rsidR="00943614" w:rsidRDefault="001C0497" w:rsidP="00A93E59">
      <w:pPr>
        <w:spacing w:after="0"/>
        <w:jc w:val="both"/>
        <w:rPr>
          <w:rFonts w:ascii="Times New Roman" w:eastAsia="Times New Roman" w:hAnsi="Times New Roman" w:cs="Times New Roman"/>
          <w:color w:val="000000"/>
          <w:sz w:val="28"/>
          <w:szCs w:val="28"/>
          <w:lang w:eastAsia="ru-RU"/>
        </w:rPr>
      </w:pPr>
      <w:r w:rsidRPr="00B2784E">
        <w:rPr>
          <w:rFonts w:ascii="Times New Roman" w:eastAsia="Times New Roman" w:hAnsi="Times New Roman" w:cs="Times New Roman"/>
          <w:color w:val="000000"/>
          <w:sz w:val="28"/>
          <w:szCs w:val="28"/>
          <w:lang w:eastAsia="ru-RU"/>
        </w:rPr>
        <w:t xml:space="preserve">- </w:t>
      </w:r>
      <w:r w:rsidR="00D04C29" w:rsidRPr="00B2784E">
        <w:rPr>
          <w:rFonts w:ascii="Times New Roman" w:eastAsia="Times New Roman" w:hAnsi="Times New Roman" w:cs="Times New Roman"/>
          <w:color w:val="000000"/>
          <w:sz w:val="28"/>
          <w:szCs w:val="28"/>
          <w:lang w:eastAsia="ru-RU"/>
        </w:rPr>
        <w:t>использова</w:t>
      </w:r>
      <w:r w:rsidRPr="00B2784E">
        <w:rPr>
          <w:rFonts w:ascii="Times New Roman" w:eastAsia="Times New Roman" w:hAnsi="Times New Roman" w:cs="Times New Roman"/>
          <w:color w:val="000000"/>
          <w:sz w:val="28"/>
          <w:szCs w:val="28"/>
          <w:lang w:eastAsia="ru-RU"/>
        </w:rPr>
        <w:t xml:space="preserve">ть </w:t>
      </w:r>
      <w:r w:rsidR="00D04C29" w:rsidRPr="00B2784E">
        <w:rPr>
          <w:rFonts w:ascii="Times New Roman" w:eastAsia="Times New Roman" w:hAnsi="Times New Roman" w:cs="Times New Roman"/>
          <w:color w:val="000000"/>
          <w:sz w:val="28"/>
          <w:szCs w:val="28"/>
          <w:lang w:eastAsia="ru-RU"/>
        </w:rPr>
        <w:t xml:space="preserve"> </w:t>
      </w:r>
      <w:r w:rsidRPr="00B2784E">
        <w:rPr>
          <w:rFonts w:ascii="Times New Roman" w:eastAsia="Times New Roman" w:hAnsi="Times New Roman" w:cs="Times New Roman"/>
          <w:color w:val="000000"/>
          <w:sz w:val="28"/>
          <w:szCs w:val="28"/>
          <w:lang w:eastAsia="ru-RU"/>
        </w:rPr>
        <w:t xml:space="preserve">исторические понятия …., ……  </w:t>
      </w:r>
      <w:r w:rsidR="00D04C29" w:rsidRPr="00B2784E">
        <w:rPr>
          <w:rFonts w:ascii="Times New Roman" w:eastAsia="Times New Roman" w:hAnsi="Times New Roman" w:cs="Times New Roman"/>
          <w:color w:val="000000"/>
          <w:sz w:val="28"/>
          <w:szCs w:val="28"/>
          <w:lang w:eastAsia="ru-RU"/>
        </w:rPr>
        <w:t>для решения учебных и практических задач</w:t>
      </w:r>
      <w:r w:rsidRPr="00B2784E">
        <w:rPr>
          <w:rFonts w:ascii="Times New Roman" w:eastAsia="Times New Roman" w:hAnsi="Times New Roman" w:cs="Times New Roman"/>
          <w:color w:val="000000"/>
          <w:sz w:val="28"/>
          <w:szCs w:val="28"/>
          <w:lang w:eastAsia="ru-RU"/>
        </w:rPr>
        <w:t>.</w:t>
      </w:r>
      <w:r w:rsidR="00D04C29" w:rsidRPr="00B2784E">
        <w:rPr>
          <w:rFonts w:ascii="Times New Roman" w:eastAsia="Times New Roman" w:hAnsi="Times New Roman" w:cs="Times New Roman"/>
          <w:color w:val="000000"/>
          <w:sz w:val="28"/>
          <w:szCs w:val="28"/>
          <w:lang w:eastAsia="ru-RU"/>
        </w:rPr>
        <w:t xml:space="preserve"> </w:t>
      </w:r>
    </w:p>
    <w:p w:rsidR="00943614" w:rsidRPr="00B2784E" w:rsidRDefault="00311BA0" w:rsidP="00943614">
      <w:pPr>
        <w:pStyle w:val="13NormDOC-txt"/>
        <w:spacing w:before="0" w:line="276" w:lineRule="auto"/>
        <w:rPr>
          <w:rFonts w:ascii="Times New Roman" w:hAnsi="Times New Roman" w:cs="Times New Roman"/>
          <w:spacing w:val="2"/>
          <w:sz w:val="28"/>
          <w:szCs w:val="28"/>
        </w:rPr>
      </w:pPr>
      <w:r w:rsidRPr="00B2784E">
        <w:rPr>
          <w:rFonts w:ascii="Times New Roman" w:hAnsi="Times New Roman" w:cs="Times New Roman"/>
          <w:sz w:val="28"/>
          <w:szCs w:val="28"/>
          <w:shd w:val="clear" w:color="auto" w:fill="FFFFFF"/>
        </w:rPr>
        <w:lastRenderedPageBreak/>
        <w:t xml:space="preserve"> </w:t>
      </w:r>
      <w:r w:rsidR="00D04C29" w:rsidRPr="00B2784E">
        <w:rPr>
          <w:rFonts w:ascii="Times New Roman" w:hAnsi="Times New Roman" w:cs="Times New Roman"/>
          <w:sz w:val="28"/>
          <w:szCs w:val="28"/>
          <w:shd w:val="clear" w:color="auto" w:fill="FFFFFF"/>
        </w:rPr>
        <w:t xml:space="preserve"> </w:t>
      </w:r>
      <w:r w:rsidR="00943614" w:rsidRPr="00B2784E">
        <w:rPr>
          <w:rFonts w:ascii="Times New Roman" w:hAnsi="Times New Roman" w:cs="Times New Roman"/>
          <w:spacing w:val="2"/>
          <w:sz w:val="28"/>
          <w:szCs w:val="28"/>
        </w:rPr>
        <w:t xml:space="preserve">Каждый планируемый результат должен начинаться с глагола действия (неопределенная форма), за которым следует фраза, описывающая контекст. </w:t>
      </w:r>
    </w:p>
    <w:p w:rsidR="00943614" w:rsidRPr="00B2784E" w:rsidRDefault="00943614" w:rsidP="00943614">
      <w:pPr>
        <w:pStyle w:val="13NormDOC-txt"/>
        <w:spacing w:before="0" w:line="276" w:lineRule="auto"/>
        <w:rPr>
          <w:rFonts w:ascii="Times New Roman" w:hAnsi="Times New Roman" w:cs="Times New Roman"/>
          <w:spacing w:val="2"/>
          <w:sz w:val="28"/>
          <w:szCs w:val="28"/>
        </w:rPr>
      </w:pPr>
      <w:r w:rsidRPr="00B2784E">
        <w:rPr>
          <w:rFonts w:ascii="Times New Roman" w:hAnsi="Times New Roman" w:cs="Times New Roman"/>
          <w:spacing w:val="2"/>
          <w:sz w:val="28"/>
          <w:szCs w:val="28"/>
        </w:rPr>
        <w:t xml:space="preserve">Например: </w:t>
      </w:r>
    </w:p>
    <w:p w:rsidR="00943614" w:rsidRPr="00B2784E" w:rsidRDefault="00943614" w:rsidP="00943614">
      <w:pPr>
        <w:pStyle w:val="13NormDOC-txt"/>
        <w:spacing w:before="0" w:line="276" w:lineRule="auto"/>
        <w:rPr>
          <w:rFonts w:ascii="Times New Roman" w:hAnsi="Times New Roman" w:cs="Times New Roman"/>
          <w:spacing w:val="2"/>
          <w:sz w:val="28"/>
          <w:szCs w:val="28"/>
        </w:rPr>
      </w:pPr>
      <w:r w:rsidRPr="00B2784E">
        <w:rPr>
          <w:rFonts w:ascii="Times New Roman" w:hAnsi="Times New Roman" w:cs="Times New Roman"/>
          <w:spacing w:val="2"/>
          <w:sz w:val="28"/>
          <w:szCs w:val="28"/>
        </w:rPr>
        <w:t>- приводить примеры нравственного (безнравственного) поведения из жизни, кино, литературы и т.п. (один);</w:t>
      </w:r>
    </w:p>
    <w:p w:rsidR="00943614" w:rsidRPr="00B2784E" w:rsidRDefault="00943614" w:rsidP="00943614">
      <w:pPr>
        <w:pStyle w:val="13NormDOC-txt"/>
        <w:spacing w:before="0" w:line="276" w:lineRule="auto"/>
        <w:rPr>
          <w:rFonts w:ascii="Times New Roman" w:hAnsi="Times New Roman" w:cs="Times New Roman"/>
          <w:spacing w:val="2"/>
          <w:sz w:val="28"/>
          <w:szCs w:val="28"/>
        </w:rPr>
      </w:pPr>
      <w:r w:rsidRPr="00B2784E">
        <w:rPr>
          <w:rFonts w:ascii="Times New Roman" w:hAnsi="Times New Roman" w:cs="Times New Roman"/>
          <w:spacing w:val="2"/>
          <w:sz w:val="28"/>
          <w:szCs w:val="28"/>
        </w:rPr>
        <w:t>- излагать кратко свои представления о планете Земля, многообразии стран и государств и т.п.</w:t>
      </w:r>
    </w:p>
    <w:p w:rsidR="00943614" w:rsidRPr="00B2784E" w:rsidRDefault="00943614" w:rsidP="00943614">
      <w:pPr>
        <w:pStyle w:val="a4"/>
        <w:spacing w:before="0" w:beforeAutospacing="0" w:after="0" w:afterAutospacing="0" w:line="276" w:lineRule="auto"/>
        <w:jc w:val="both"/>
        <w:rPr>
          <w:sz w:val="28"/>
          <w:szCs w:val="28"/>
        </w:rPr>
      </w:pPr>
      <w:r w:rsidRPr="00B2784E">
        <w:rPr>
          <w:sz w:val="28"/>
          <w:szCs w:val="28"/>
        </w:rPr>
        <w:t xml:space="preserve">Использовать только один глагол для каждого результата: </w:t>
      </w:r>
    </w:p>
    <w:p w:rsidR="00943614" w:rsidRPr="00B2784E" w:rsidRDefault="00943614" w:rsidP="00943614">
      <w:pPr>
        <w:pStyle w:val="a4"/>
        <w:spacing w:before="0" w:beforeAutospacing="0" w:after="0" w:afterAutospacing="0" w:line="276" w:lineRule="auto"/>
        <w:jc w:val="both"/>
        <w:rPr>
          <w:sz w:val="28"/>
          <w:szCs w:val="28"/>
        </w:rPr>
      </w:pPr>
      <w:r w:rsidRPr="00B2784E">
        <w:rPr>
          <w:sz w:val="28"/>
          <w:szCs w:val="28"/>
        </w:rPr>
        <w:t>Неверно: различать и называть основные детали строительных материалов</w:t>
      </w:r>
    </w:p>
    <w:p w:rsidR="00943614" w:rsidRPr="00B2784E" w:rsidRDefault="00943614" w:rsidP="00943614">
      <w:pPr>
        <w:pStyle w:val="a4"/>
        <w:spacing w:before="0" w:beforeAutospacing="0" w:after="0" w:afterAutospacing="0" w:line="276" w:lineRule="auto"/>
        <w:jc w:val="both"/>
        <w:rPr>
          <w:sz w:val="28"/>
          <w:szCs w:val="28"/>
        </w:rPr>
      </w:pPr>
      <w:r w:rsidRPr="00B2784E">
        <w:rPr>
          <w:sz w:val="28"/>
          <w:szCs w:val="28"/>
        </w:rPr>
        <w:t>Правильно:</w:t>
      </w:r>
    </w:p>
    <w:p w:rsidR="00943614" w:rsidRPr="00B2784E" w:rsidRDefault="00943614" w:rsidP="00943614">
      <w:pPr>
        <w:pStyle w:val="a4"/>
        <w:spacing w:before="0" w:beforeAutospacing="0" w:after="0" w:afterAutospacing="0" w:line="276" w:lineRule="auto"/>
        <w:jc w:val="both"/>
        <w:rPr>
          <w:sz w:val="28"/>
          <w:szCs w:val="28"/>
        </w:rPr>
      </w:pPr>
      <w:r w:rsidRPr="00B2784E">
        <w:rPr>
          <w:sz w:val="28"/>
          <w:szCs w:val="28"/>
        </w:rPr>
        <w:t>- различать  основные детали строительных материалов;</w:t>
      </w:r>
    </w:p>
    <w:p w:rsidR="00311BA0" w:rsidRPr="00943614" w:rsidRDefault="00943614" w:rsidP="00943614">
      <w:pPr>
        <w:pStyle w:val="a4"/>
        <w:spacing w:before="0" w:beforeAutospacing="0" w:after="0" w:afterAutospacing="0" w:line="276" w:lineRule="auto"/>
        <w:jc w:val="both"/>
        <w:rPr>
          <w:sz w:val="28"/>
          <w:szCs w:val="28"/>
        </w:rPr>
      </w:pPr>
      <w:r w:rsidRPr="00B2784E">
        <w:rPr>
          <w:sz w:val="28"/>
          <w:szCs w:val="28"/>
        </w:rPr>
        <w:t>- называть основные детали строительных материалов.</w:t>
      </w:r>
    </w:p>
    <w:p w:rsidR="00BE31C8" w:rsidRPr="00943614" w:rsidRDefault="0045597A" w:rsidP="00943614">
      <w:pPr>
        <w:pStyle w:val="13NormDOC-txt"/>
        <w:spacing w:before="0" w:line="276" w:lineRule="auto"/>
        <w:rPr>
          <w:rFonts w:ascii="Times New Roman" w:hAnsi="Times New Roman" w:cs="Times New Roman"/>
          <w:spacing w:val="2"/>
          <w:sz w:val="28"/>
          <w:szCs w:val="28"/>
        </w:rPr>
      </w:pPr>
      <w:r w:rsidRPr="00B2784E">
        <w:rPr>
          <w:rFonts w:ascii="Times New Roman" w:hAnsi="Times New Roman" w:cs="Times New Roman"/>
          <w:spacing w:val="2"/>
          <w:sz w:val="28"/>
          <w:szCs w:val="28"/>
        </w:rPr>
        <w:t xml:space="preserve">Все планируемые результаты освоения учебного предмета, курса подлежат оценке их достижения </w:t>
      </w:r>
      <w:proofErr w:type="gramStart"/>
      <w:r w:rsidRPr="00B2784E">
        <w:rPr>
          <w:rFonts w:ascii="Times New Roman" w:hAnsi="Times New Roman" w:cs="Times New Roman"/>
          <w:spacing w:val="2"/>
          <w:sz w:val="28"/>
          <w:szCs w:val="28"/>
        </w:rPr>
        <w:t>обучающимися</w:t>
      </w:r>
      <w:proofErr w:type="gramEnd"/>
      <w:r w:rsidRPr="00B2784E">
        <w:rPr>
          <w:rFonts w:ascii="Times New Roman" w:hAnsi="Times New Roman" w:cs="Times New Roman"/>
          <w:spacing w:val="2"/>
          <w:sz w:val="28"/>
          <w:szCs w:val="28"/>
        </w:rPr>
        <w:t>.</w:t>
      </w:r>
    </w:p>
    <w:p w:rsidR="00BE31C8" w:rsidRPr="00B2784E" w:rsidRDefault="00333156" w:rsidP="00A93E59">
      <w:pPr>
        <w:pStyle w:val="a4"/>
        <w:spacing w:before="0" w:beforeAutospacing="0" w:after="0" w:afterAutospacing="0" w:line="276" w:lineRule="auto"/>
        <w:jc w:val="both"/>
        <w:rPr>
          <w:sz w:val="28"/>
          <w:szCs w:val="28"/>
        </w:rPr>
      </w:pPr>
      <w:r w:rsidRPr="00B2784E">
        <w:rPr>
          <w:sz w:val="28"/>
          <w:szCs w:val="28"/>
        </w:rPr>
        <w:t xml:space="preserve"> </w:t>
      </w:r>
      <w:proofErr w:type="gramStart"/>
      <w:r w:rsidRPr="00B2784E">
        <w:rPr>
          <w:sz w:val="28"/>
          <w:szCs w:val="28"/>
        </w:rPr>
        <w:t xml:space="preserve">Обеспечить </w:t>
      </w:r>
      <w:proofErr w:type="spellStart"/>
      <w:r w:rsidRPr="00B2784E">
        <w:rPr>
          <w:sz w:val="28"/>
          <w:szCs w:val="28"/>
        </w:rPr>
        <w:t>диагностируемость</w:t>
      </w:r>
      <w:proofErr w:type="spellEnd"/>
      <w:r w:rsidRPr="00B2784E">
        <w:rPr>
          <w:sz w:val="28"/>
          <w:szCs w:val="28"/>
        </w:rPr>
        <w:t xml:space="preserve"> планируемых результатов (должны реально опознаваться с помощью какого-либо инструмента</w:t>
      </w:r>
      <w:proofErr w:type="gramEnd"/>
    </w:p>
    <w:p w:rsidR="00333156" w:rsidRPr="00B2784E" w:rsidRDefault="00333156" w:rsidP="00A93E59">
      <w:pPr>
        <w:pStyle w:val="a4"/>
        <w:spacing w:before="0" w:beforeAutospacing="0" w:after="0" w:afterAutospacing="0" w:line="276" w:lineRule="auto"/>
        <w:jc w:val="both"/>
        <w:rPr>
          <w:sz w:val="28"/>
          <w:szCs w:val="28"/>
        </w:rPr>
      </w:pPr>
      <w:r w:rsidRPr="00B2784E">
        <w:rPr>
          <w:sz w:val="28"/>
          <w:szCs w:val="28"/>
        </w:rPr>
        <w:t xml:space="preserve">Например: </w:t>
      </w:r>
    </w:p>
    <w:p w:rsidR="00333156" w:rsidRPr="00B2784E" w:rsidRDefault="00333156" w:rsidP="00A93E59">
      <w:pPr>
        <w:pStyle w:val="a4"/>
        <w:spacing w:before="0" w:beforeAutospacing="0" w:after="0" w:afterAutospacing="0" w:line="276" w:lineRule="auto"/>
        <w:jc w:val="both"/>
        <w:rPr>
          <w:sz w:val="28"/>
          <w:szCs w:val="28"/>
        </w:rPr>
      </w:pPr>
      <w:r w:rsidRPr="00B2784E">
        <w:rPr>
          <w:sz w:val="28"/>
          <w:szCs w:val="28"/>
        </w:rPr>
        <w:t>Результат: создавать элементарные произведения музыки, фрагменты мелодий или танцев</w:t>
      </w:r>
    </w:p>
    <w:p w:rsidR="007713EB" w:rsidRPr="00B2784E" w:rsidRDefault="00333156" w:rsidP="00A93E59">
      <w:pPr>
        <w:pStyle w:val="a4"/>
        <w:spacing w:before="0" w:beforeAutospacing="0" w:after="0" w:afterAutospacing="0" w:line="276" w:lineRule="auto"/>
        <w:jc w:val="both"/>
        <w:rPr>
          <w:sz w:val="28"/>
          <w:szCs w:val="28"/>
        </w:rPr>
      </w:pPr>
      <w:r w:rsidRPr="00B2784E">
        <w:rPr>
          <w:sz w:val="28"/>
          <w:szCs w:val="28"/>
        </w:rPr>
        <w:t>Инструмент: творческое задание или музыкальная сюжетная игра.</w:t>
      </w:r>
    </w:p>
    <w:p w:rsidR="001C0497" w:rsidRPr="00B2784E" w:rsidRDefault="001C0497" w:rsidP="00A93E59">
      <w:pPr>
        <w:pStyle w:val="a4"/>
        <w:spacing w:before="0" w:beforeAutospacing="0" w:after="0" w:afterAutospacing="0" w:line="276" w:lineRule="auto"/>
        <w:jc w:val="both"/>
        <w:rPr>
          <w:sz w:val="28"/>
          <w:szCs w:val="28"/>
        </w:rPr>
      </w:pPr>
      <w:r w:rsidRPr="00B2784E">
        <w:rPr>
          <w:rStyle w:val="aa"/>
          <w:sz w:val="28"/>
          <w:szCs w:val="28"/>
        </w:rPr>
        <w:t>Предметные результаты</w:t>
      </w:r>
      <w:r w:rsidRPr="00B2784E">
        <w:rPr>
          <w:sz w:val="28"/>
          <w:szCs w:val="28"/>
        </w:rPr>
        <w:t xml:space="preserve"> освоения рабочей программы должны соответствовать как общим требованиям для ООП, так и требованиям для конкретного предмета.</w:t>
      </w:r>
    </w:p>
    <w:p w:rsidR="001C0497" w:rsidRPr="001C0497" w:rsidRDefault="001C0497" w:rsidP="00A93E59">
      <w:pPr>
        <w:spacing w:after="0"/>
        <w:jc w:val="both"/>
        <w:rPr>
          <w:rFonts w:ascii="Times New Roman" w:eastAsiaTheme="minorEastAsia" w:hAnsi="Times New Roman" w:cs="Times New Roman"/>
          <w:sz w:val="28"/>
          <w:szCs w:val="28"/>
          <w:lang w:eastAsia="ru-RU"/>
        </w:rPr>
      </w:pPr>
      <w:r w:rsidRPr="001C0497">
        <w:rPr>
          <w:rFonts w:ascii="Times New Roman" w:eastAsiaTheme="minorEastAsia" w:hAnsi="Times New Roman" w:cs="Times New Roman"/>
          <w:sz w:val="28"/>
          <w:szCs w:val="28"/>
          <w:lang w:eastAsia="ru-RU"/>
        </w:rPr>
        <w:t>Общие требования к предметным результатам для уровня основного общего образования:</w:t>
      </w:r>
    </w:p>
    <w:p w:rsidR="001C0497" w:rsidRPr="001C0497" w:rsidRDefault="001C0497" w:rsidP="00A93E59">
      <w:pPr>
        <w:numPr>
          <w:ilvl w:val="0"/>
          <w:numId w:val="9"/>
        </w:numPr>
        <w:spacing w:after="0"/>
        <w:ind w:left="0" w:firstLine="0"/>
        <w:jc w:val="both"/>
        <w:rPr>
          <w:rFonts w:ascii="Times New Roman" w:eastAsia="Times New Roman" w:hAnsi="Times New Roman" w:cs="Times New Roman"/>
          <w:sz w:val="28"/>
          <w:szCs w:val="28"/>
          <w:lang w:eastAsia="ru-RU"/>
        </w:rPr>
      </w:pPr>
      <w:r w:rsidRPr="001C0497">
        <w:rPr>
          <w:rFonts w:ascii="Times New Roman" w:eastAsia="Times New Roman" w:hAnsi="Times New Roman" w:cs="Times New Roman"/>
          <w:sz w:val="28"/>
          <w:szCs w:val="28"/>
          <w:lang w:eastAsia="ru-RU"/>
        </w:rPr>
        <w:t>освоение учениками научных знаний, умений и способов действий, специфических для соответствующей предметной области;</w:t>
      </w:r>
    </w:p>
    <w:p w:rsidR="001C0497" w:rsidRPr="001C0497" w:rsidRDefault="001C0497" w:rsidP="00A93E59">
      <w:pPr>
        <w:numPr>
          <w:ilvl w:val="0"/>
          <w:numId w:val="9"/>
        </w:numPr>
        <w:spacing w:after="0"/>
        <w:ind w:left="0" w:firstLine="0"/>
        <w:jc w:val="both"/>
        <w:rPr>
          <w:rFonts w:ascii="Times New Roman" w:eastAsia="Times New Roman" w:hAnsi="Times New Roman" w:cs="Times New Roman"/>
          <w:sz w:val="28"/>
          <w:szCs w:val="28"/>
          <w:lang w:eastAsia="ru-RU"/>
        </w:rPr>
      </w:pPr>
      <w:r w:rsidRPr="001C0497">
        <w:rPr>
          <w:rFonts w:ascii="Times New Roman" w:eastAsia="Times New Roman" w:hAnsi="Times New Roman" w:cs="Times New Roman"/>
          <w:sz w:val="28"/>
          <w:szCs w:val="28"/>
          <w:lang w:eastAsia="ru-RU"/>
        </w:rPr>
        <w:t>предпосылки научного типа мышления;</w:t>
      </w:r>
    </w:p>
    <w:p w:rsidR="001C0497" w:rsidRDefault="001C0497" w:rsidP="00A93E59">
      <w:pPr>
        <w:numPr>
          <w:ilvl w:val="0"/>
          <w:numId w:val="9"/>
        </w:numPr>
        <w:spacing w:after="0"/>
        <w:ind w:left="0" w:firstLine="0"/>
        <w:jc w:val="both"/>
        <w:rPr>
          <w:rFonts w:ascii="Times New Roman" w:eastAsia="Times New Roman" w:hAnsi="Times New Roman" w:cs="Times New Roman"/>
          <w:sz w:val="28"/>
          <w:szCs w:val="28"/>
          <w:lang w:eastAsia="ru-RU"/>
        </w:rPr>
      </w:pPr>
      <w:r w:rsidRPr="001C0497">
        <w:rPr>
          <w:rFonts w:ascii="Times New Roman" w:eastAsia="Times New Roman" w:hAnsi="Times New Roman" w:cs="Times New Roman"/>
          <w:sz w:val="28"/>
          <w:szCs w:val="28"/>
          <w:lang w:eastAsia="ru-RU"/>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2784E" w:rsidRPr="001C0497" w:rsidRDefault="00B2784E" w:rsidP="00A93E59">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планирования данного раздела можно воспользоваться универсальными кодификаторами проверяемых элементов содержания и требований к результатам освоения ООП (ВПР, ГИА, ФИПИ: </w:t>
      </w:r>
      <w:proofErr w:type="spellStart"/>
      <w:r>
        <w:rPr>
          <w:rFonts w:ascii="Times New Roman" w:eastAsia="Times New Roman" w:hAnsi="Times New Roman" w:cs="Times New Roman"/>
          <w:sz w:val="28"/>
          <w:szCs w:val="28"/>
          <w:lang w:val="en-US" w:eastAsia="ru-RU"/>
        </w:rPr>
        <w:t>fipi</w:t>
      </w:r>
      <w:proofErr w:type="spellEnd"/>
      <w:r w:rsidRPr="00B2784E">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ru</w:t>
      </w:r>
      <w:proofErr w:type="spellEnd"/>
      <w:r w:rsidRPr="00B2784E">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metodicheskaya</w:t>
      </w:r>
      <w:proofErr w:type="spellEnd"/>
      <w:r w:rsidRPr="00B2784E">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kopilka</w:t>
      </w:r>
      <w:proofErr w:type="spellEnd"/>
      <w:r w:rsidRPr="00B2784E">
        <w:rPr>
          <w:rFonts w:ascii="Times New Roman" w:eastAsia="Times New Roman" w:hAnsi="Times New Roman" w:cs="Times New Roman"/>
          <w:sz w:val="28"/>
          <w:szCs w:val="28"/>
          <w:lang w:eastAsia="ru-RU"/>
        </w:rPr>
        <w:t>)</w:t>
      </w:r>
    </w:p>
    <w:p w:rsidR="00B2784E" w:rsidRPr="00B2784E" w:rsidRDefault="001C0497" w:rsidP="00A93E59">
      <w:pPr>
        <w:spacing w:after="0"/>
        <w:jc w:val="both"/>
        <w:rPr>
          <w:rFonts w:ascii="Times New Roman" w:eastAsiaTheme="minorEastAsia" w:hAnsi="Times New Roman" w:cs="Times New Roman"/>
          <w:sz w:val="28"/>
          <w:szCs w:val="28"/>
          <w:lang w:eastAsia="ru-RU"/>
        </w:rPr>
      </w:pPr>
      <w:r w:rsidRPr="001C0497">
        <w:rPr>
          <w:rFonts w:ascii="Times New Roman" w:eastAsiaTheme="minorEastAsia" w:hAnsi="Times New Roman" w:cs="Times New Roman"/>
          <w:sz w:val="28"/>
          <w:szCs w:val="28"/>
          <w:lang w:eastAsia="ru-RU"/>
        </w:rPr>
        <w:t>Если педагог составляет рабочую программу для предмета, курса или модуля, для предметных результатов которого нет требований во ФГОС, то педагогу нужно разработать их самостоятельно.</w:t>
      </w:r>
    </w:p>
    <w:p w:rsidR="00A20F4E" w:rsidRPr="00B2784E" w:rsidRDefault="00A20F4E" w:rsidP="00A93E59">
      <w:pPr>
        <w:pStyle w:val="a4"/>
        <w:spacing w:before="0" w:beforeAutospacing="0" w:after="0" w:afterAutospacing="0" w:line="276" w:lineRule="auto"/>
        <w:jc w:val="both"/>
        <w:rPr>
          <w:sz w:val="28"/>
          <w:szCs w:val="28"/>
        </w:rPr>
      </w:pPr>
      <w:r w:rsidRPr="00B2784E">
        <w:rPr>
          <w:b/>
          <w:sz w:val="28"/>
          <w:szCs w:val="28"/>
        </w:rPr>
        <w:t>Раздел «Тематическое планирование»</w:t>
      </w:r>
      <w:r w:rsidRPr="00B2784E">
        <w:rPr>
          <w:sz w:val="28"/>
          <w:szCs w:val="28"/>
        </w:rPr>
        <w:t xml:space="preserve"> </w:t>
      </w:r>
    </w:p>
    <w:p w:rsidR="00A20F4E" w:rsidRPr="00B2784E" w:rsidRDefault="00A20F4E" w:rsidP="00A93E59">
      <w:pPr>
        <w:pStyle w:val="a4"/>
        <w:spacing w:before="0" w:beforeAutospacing="0" w:after="0" w:afterAutospacing="0" w:line="276" w:lineRule="auto"/>
        <w:jc w:val="both"/>
        <w:rPr>
          <w:sz w:val="28"/>
          <w:szCs w:val="28"/>
        </w:rPr>
      </w:pPr>
      <w:r w:rsidRPr="00B2784E">
        <w:rPr>
          <w:sz w:val="28"/>
          <w:szCs w:val="28"/>
        </w:rPr>
        <w:t>ФГОС ООО (новый): В этом разделе учителя должны отразить три обязательных элемента:</w:t>
      </w:r>
    </w:p>
    <w:p w:rsidR="00A20F4E" w:rsidRPr="00B2784E" w:rsidRDefault="00A20F4E" w:rsidP="00A93E59">
      <w:pPr>
        <w:numPr>
          <w:ilvl w:val="0"/>
          <w:numId w:val="4"/>
        </w:numPr>
        <w:spacing w:after="0"/>
        <w:ind w:left="0" w:firstLine="0"/>
        <w:jc w:val="both"/>
        <w:rPr>
          <w:rFonts w:ascii="Times New Roman" w:eastAsia="Times New Roman" w:hAnsi="Times New Roman" w:cs="Times New Roman"/>
          <w:sz w:val="28"/>
          <w:szCs w:val="28"/>
          <w:lang w:eastAsia="ru-RU"/>
        </w:rPr>
      </w:pPr>
      <w:r w:rsidRPr="00B2784E">
        <w:rPr>
          <w:rFonts w:ascii="Times New Roman" w:eastAsia="Times New Roman" w:hAnsi="Times New Roman" w:cs="Times New Roman"/>
          <w:sz w:val="28"/>
          <w:szCs w:val="28"/>
          <w:lang w:eastAsia="ru-RU"/>
        </w:rPr>
        <w:t>перечень тем, планируемых для освоения учениками;</w:t>
      </w:r>
    </w:p>
    <w:p w:rsidR="00A20F4E" w:rsidRPr="00B2784E" w:rsidRDefault="00A20F4E" w:rsidP="00A93E59">
      <w:pPr>
        <w:numPr>
          <w:ilvl w:val="0"/>
          <w:numId w:val="4"/>
        </w:numPr>
        <w:spacing w:after="0"/>
        <w:ind w:left="0" w:firstLine="0"/>
        <w:jc w:val="both"/>
        <w:rPr>
          <w:rFonts w:ascii="Times New Roman" w:eastAsia="Times New Roman" w:hAnsi="Times New Roman" w:cs="Times New Roman"/>
          <w:sz w:val="28"/>
          <w:szCs w:val="28"/>
          <w:lang w:eastAsia="ru-RU"/>
        </w:rPr>
      </w:pPr>
      <w:r w:rsidRPr="00B2784E">
        <w:rPr>
          <w:rFonts w:ascii="Times New Roman" w:eastAsia="Times New Roman" w:hAnsi="Times New Roman" w:cs="Times New Roman"/>
          <w:sz w:val="28"/>
          <w:szCs w:val="28"/>
          <w:lang w:eastAsia="ru-RU"/>
        </w:rPr>
        <w:lastRenderedPageBreak/>
        <w:t>количество академических часов, отводимых на освоение каждой темы;</w:t>
      </w:r>
    </w:p>
    <w:p w:rsidR="00A20F4E" w:rsidRPr="00B2784E" w:rsidRDefault="00A20F4E" w:rsidP="00A93E59">
      <w:pPr>
        <w:numPr>
          <w:ilvl w:val="0"/>
          <w:numId w:val="4"/>
        </w:numPr>
        <w:spacing w:after="0"/>
        <w:ind w:left="0" w:firstLine="0"/>
        <w:jc w:val="both"/>
        <w:rPr>
          <w:rFonts w:ascii="Times New Roman" w:eastAsia="Times New Roman" w:hAnsi="Times New Roman" w:cs="Times New Roman"/>
          <w:sz w:val="28"/>
          <w:szCs w:val="28"/>
          <w:lang w:eastAsia="ru-RU"/>
        </w:rPr>
      </w:pPr>
      <w:r w:rsidRPr="00B2784E">
        <w:rPr>
          <w:rFonts w:ascii="Times New Roman" w:eastAsia="Times New Roman" w:hAnsi="Times New Roman" w:cs="Times New Roman"/>
          <w:sz w:val="28"/>
          <w:szCs w:val="28"/>
          <w:lang w:eastAsia="ru-RU"/>
        </w:rPr>
        <w:t>информацию об электронных учебно-методических материалах, которые можно использовать при изучении каждой темы ( </w:t>
      </w:r>
      <w:hyperlink r:id="rId11" w:anchor="/document/99/607175848/ZAP1QAI38H/" w:tgtFrame="_self" w:history="1">
        <w:r w:rsidRPr="00B2784E">
          <w:rPr>
            <w:rFonts w:ascii="Times New Roman" w:eastAsia="Times New Roman" w:hAnsi="Times New Roman" w:cs="Times New Roman"/>
            <w:sz w:val="28"/>
            <w:szCs w:val="28"/>
            <w:u w:val="single"/>
            <w:lang w:eastAsia="ru-RU"/>
          </w:rPr>
          <w:t>п. 32.1 ФГОС ООО</w:t>
        </w:r>
      </w:hyperlink>
      <w:r w:rsidRPr="00B2784E">
        <w:rPr>
          <w:rFonts w:ascii="Times New Roman" w:eastAsia="Times New Roman" w:hAnsi="Times New Roman" w:cs="Times New Roman"/>
          <w:sz w:val="28"/>
          <w:szCs w:val="28"/>
          <w:lang w:eastAsia="ru-RU"/>
        </w:rPr>
        <w:t>).</w:t>
      </w:r>
    </w:p>
    <w:p w:rsidR="00BE31C8" w:rsidRPr="00B2784E" w:rsidRDefault="00A20F4E" w:rsidP="00A93E59">
      <w:pPr>
        <w:pStyle w:val="a4"/>
        <w:spacing w:before="0" w:beforeAutospacing="0" w:after="0" w:afterAutospacing="0" w:line="276" w:lineRule="auto"/>
        <w:jc w:val="both"/>
        <w:rPr>
          <w:sz w:val="28"/>
          <w:szCs w:val="28"/>
        </w:rPr>
      </w:pPr>
      <w:r w:rsidRPr="00B2784E">
        <w:rPr>
          <w:color w:val="000000"/>
          <w:sz w:val="28"/>
          <w:szCs w:val="28"/>
          <w:shd w:val="clear" w:color="auto" w:fill="FFFFFF"/>
        </w:rPr>
        <w:t xml:space="preserve"> </w:t>
      </w:r>
      <w:r w:rsidR="007713EB" w:rsidRPr="00B2784E">
        <w:rPr>
          <w:color w:val="000000"/>
          <w:sz w:val="28"/>
          <w:szCs w:val="28"/>
          <w:shd w:val="clear" w:color="auto" w:fill="FFFFFF"/>
        </w:rPr>
        <w:t xml:space="preserve"> </w:t>
      </w:r>
      <w:r w:rsidRPr="00B2784E">
        <w:rPr>
          <w:color w:val="000000"/>
          <w:sz w:val="28"/>
          <w:szCs w:val="28"/>
          <w:shd w:val="clear" w:color="auto" w:fill="FFFFFF"/>
        </w:rPr>
        <w:t>В</w:t>
      </w:r>
      <w:r w:rsidR="007713EB" w:rsidRPr="00B2784E">
        <w:rPr>
          <w:color w:val="000000"/>
          <w:sz w:val="28"/>
          <w:szCs w:val="28"/>
          <w:shd w:val="clear" w:color="auto" w:fill="FFFFFF"/>
        </w:rPr>
        <w:t xml:space="preserve"> тематическом планировании </w:t>
      </w:r>
      <w:r w:rsidRPr="00B2784E">
        <w:rPr>
          <w:color w:val="000000"/>
          <w:sz w:val="28"/>
          <w:szCs w:val="28"/>
          <w:shd w:val="clear" w:color="auto" w:fill="FFFFFF"/>
        </w:rPr>
        <w:t xml:space="preserve">необходимо заложить часы </w:t>
      </w:r>
      <w:r w:rsidR="007713EB" w:rsidRPr="00B2784E">
        <w:rPr>
          <w:color w:val="000000"/>
          <w:sz w:val="28"/>
          <w:szCs w:val="28"/>
          <w:shd w:val="clear" w:color="auto" w:fill="FFFFFF"/>
        </w:rPr>
        <w:t>на текущий контроль в рамках освоения тем и промежуточную аттестацию. Это могут быть контрольные, проверочные, лабораторные проверочные работы, направления проектной и исследовательской работы.</w:t>
      </w:r>
    </w:p>
    <w:p w:rsidR="00A20F4E" w:rsidRPr="00B2784E" w:rsidRDefault="00A20F4E" w:rsidP="00A93E59">
      <w:pPr>
        <w:pStyle w:val="a4"/>
        <w:spacing w:before="0" w:beforeAutospacing="0" w:after="0" w:afterAutospacing="0" w:line="276" w:lineRule="auto"/>
        <w:jc w:val="both"/>
        <w:rPr>
          <w:sz w:val="28"/>
          <w:szCs w:val="28"/>
        </w:rPr>
      </w:pPr>
      <w:r w:rsidRPr="00B2784E">
        <w:rPr>
          <w:sz w:val="28"/>
          <w:szCs w:val="28"/>
        </w:rPr>
        <w:t>Общее количество часов по учебному предмету, курсу или модулю должно соответствовать часам учебного плана.</w:t>
      </w:r>
    </w:p>
    <w:p w:rsidR="00A20F4E" w:rsidRPr="00B2784E" w:rsidRDefault="00A20F4E" w:rsidP="00A93E59">
      <w:pPr>
        <w:pStyle w:val="a4"/>
        <w:spacing w:before="0" w:beforeAutospacing="0" w:after="0" w:afterAutospacing="0" w:line="276" w:lineRule="auto"/>
        <w:jc w:val="both"/>
        <w:rPr>
          <w:sz w:val="28"/>
          <w:szCs w:val="28"/>
        </w:rPr>
      </w:pPr>
      <w:r w:rsidRPr="00B2784E">
        <w:rPr>
          <w:sz w:val="28"/>
          <w:szCs w:val="28"/>
        </w:rPr>
        <w:t>В качестве электронных учебно-методических материалов учителя могут указать:</w:t>
      </w:r>
    </w:p>
    <w:p w:rsidR="00A20F4E" w:rsidRPr="00B2784E" w:rsidRDefault="00A20F4E" w:rsidP="00A93E59">
      <w:pPr>
        <w:numPr>
          <w:ilvl w:val="0"/>
          <w:numId w:val="5"/>
        </w:numPr>
        <w:spacing w:after="0"/>
        <w:ind w:left="0" w:firstLine="0"/>
        <w:jc w:val="both"/>
        <w:rPr>
          <w:rFonts w:ascii="Times New Roman" w:eastAsia="Times New Roman" w:hAnsi="Times New Roman" w:cs="Times New Roman"/>
          <w:sz w:val="28"/>
          <w:szCs w:val="28"/>
        </w:rPr>
      </w:pPr>
      <w:r w:rsidRPr="00B2784E">
        <w:rPr>
          <w:rFonts w:ascii="Times New Roman" w:eastAsia="Times New Roman" w:hAnsi="Times New Roman" w:cs="Times New Roman"/>
          <w:sz w:val="28"/>
          <w:szCs w:val="28"/>
        </w:rPr>
        <w:t>мультимедийные программы;</w:t>
      </w:r>
    </w:p>
    <w:p w:rsidR="00A20F4E" w:rsidRPr="00B2784E" w:rsidRDefault="00A20F4E" w:rsidP="00A93E59">
      <w:pPr>
        <w:numPr>
          <w:ilvl w:val="0"/>
          <w:numId w:val="5"/>
        </w:numPr>
        <w:spacing w:after="0"/>
        <w:ind w:left="0" w:firstLine="0"/>
        <w:jc w:val="both"/>
        <w:rPr>
          <w:rFonts w:ascii="Times New Roman" w:eastAsia="Times New Roman" w:hAnsi="Times New Roman" w:cs="Times New Roman"/>
          <w:sz w:val="28"/>
          <w:szCs w:val="28"/>
        </w:rPr>
      </w:pPr>
      <w:r w:rsidRPr="00B2784E">
        <w:rPr>
          <w:rFonts w:ascii="Times New Roman" w:eastAsia="Times New Roman" w:hAnsi="Times New Roman" w:cs="Times New Roman"/>
          <w:sz w:val="28"/>
          <w:szCs w:val="28"/>
        </w:rPr>
        <w:t>электронные учебники и задачники;</w:t>
      </w:r>
    </w:p>
    <w:p w:rsidR="00A20F4E" w:rsidRPr="00B2784E" w:rsidRDefault="00A20F4E" w:rsidP="00A93E59">
      <w:pPr>
        <w:numPr>
          <w:ilvl w:val="0"/>
          <w:numId w:val="5"/>
        </w:numPr>
        <w:spacing w:after="0"/>
        <w:ind w:left="0" w:firstLine="0"/>
        <w:jc w:val="both"/>
        <w:rPr>
          <w:rFonts w:ascii="Times New Roman" w:eastAsia="Times New Roman" w:hAnsi="Times New Roman" w:cs="Times New Roman"/>
          <w:sz w:val="28"/>
          <w:szCs w:val="28"/>
        </w:rPr>
      </w:pPr>
      <w:r w:rsidRPr="00B2784E">
        <w:rPr>
          <w:rFonts w:ascii="Times New Roman" w:eastAsia="Times New Roman" w:hAnsi="Times New Roman" w:cs="Times New Roman"/>
          <w:sz w:val="28"/>
          <w:szCs w:val="28"/>
        </w:rPr>
        <w:t>электронные библиотеки;</w:t>
      </w:r>
    </w:p>
    <w:p w:rsidR="00A20F4E" w:rsidRPr="00B2784E" w:rsidRDefault="00A20F4E" w:rsidP="00A93E59">
      <w:pPr>
        <w:numPr>
          <w:ilvl w:val="0"/>
          <w:numId w:val="5"/>
        </w:numPr>
        <w:spacing w:after="0"/>
        <w:ind w:left="0" w:firstLine="0"/>
        <w:jc w:val="both"/>
        <w:rPr>
          <w:rFonts w:ascii="Times New Roman" w:eastAsia="Times New Roman" w:hAnsi="Times New Roman" w:cs="Times New Roman"/>
          <w:sz w:val="28"/>
          <w:szCs w:val="28"/>
        </w:rPr>
      </w:pPr>
      <w:r w:rsidRPr="00B2784E">
        <w:rPr>
          <w:rFonts w:ascii="Times New Roman" w:eastAsia="Times New Roman" w:hAnsi="Times New Roman" w:cs="Times New Roman"/>
          <w:sz w:val="28"/>
          <w:szCs w:val="28"/>
        </w:rPr>
        <w:t>виртуальные лаборатории;</w:t>
      </w:r>
    </w:p>
    <w:p w:rsidR="00A20F4E" w:rsidRPr="00B2784E" w:rsidRDefault="00A20F4E" w:rsidP="00A93E59">
      <w:pPr>
        <w:numPr>
          <w:ilvl w:val="0"/>
          <w:numId w:val="5"/>
        </w:numPr>
        <w:spacing w:after="0"/>
        <w:ind w:left="0" w:firstLine="0"/>
        <w:jc w:val="both"/>
        <w:rPr>
          <w:rFonts w:ascii="Times New Roman" w:eastAsia="Times New Roman" w:hAnsi="Times New Roman" w:cs="Times New Roman"/>
          <w:sz w:val="28"/>
          <w:szCs w:val="28"/>
        </w:rPr>
      </w:pPr>
      <w:r w:rsidRPr="00B2784E">
        <w:rPr>
          <w:rFonts w:ascii="Times New Roman" w:eastAsia="Times New Roman" w:hAnsi="Times New Roman" w:cs="Times New Roman"/>
          <w:sz w:val="28"/>
          <w:szCs w:val="28"/>
        </w:rPr>
        <w:t>игровые программы;</w:t>
      </w:r>
    </w:p>
    <w:p w:rsidR="00A20F4E" w:rsidRPr="00B2784E" w:rsidRDefault="00A20F4E" w:rsidP="00A93E59">
      <w:pPr>
        <w:numPr>
          <w:ilvl w:val="0"/>
          <w:numId w:val="5"/>
        </w:numPr>
        <w:spacing w:after="0"/>
        <w:ind w:left="0" w:firstLine="0"/>
        <w:jc w:val="both"/>
        <w:rPr>
          <w:rFonts w:ascii="Times New Roman" w:eastAsia="Times New Roman" w:hAnsi="Times New Roman" w:cs="Times New Roman"/>
          <w:sz w:val="28"/>
          <w:szCs w:val="28"/>
        </w:rPr>
      </w:pPr>
      <w:r w:rsidRPr="00B2784E">
        <w:rPr>
          <w:rFonts w:ascii="Times New Roman" w:eastAsia="Times New Roman" w:hAnsi="Times New Roman" w:cs="Times New Roman"/>
          <w:sz w:val="28"/>
          <w:szCs w:val="28"/>
        </w:rPr>
        <w:t>коллекции цифровых образовательных ресурсов.</w:t>
      </w:r>
    </w:p>
    <w:p w:rsidR="00A20F4E" w:rsidRPr="00B2784E" w:rsidRDefault="00A20F4E" w:rsidP="00A93E59">
      <w:pPr>
        <w:pStyle w:val="a4"/>
        <w:spacing w:before="0" w:beforeAutospacing="0" w:after="0" w:afterAutospacing="0" w:line="276" w:lineRule="auto"/>
        <w:jc w:val="both"/>
        <w:rPr>
          <w:sz w:val="28"/>
          <w:szCs w:val="28"/>
        </w:rPr>
      </w:pPr>
      <w:r w:rsidRPr="00B2784E">
        <w:rPr>
          <w:sz w:val="28"/>
          <w:szCs w:val="28"/>
        </w:rPr>
        <w:t>Электронные учебно-методические материалы должны позволять использовать дидактические возможности информационно-коммуникационных технологий, а их</w:t>
      </w:r>
      <w:r w:rsidR="00FC25B7" w:rsidRPr="00B2784E">
        <w:rPr>
          <w:sz w:val="28"/>
          <w:szCs w:val="28"/>
        </w:rPr>
        <w:t xml:space="preserve"> содержание – соответствовать законодательству об образовании.</w:t>
      </w:r>
    </w:p>
    <w:p w:rsidR="00A20F4E" w:rsidRPr="00B2784E" w:rsidRDefault="00FC25B7" w:rsidP="00B2784E">
      <w:pPr>
        <w:pStyle w:val="a4"/>
        <w:spacing w:before="0" w:beforeAutospacing="0" w:after="0" w:afterAutospacing="0" w:line="276" w:lineRule="auto"/>
        <w:rPr>
          <w:b/>
          <w:sz w:val="28"/>
          <w:szCs w:val="28"/>
        </w:rPr>
      </w:pPr>
      <w:r w:rsidRPr="00B2784E">
        <w:rPr>
          <w:sz w:val="28"/>
          <w:szCs w:val="28"/>
        </w:rPr>
        <w:t>Д</w:t>
      </w:r>
      <w:r w:rsidR="00A20F4E" w:rsidRPr="00B2784E">
        <w:rPr>
          <w:sz w:val="28"/>
          <w:szCs w:val="28"/>
        </w:rPr>
        <w:t>анный раздел можно представить в виде таблицы:</w:t>
      </w:r>
    </w:p>
    <w:tbl>
      <w:tblPr>
        <w:tblStyle w:val="a3"/>
        <w:tblW w:w="0" w:type="auto"/>
        <w:tblLook w:val="04A0" w:firstRow="1" w:lastRow="0" w:firstColumn="1" w:lastColumn="0" w:noHBand="0" w:noVBand="1"/>
      </w:tblPr>
      <w:tblGrid>
        <w:gridCol w:w="817"/>
        <w:gridCol w:w="4251"/>
        <w:gridCol w:w="2534"/>
        <w:gridCol w:w="2535"/>
      </w:tblGrid>
      <w:tr w:rsidR="00A20F4E" w:rsidRPr="00B2784E" w:rsidTr="00A20F4E">
        <w:tc>
          <w:tcPr>
            <w:tcW w:w="817" w:type="dxa"/>
          </w:tcPr>
          <w:p w:rsidR="00A20F4E" w:rsidRPr="00B2784E" w:rsidRDefault="00B84B64" w:rsidP="00B2784E">
            <w:pPr>
              <w:pStyle w:val="a4"/>
              <w:spacing w:before="0" w:beforeAutospacing="0" w:after="0" w:afterAutospacing="0" w:line="276" w:lineRule="auto"/>
              <w:jc w:val="center"/>
              <w:rPr>
                <w:sz w:val="28"/>
                <w:szCs w:val="28"/>
              </w:rPr>
            </w:pPr>
            <w:r w:rsidRPr="00B2784E">
              <w:rPr>
                <w:sz w:val="28"/>
                <w:szCs w:val="28"/>
              </w:rPr>
              <w:t>№</w:t>
            </w:r>
          </w:p>
        </w:tc>
        <w:tc>
          <w:tcPr>
            <w:tcW w:w="4251" w:type="dxa"/>
          </w:tcPr>
          <w:p w:rsidR="00A20F4E" w:rsidRPr="00B2784E" w:rsidRDefault="00B84B64" w:rsidP="00B2784E">
            <w:pPr>
              <w:pStyle w:val="a4"/>
              <w:spacing w:before="0" w:beforeAutospacing="0" w:after="0" w:afterAutospacing="0" w:line="276" w:lineRule="auto"/>
              <w:jc w:val="center"/>
              <w:rPr>
                <w:sz w:val="28"/>
                <w:szCs w:val="28"/>
              </w:rPr>
            </w:pPr>
            <w:r w:rsidRPr="00B2784E">
              <w:rPr>
                <w:sz w:val="28"/>
                <w:szCs w:val="28"/>
              </w:rPr>
              <w:t>Тема</w:t>
            </w:r>
            <w:r w:rsidR="00FC25B7" w:rsidRPr="00B2784E">
              <w:rPr>
                <w:sz w:val="28"/>
                <w:szCs w:val="28"/>
              </w:rPr>
              <w:t xml:space="preserve"> </w:t>
            </w:r>
          </w:p>
        </w:tc>
        <w:tc>
          <w:tcPr>
            <w:tcW w:w="2534" w:type="dxa"/>
          </w:tcPr>
          <w:p w:rsidR="00A20F4E" w:rsidRPr="00B2784E" w:rsidRDefault="00B84B64" w:rsidP="00B2784E">
            <w:pPr>
              <w:pStyle w:val="a4"/>
              <w:spacing w:before="0" w:beforeAutospacing="0" w:after="0" w:afterAutospacing="0" w:line="276" w:lineRule="auto"/>
              <w:jc w:val="center"/>
              <w:rPr>
                <w:sz w:val="28"/>
                <w:szCs w:val="28"/>
              </w:rPr>
            </w:pPr>
            <w:r w:rsidRPr="00B2784E">
              <w:rPr>
                <w:sz w:val="28"/>
                <w:szCs w:val="28"/>
              </w:rPr>
              <w:t>Кол-во часов</w:t>
            </w:r>
          </w:p>
        </w:tc>
        <w:tc>
          <w:tcPr>
            <w:tcW w:w="2535" w:type="dxa"/>
          </w:tcPr>
          <w:p w:rsidR="00A20F4E" w:rsidRPr="00B2784E" w:rsidRDefault="00B84B64" w:rsidP="00B2784E">
            <w:pPr>
              <w:pStyle w:val="a4"/>
              <w:spacing w:before="0" w:beforeAutospacing="0" w:after="0" w:afterAutospacing="0" w:line="276" w:lineRule="auto"/>
              <w:jc w:val="center"/>
              <w:rPr>
                <w:sz w:val="28"/>
                <w:szCs w:val="28"/>
              </w:rPr>
            </w:pPr>
            <w:r w:rsidRPr="00B2784E">
              <w:rPr>
                <w:rStyle w:val="aa"/>
                <w:b w:val="0"/>
                <w:sz w:val="28"/>
                <w:szCs w:val="28"/>
              </w:rPr>
              <w:t>Электронные учебно-методические материалы</w:t>
            </w:r>
          </w:p>
        </w:tc>
      </w:tr>
      <w:tr w:rsidR="00B84B64" w:rsidRPr="00B2784E" w:rsidTr="000342E7">
        <w:tc>
          <w:tcPr>
            <w:tcW w:w="5068" w:type="dxa"/>
            <w:gridSpan w:val="2"/>
          </w:tcPr>
          <w:p w:rsidR="00B84B64" w:rsidRPr="00B2784E" w:rsidRDefault="00B84B64" w:rsidP="00B2784E">
            <w:pPr>
              <w:pStyle w:val="a4"/>
              <w:spacing w:before="0" w:beforeAutospacing="0" w:after="0" w:afterAutospacing="0" w:line="276" w:lineRule="auto"/>
              <w:rPr>
                <w:sz w:val="28"/>
                <w:szCs w:val="28"/>
              </w:rPr>
            </w:pPr>
            <w:r w:rsidRPr="00B2784E">
              <w:rPr>
                <w:sz w:val="28"/>
                <w:szCs w:val="28"/>
              </w:rPr>
              <w:t>Раздел:         …………….</w:t>
            </w:r>
          </w:p>
        </w:tc>
        <w:tc>
          <w:tcPr>
            <w:tcW w:w="2534" w:type="dxa"/>
          </w:tcPr>
          <w:p w:rsidR="00B84B64" w:rsidRPr="00B2784E" w:rsidRDefault="00B84B64" w:rsidP="00B2784E">
            <w:pPr>
              <w:pStyle w:val="a4"/>
              <w:spacing w:before="0" w:beforeAutospacing="0" w:after="0" w:afterAutospacing="0" w:line="276" w:lineRule="auto"/>
              <w:rPr>
                <w:sz w:val="28"/>
                <w:szCs w:val="28"/>
              </w:rPr>
            </w:pPr>
            <w:r w:rsidRPr="00B2784E">
              <w:rPr>
                <w:sz w:val="28"/>
                <w:szCs w:val="28"/>
              </w:rPr>
              <w:t>…………</w:t>
            </w:r>
          </w:p>
        </w:tc>
        <w:tc>
          <w:tcPr>
            <w:tcW w:w="2535" w:type="dxa"/>
          </w:tcPr>
          <w:p w:rsidR="00B84B64" w:rsidRPr="00B2784E" w:rsidRDefault="00B84B64" w:rsidP="00B2784E">
            <w:pPr>
              <w:pStyle w:val="a4"/>
              <w:spacing w:before="0" w:beforeAutospacing="0" w:after="0" w:afterAutospacing="0" w:line="276" w:lineRule="auto"/>
              <w:rPr>
                <w:sz w:val="28"/>
                <w:szCs w:val="28"/>
              </w:rPr>
            </w:pPr>
          </w:p>
        </w:tc>
      </w:tr>
      <w:tr w:rsidR="00B84B64" w:rsidRPr="00B2784E" w:rsidTr="00A20F4E">
        <w:tc>
          <w:tcPr>
            <w:tcW w:w="817" w:type="dxa"/>
          </w:tcPr>
          <w:p w:rsidR="00B84B64" w:rsidRPr="00B2784E" w:rsidRDefault="00B84B64" w:rsidP="00B2784E">
            <w:pPr>
              <w:pStyle w:val="a4"/>
              <w:spacing w:before="0" w:beforeAutospacing="0" w:after="0" w:afterAutospacing="0" w:line="276" w:lineRule="auto"/>
              <w:rPr>
                <w:sz w:val="28"/>
                <w:szCs w:val="28"/>
              </w:rPr>
            </w:pPr>
          </w:p>
        </w:tc>
        <w:tc>
          <w:tcPr>
            <w:tcW w:w="4251" w:type="dxa"/>
          </w:tcPr>
          <w:p w:rsidR="00B84B64" w:rsidRPr="00B2784E" w:rsidRDefault="00B84B64" w:rsidP="00B2784E">
            <w:pPr>
              <w:pStyle w:val="a4"/>
              <w:spacing w:before="0" w:beforeAutospacing="0" w:after="0" w:afterAutospacing="0" w:line="276" w:lineRule="auto"/>
              <w:rPr>
                <w:sz w:val="28"/>
                <w:szCs w:val="28"/>
              </w:rPr>
            </w:pPr>
          </w:p>
        </w:tc>
        <w:tc>
          <w:tcPr>
            <w:tcW w:w="2534" w:type="dxa"/>
          </w:tcPr>
          <w:p w:rsidR="00B84B64" w:rsidRPr="00B2784E" w:rsidRDefault="00B84B64" w:rsidP="00B2784E">
            <w:pPr>
              <w:pStyle w:val="a4"/>
              <w:spacing w:before="0" w:beforeAutospacing="0" w:after="0" w:afterAutospacing="0" w:line="276" w:lineRule="auto"/>
              <w:rPr>
                <w:sz w:val="28"/>
                <w:szCs w:val="28"/>
              </w:rPr>
            </w:pPr>
          </w:p>
        </w:tc>
        <w:tc>
          <w:tcPr>
            <w:tcW w:w="2535" w:type="dxa"/>
          </w:tcPr>
          <w:p w:rsidR="00B84B64" w:rsidRPr="00B2784E" w:rsidRDefault="00B84B64" w:rsidP="00B2784E">
            <w:pPr>
              <w:pStyle w:val="a4"/>
              <w:spacing w:before="0" w:beforeAutospacing="0" w:after="0" w:afterAutospacing="0" w:line="276" w:lineRule="auto"/>
              <w:rPr>
                <w:sz w:val="28"/>
                <w:szCs w:val="28"/>
              </w:rPr>
            </w:pPr>
          </w:p>
        </w:tc>
      </w:tr>
    </w:tbl>
    <w:p w:rsidR="00A20F4E" w:rsidRPr="00B2784E" w:rsidRDefault="00B84B64" w:rsidP="00B2784E">
      <w:pPr>
        <w:pStyle w:val="a4"/>
        <w:spacing w:before="0" w:beforeAutospacing="0" w:after="0" w:afterAutospacing="0" w:line="276" w:lineRule="auto"/>
        <w:rPr>
          <w:sz w:val="28"/>
          <w:szCs w:val="28"/>
        </w:rPr>
      </w:pPr>
      <w:r w:rsidRPr="00B2784E">
        <w:rPr>
          <w:sz w:val="28"/>
          <w:szCs w:val="28"/>
        </w:rPr>
        <w:t>Пример:</w:t>
      </w:r>
    </w:p>
    <w:tbl>
      <w:tblPr>
        <w:tblStyle w:val="a3"/>
        <w:tblW w:w="9873" w:type="dxa"/>
        <w:tblLook w:val="04A0" w:firstRow="1" w:lastRow="0" w:firstColumn="1" w:lastColumn="0" w:noHBand="0" w:noVBand="1"/>
      </w:tblPr>
      <w:tblGrid>
        <w:gridCol w:w="817"/>
        <w:gridCol w:w="5387"/>
        <w:gridCol w:w="1134"/>
        <w:gridCol w:w="2535"/>
      </w:tblGrid>
      <w:tr w:rsidR="00B84B64" w:rsidRPr="00B2784E" w:rsidTr="00B84B64">
        <w:tc>
          <w:tcPr>
            <w:tcW w:w="817" w:type="dxa"/>
          </w:tcPr>
          <w:p w:rsidR="00B84B64" w:rsidRPr="00B2784E" w:rsidRDefault="00B84B64" w:rsidP="00B2784E">
            <w:pPr>
              <w:pStyle w:val="a4"/>
              <w:spacing w:before="0" w:beforeAutospacing="0" w:after="0" w:afterAutospacing="0" w:line="276" w:lineRule="auto"/>
              <w:jc w:val="center"/>
              <w:rPr>
                <w:sz w:val="28"/>
                <w:szCs w:val="28"/>
              </w:rPr>
            </w:pPr>
            <w:r w:rsidRPr="00B2784E">
              <w:rPr>
                <w:sz w:val="28"/>
                <w:szCs w:val="28"/>
              </w:rPr>
              <w:t>№</w:t>
            </w:r>
          </w:p>
        </w:tc>
        <w:tc>
          <w:tcPr>
            <w:tcW w:w="5387" w:type="dxa"/>
          </w:tcPr>
          <w:p w:rsidR="00B84B64" w:rsidRPr="00B2784E" w:rsidRDefault="00B84B64" w:rsidP="00B2784E">
            <w:pPr>
              <w:pStyle w:val="a4"/>
              <w:spacing w:before="0" w:beforeAutospacing="0" w:after="0" w:afterAutospacing="0" w:line="276" w:lineRule="auto"/>
              <w:jc w:val="center"/>
              <w:rPr>
                <w:sz w:val="28"/>
                <w:szCs w:val="28"/>
              </w:rPr>
            </w:pPr>
            <w:r w:rsidRPr="00B2784E">
              <w:rPr>
                <w:sz w:val="28"/>
                <w:szCs w:val="28"/>
              </w:rPr>
              <w:t>Тема/раздел</w:t>
            </w:r>
          </w:p>
        </w:tc>
        <w:tc>
          <w:tcPr>
            <w:tcW w:w="1134" w:type="dxa"/>
          </w:tcPr>
          <w:p w:rsidR="00B84B64" w:rsidRPr="00B2784E" w:rsidRDefault="00B84B64" w:rsidP="00B2784E">
            <w:pPr>
              <w:pStyle w:val="a4"/>
              <w:spacing w:before="0" w:beforeAutospacing="0" w:after="0" w:afterAutospacing="0" w:line="276" w:lineRule="auto"/>
              <w:jc w:val="center"/>
              <w:rPr>
                <w:sz w:val="28"/>
                <w:szCs w:val="28"/>
              </w:rPr>
            </w:pPr>
            <w:r w:rsidRPr="00B2784E">
              <w:rPr>
                <w:sz w:val="28"/>
                <w:szCs w:val="28"/>
              </w:rPr>
              <w:t xml:space="preserve">Кол-во </w:t>
            </w:r>
          </w:p>
          <w:p w:rsidR="00B84B64" w:rsidRPr="00B2784E" w:rsidRDefault="00B84B64" w:rsidP="00B2784E">
            <w:pPr>
              <w:pStyle w:val="a4"/>
              <w:spacing w:before="0" w:beforeAutospacing="0" w:after="0" w:afterAutospacing="0" w:line="276" w:lineRule="auto"/>
              <w:jc w:val="center"/>
              <w:rPr>
                <w:sz w:val="28"/>
                <w:szCs w:val="28"/>
              </w:rPr>
            </w:pPr>
            <w:r w:rsidRPr="00B2784E">
              <w:rPr>
                <w:sz w:val="28"/>
                <w:szCs w:val="28"/>
              </w:rPr>
              <w:t>часов</w:t>
            </w:r>
          </w:p>
        </w:tc>
        <w:tc>
          <w:tcPr>
            <w:tcW w:w="2535" w:type="dxa"/>
          </w:tcPr>
          <w:p w:rsidR="00B84B64" w:rsidRPr="00B2784E" w:rsidRDefault="00B84B64" w:rsidP="00B2784E">
            <w:pPr>
              <w:pStyle w:val="a4"/>
              <w:spacing w:before="0" w:beforeAutospacing="0" w:after="0" w:afterAutospacing="0" w:line="276" w:lineRule="auto"/>
              <w:jc w:val="center"/>
              <w:rPr>
                <w:sz w:val="28"/>
                <w:szCs w:val="28"/>
              </w:rPr>
            </w:pPr>
            <w:r w:rsidRPr="00B2784E">
              <w:rPr>
                <w:rStyle w:val="aa"/>
                <w:b w:val="0"/>
                <w:sz w:val="28"/>
                <w:szCs w:val="28"/>
              </w:rPr>
              <w:t>Электронные учебно-методические материалы</w:t>
            </w:r>
          </w:p>
        </w:tc>
      </w:tr>
      <w:tr w:rsidR="00B84B64" w:rsidRPr="00B2784E" w:rsidTr="00B84B64">
        <w:tc>
          <w:tcPr>
            <w:tcW w:w="817" w:type="dxa"/>
          </w:tcPr>
          <w:p w:rsidR="00B84B64" w:rsidRPr="00B2784E" w:rsidRDefault="00B84B64" w:rsidP="00B2784E">
            <w:pPr>
              <w:pStyle w:val="a4"/>
              <w:spacing w:before="0" w:beforeAutospacing="0" w:after="0" w:afterAutospacing="0" w:line="276" w:lineRule="auto"/>
              <w:rPr>
                <w:sz w:val="28"/>
                <w:szCs w:val="28"/>
              </w:rPr>
            </w:pPr>
            <w:r w:rsidRPr="00B2784E">
              <w:rPr>
                <w:sz w:val="28"/>
                <w:szCs w:val="28"/>
              </w:rPr>
              <w:t>1</w:t>
            </w:r>
          </w:p>
        </w:tc>
        <w:tc>
          <w:tcPr>
            <w:tcW w:w="5387" w:type="dxa"/>
          </w:tcPr>
          <w:p w:rsidR="00B84B64" w:rsidRPr="00B2784E" w:rsidRDefault="00B84B64" w:rsidP="00B2784E">
            <w:pPr>
              <w:pStyle w:val="a4"/>
              <w:spacing w:before="0" w:beforeAutospacing="0" w:after="0" w:afterAutospacing="0" w:line="276" w:lineRule="auto"/>
              <w:rPr>
                <w:sz w:val="28"/>
                <w:szCs w:val="28"/>
              </w:rPr>
            </w:pPr>
            <w:r w:rsidRPr="00B2784E">
              <w:rPr>
                <w:sz w:val="28"/>
                <w:szCs w:val="28"/>
              </w:rPr>
              <w:t>Повторение изученного в 6-м классе. Множество рациональных чисел. Сравнение рациональных чисел. Числовые выражения</w:t>
            </w:r>
          </w:p>
        </w:tc>
        <w:tc>
          <w:tcPr>
            <w:tcW w:w="1134" w:type="dxa"/>
          </w:tcPr>
          <w:p w:rsidR="00B84B64" w:rsidRPr="00B2784E" w:rsidRDefault="00B84B64" w:rsidP="00B2784E">
            <w:pPr>
              <w:pStyle w:val="a4"/>
              <w:spacing w:before="0" w:beforeAutospacing="0" w:after="0" w:afterAutospacing="0" w:line="276" w:lineRule="auto"/>
              <w:rPr>
                <w:sz w:val="28"/>
                <w:szCs w:val="28"/>
              </w:rPr>
            </w:pPr>
            <w:r w:rsidRPr="00B2784E">
              <w:rPr>
                <w:sz w:val="28"/>
                <w:szCs w:val="28"/>
              </w:rPr>
              <w:t>1</w:t>
            </w:r>
          </w:p>
        </w:tc>
        <w:tc>
          <w:tcPr>
            <w:tcW w:w="2535" w:type="dxa"/>
            <w:vMerge w:val="restart"/>
          </w:tcPr>
          <w:p w:rsidR="00B84B64" w:rsidRPr="00B2784E" w:rsidRDefault="00B84B64" w:rsidP="00B2784E">
            <w:pPr>
              <w:pStyle w:val="a4"/>
              <w:spacing w:before="0" w:beforeAutospacing="0" w:after="0" w:afterAutospacing="0" w:line="276" w:lineRule="auto"/>
              <w:rPr>
                <w:sz w:val="28"/>
                <w:szCs w:val="28"/>
              </w:rPr>
            </w:pPr>
            <w:r w:rsidRPr="00B2784E">
              <w:rPr>
                <w:sz w:val="28"/>
                <w:szCs w:val="28"/>
              </w:rPr>
              <w:t>Электронные учебник и задачник</w:t>
            </w:r>
          </w:p>
        </w:tc>
      </w:tr>
      <w:tr w:rsidR="00B84B64" w:rsidRPr="00B2784E" w:rsidTr="00B84B64">
        <w:tc>
          <w:tcPr>
            <w:tcW w:w="817" w:type="dxa"/>
          </w:tcPr>
          <w:p w:rsidR="00B84B64" w:rsidRPr="00B2784E" w:rsidRDefault="00B84B64" w:rsidP="00B2784E">
            <w:pPr>
              <w:pStyle w:val="a4"/>
              <w:spacing w:before="0" w:beforeAutospacing="0" w:after="0" w:afterAutospacing="0" w:line="276" w:lineRule="auto"/>
              <w:rPr>
                <w:sz w:val="28"/>
                <w:szCs w:val="28"/>
              </w:rPr>
            </w:pPr>
            <w:r w:rsidRPr="00B2784E">
              <w:rPr>
                <w:sz w:val="28"/>
                <w:szCs w:val="28"/>
              </w:rPr>
              <w:t>2</w:t>
            </w:r>
          </w:p>
        </w:tc>
        <w:tc>
          <w:tcPr>
            <w:tcW w:w="5387" w:type="dxa"/>
          </w:tcPr>
          <w:p w:rsidR="00B84B64" w:rsidRPr="00B2784E" w:rsidRDefault="00B84B64" w:rsidP="00B2784E">
            <w:pPr>
              <w:pStyle w:val="a4"/>
              <w:spacing w:before="0" w:beforeAutospacing="0" w:after="0" w:afterAutospacing="0" w:line="276" w:lineRule="auto"/>
              <w:rPr>
                <w:sz w:val="28"/>
                <w:szCs w:val="28"/>
              </w:rPr>
            </w:pPr>
            <w:r w:rsidRPr="00B2784E">
              <w:rPr>
                <w:sz w:val="28"/>
                <w:szCs w:val="28"/>
              </w:rPr>
              <w:t>Способы решения числовых выражений</w:t>
            </w:r>
          </w:p>
        </w:tc>
        <w:tc>
          <w:tcPr>
            <w:tcW w:w="1134" w:type="dxa"/>
          </w:tcPr>
          <w:p w:rsidR="00B84B64" w:rsidRPr="00B2784E" w:rsidRDefault="00B84B64" w:rsidP="00B2784E">
            <w:pPr>
              <w:pStyle w:val="a4"/>
              <w:spacing w:before="0" w:beforeAutospacing="0" w:after="0" w:afterAutospacing="0" w:line="276" w:lineRule="auto"/>
              <w:rPr>
                <w:sz w:val="28"/>
                <w:szCs w:val="28"/>
              </w:rPr>
            </w:pPr>
            <w:r w:rsidRPr="00B2784E">
              <w:rPr>
                <w:sz w:val="28"/>
                <w:szCs w:val="28"/>
              </w:rPr>
              <w:t>1</w:t>
            </w:r>
          </w:p>
        </w:tc>
        <w:tc>
          <w:tcPr>
            <w:tcW w:w="2535" w:type="dxa"/>
            <w:vMerge/>
          </w:tcPr>
          <w:p w:rsidR="00B84B64" w:rsidRPr="00B2784E" w:rsidRDefault="00B84B64" w:rsidP="00B2784E">
            <w:pPr>
              <w:pStyle w:val="a4"/>
              <w:spacing w:before="0" w:beforeAutospacing="0" w:after="0" w:afterAutospacing="0" w:line="276" w:lineRule="auto"/>
              <w:rPr>
                <w:sz w:val="28"/>
                <w:szCs w:val="28"/>
              </w:rPr>
            </w:pPr>
          </w:p>
        </w:tc>
      </w:tr>
      <w:tr w:rsidR="00B84B64" w:rsidRPr="00B2784E" w:rsidTr="00B84B64">
        <w:tc>
          <w:tcPr>
            <w:tcW w:w="817" w:type="dxa"/>
          </w:tcPr>
          <w:p w:rsidR="00B84B64" w:rsidRPr="00B2784E" w:rsidRDefault="00B84B64" w:rsidP="00B2784E">
            <w:pPr>
              <w:pStyle w:val="a4"/>
              <w:spacing w:before="0" w:beforeAutospacing="0" w:after="0" w:afterAutospacing="0" w:line="276" w:lineRule="auto"/>
              <w:rPr>
                <w:sz w:val="28"/>
                <w:szCs w:val="28"/>
              </w:rPr>
            </w:pPr>
            <w:r w:rsidRPr="00B2784E">
              <w:rPr>
                <w:sz w:val="28"/>
                <w:szCs w:val="28"/>
              </w:rPr>
              <w:t>3</w:t>
            </w:r>
          </w:p>
        </w:tc>
        <w:tc>
          <w:tcPr>
            <w:tcW w:w="5387" w:type="dxa"/>
          </w:tcPr>
          <w:p w:rsidR="00B84B64" w:rsidRPr="00B2784E" w:rsidRDefault="00B84B64" w:rsidP="00B2784E">
            <w:pPr>
              <w:pStyle w:val="a4"/>
              <w:spacing w:before="0" w:beforeAutospacing="0" w:after="0" w:afterAutospacing="0" w:line="276" w:lineRule="auto"/>
              <w:rPr>
                <w:sz w:val="28"/>
                <w:szCs w:val="28"/>
              </w:rPr>
            </w:pPr>
            <w:r w:rsidRPr="00B2784E">
              <w:rPr>
                <w:sz w:val="28"/>
                <w:szCs w:val="28"/>
              </w:rPr>
              <w:t>Повторение. Понятие уравнения и корня уравнения. Решение уравнений</w:t>
            </w:r>
          </w:p>
        </w:tc>
        <w:tc>
          <w:tcPr>
            <w:tcW w:w="1134" w:type="dxa"/>
          </w:tcPr>
          <w:p w:rsidR="00B84B64" w:rsidRPr="00B2784E" w:rsidRDefault="00B84B64" w:rsidP="00B2784E">
            <w:pPr>
              <w:pStyle w:val="a4"/>
              <w:spacing w:before="0" w:beforeAutospacing="0" w:after="0" w:afterAutospacing="0" w:line="276" w:lineRule="auto"/>
              <w:rPr>
                <w:sz w:val="28"/>
                <w:szCs w:val="28"/>
              </w:rPr>
            </w:pPr>
            <w:r w:rsidRPr="00B2784E">
              <w:rPr>
                <w:sz w:val="28"/>
                <w:szCs w:val="28"/>
              </w:rPr>
              <w:t>1</w:t>
            </w:r>
          </w:p>
        </w:tc>
        <w:tc>
          <w:tcPr>
            <w:tcW w:w="2535" w:type="dxa"/>
          </w:tcPr>
          <w:p w:rsidR="00B84B64" w:rsidRPr="00B2784E" w:rsidRDefault="00B84B64" w:rsidP="00B2784E">
            <w:pPr>
              <w:spacing w:line="276" w:lineRule="auto"/>
              <w:rPr>
                <w:rFonts w:ascii="Times New Roman" w:eastAsiaTheme="minorEastAsia" w:hAnsi="Times New Roman" w:cs="Times New Roman"/>
                <w:sz w:val="28"/>
                <w:szCs w:val="28"/>
                <w:lang w:eastAsia="ru-RU"/>
              </w:rPr>
            </w:pPr>
            <w:r w:rsidRPr="00B2784E">
              <w:rPr>
                <w:rFonts w:ascii="Times New Roman" w:eastAsiaTheme="minorEastAsia" w:hAnsi="Times New Roman" w:cs="Times New Roman"/>
                <w:sz w:val="28"/>
                <w:szCs w:val="28"/>
                <w:lang w:eastAsia="ru-RU"/>
              </w:rPr>
              <w:t>Электронные учебник и задачник.</w:t>
            </w:r>
          </w:p>
          <w:p w:rsidR="00B84B64" w:rsidRPr="00B2784E" w:rsidRDefault="00B84B64" w:rsidP="00B2784E">
            <w:pPr>
              <w:pStyle w:val="a4"/>
              <w:spacing w:before="0" w:beforeAutospacing="0" w:after="0" w:afterAutospacing="0" w:line="276" w:lineRule="auto"/>
              <w:rPr>
                <w:sz w:val="28"/>
                <w:szCs w:val="28"/>
              </w:rPr>
            </w:pPr>
            <w:r w:rsidRPr="00B2784E">
              <w:rPr>
                <w:sz w:val="28"/>
                <w:szCs w:val="28"/>
              </w:rPr>
              <w:t xml:space="preserve">Интерактивный </w:t>
            </w:r>
            <w:r w:rsidRPr="00B2784E">
              <w:rPr>
                <w:sz w:val="28"/>
                <w:szCs w:val="28"/>
              </w:rPr>
              <w:lastRenderedPageBreak/>
              <w:t>урок РЭШ</w:t>
            </w:r>
          </w:p>
        </w:tc>
      </w:tr>
    </w:tbl>
    <w:p w:rsidR="00B2784E" w:rsidRDefault="00B2784E" w:rsidP="00B2784E">
      <w:pPr>
        <w:pStyle w:val="a4"/>
        <w:spacing w:before="0" w:beforeAutospacing="0" w:after="0" w:afterAutospacing="0" w:line="276" w:lineRule="auto"/>
        <w:rPr>
          <w:b/>
          <w:sz w:val="28"/>
          <w:szCs w:val="28"/>
        </w:rPr>
      </w:pPr>
    </w:p>
    <w:p w:rsidR="00B84B64" w:rsidRPr="00B2784E" w:rsidRDefault="00B84B64" w:rsidP="00A93E59">
      <w:pPr>
        <w:pStyle w:val="a4"/>
        <w:spacing w:before="0" w:beforeAutospacing="0" w:after="0" w:afterAutospacing="0" w:line="276" w:lineRule="auto"/>
        <w:jc w:val="both"/>
        <w:rPr>
          <w:b/>
          <w:sz w:val="28"/>
          <w:szCs w:val="28"/>
        </w:rPr>
      </w:pPr>
      <w:r w:rsidRPr="00B2784E">
        <w:rPr>
          <w:b/>
          <w:sz w:val="28"/>
          <w:szCs w:val="28"/>
        </w:rPr>
        <w:t>Как учесть Программу воспитания?</w:t>
      </w:r>
    </w:p>
    <w:p w:rsidR="00B84B64" w:rsidRPr="00B2784E" w:rsidRDefault="00407681" w:rsidP="00A93E59">
      <w:pPr>
        <w:spacing w:after="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84B64" w:rsidRPr="00B2784E">
        <w:rPr>
          <w:rFonts w:ascii="Times New Roman" w:eastAsiaTheme="minorEastAsia" w:hAnsi="Times New Roman" w:cs="Times New Roman"/>
          <w:sz w:val="28"/>
          <w:szCs w:val="28"/>
          <w:lang w:eastAsia="ru-RU"/>
        </w:rPr>
        <w:t>Педагогам нужно учесть в рабочих программах учебных предметов, курсов или модулей, курсов внеурочной деятельности рабочую программу воспитания. То есть внести в разделы информацию о том, как он планирует использовать воспитательный потенциал своих уроков. ФГОС не регламентируют, как именно это надо сделать. Но закрепляют, что рабочие программы предметов, модулей и курсов, в том числе внеурочной деятельности, формируются с учетом рабочей программы воспитания (</w:t>
      </w:r>
      <w:hyperlink r:id="rId12" w:anchor="/document/99/607175848/ZAP1QAI38H/" w:tgtFrame="_self" w:history="1">
        <w:r w:rsidR="00B84B64" w:rsidRPr="00B2784E">
          <w:rPr>
            <w:rFonts w:ascii="Times New Roman" w:eastAsiaTheme="minorEastAsia" w:hAnsi="Times New Roman" w:cs="Times New Roman"/>
            <w:sz w:val="28"/>
            <w:szCs w:val="28"/>
            <w:u w:val="single"/>
            <w:lang w:eastAsia="ru-RU"/>
          </w:rPr>
          <w:t>п. 32.1 ФГОС ООО</w:t>
        </w:r>
      </w:hyperlink>
      <w:r w:rsidR="00B84B64" w:rsidRPr="00B2784E">
        <w:rPr>
          <w:rFonts w:ascii="Times New Roman" w:eastAsiaTheme="minorEastAsia" w:hAnsi="Times New Roman" w:cs="Times New Roman"/>
          <w:sz w:val="28"/>
          <w:szCs w:val="28"/>
          <w:lang w:eastAsia="ru-RU"/>
        </w:rPr>
        <w:t>).</w:t>
      </w:r>
    </w:p>
    <w:p w:rsidR="00B84B64" w:rsidRPr="00B2784E" w:rsidRDefault="002270AD" w:rsidP="00A93E59">
      <w:pPr>
        <w:spacing w:after="0"/>
        <w:jc w:val="both"/>
        <w:rPr>
          <w:rFonts w:ascii="Times New Roman" w:eastAsiaTheme="minorEastAsia" w:hAnsi="Times New Roman" w:cs="Times New Roman"/>
          <w:sz w:val="28"/>
          <w:szCs w:val="28"/>
          <w:lang w:eastAsia="ru-RU"/>
        </w:rPr>
      </w:pPr>
      <w:r w:rsidRPr="00B2784E">
        <w:rPr>
          <w:rFonts w:ascii="Times New Roman" w:eastAsiaTheme="minorEastAsia" w:hAnsi="Times New Roman" w:cs="Times New Roman"/>
          <w:sz w:val="28"/>
          <w:szCs w:val="28"/>
          <w:lang w:eastAsia="ru-RU"/>
        </w:rPr>
        <w:t xml:space="preserve">Возможно </w:t>
      </w:r>
      <w:r w:rsidR="00B84B64" w:rsidRPr="00B2784E">
        <w:rPr>
          <w:rFonts w:ascii="Times New Roman" w:eastAsiaTheme="minorEastAsia" w:hAnsi="Times New Roman" w:cs="Times New Roman"/>
          <w:sz w:val="28"/>
          <w:szCs w:val="28"/>
          <w:lang w:eastAsia="ru-RU"/>
        </w:rPr>
        <w:t xml:space="preserve"> выбрать один или несколько из способов, которые определит школа в </w:t>
      </w:r>
      <w:hyperlink r:id="rId13" w:anchor="/document/118/92046/" w:tgtFrame="_self" w:history="1">
        <w:r w:rsidR="00B84B64" w:rsidRPr="00B2784E">
          <w:rPr>
            <w:rFonts w:ascii="Times New Roman" w:eastAsiaTheme="minorEastAsia" w:hAnsi="Times New Roman" w:cs="Times New Roman"/>
            <w:sz w:val="28"/>
            <w:szCs w:val="28"/>
            <w:u w:val="single"/>
            <w:lang w:eastAsia="ru-RU"/>
          </w:rPr>
          <w:t>положении о рабочей программе</w:t>
        </w:r>
      </w:hyperlink>
      <w:r w:rsidR="00B84B64" w:rsidRPr="00B2784E">
        <w:rPr>
          <w:rFonts w:ascii="Times New Roman" w:eastAsiaTheme="minorEastAsia" w:hAnsi="Times New Roman" w:cs="Times New Roman"/>
          <w:sz w:val="28"/>
          <w:szCs w:val="28"/>
          <w:lang w:eastAsia="ru-RU"/>
        </w:rPr>
        <w:t>. Вот некоторые из них:</w:t>
      </w:r>
    </w:p>
    <w:p w:rsidR="00B84B64" w:rsidRPr="00B2784E" w:rsidRDefault="00B84B64" w:rsidP="00A93E59">
      <w:pPr>
        <w:numPr>
          <w:ilvl w:val="0"/>
          <w:numId w:val="6"/>
        </w:numPr>
        <w:spacing w:after="0"/>
        <w:ind w:left="0" w:firstLine="0"/>
        <w:jc w:val="both"/>
        <w:rPr>
          <w:rFonts w:ascii="Times New Roman" w:eastAsia="Times New Roman" w:hAnsi="Times New Roman" w:cs="Times New Roman"/>
          <w:sz w:val="28"/>
          <w:szCs w:val="28"/>
          <w:lang w:eastAsia="ru-RU"/>
        </w:rPr>
      </w:pPr>
      <w:r w:rsidRPr="00B2784E">
        <w:rPr>
          <w:rFonts w:ascii="Times New Roman" w:eastAsia="Times New Roman" w:hAnsi="Times New Roman" w:cs="Times New Roman"/>
          <w:sz w:val="28"/>
          <w:szCs w:val="28"/>
          <w:lang w:eastAsia="ru-RU"/>
        </w:rPr>
        <w:t>указать формы учета рабочей программы воспитания в пояснительной записке к рабочей программе;</w:t>
      </w:r>
    </w:p>
    <w:p w:rsidR="00B84B64" w:rsidRPr="00B2784E" w:rsidRDefault="00B84B64" w:rsidP="00A93E59">
      <w:pPr>
        <w:numPr>
          <w:ilvl w:val="0"/>
          <w:numId w:val="6"/>
        </w:numPr>
        <w:spacing w:after="0"/>
        <w:ind w:left="0" w:firstLine="0"/>
        <w:jc w:val="both"/>
        <w:rPr>
          <w:rFonts w:ascii="Times New Roman" w:eastAsia="Times New Roman" w:hAnsi="Times New Roman" w:cs="Times New Roman"/>
          <w:sz w:val="28"/>
          <w:szCs w:val="28"/>
          <w:lang w:eastAsia="ru-RU"/>
        </w:rPr>
      </w:pPr>
      <w:r w:rsidRPr="00B2784E">
        <w:rPr>
          <w:rFonts w:ascii="Times New Roman" w:eastAsia="Times New Roman" w:hAnsi="Times New Roman" w:cs="Times New Roman"/>
          <w:sz w:val="28"/>
          <w:szCs w:val="28"/>
          <w:lang w:eastAsia="ru-RU"/>
        </w:rPr>
        <w:t>оформить приложение к рабочей программе «Формы учета рабочей программы воспитания»;</w:t>
      </w:r>
    </w:p>
    <w:p w:rsidR="00B84B64" w:rsidRPr="00B2784E" w:rsidRDefault="00B84B64" w:rsidP="00A93E59">
      <w:pPr>
        <w:numPr>
          <w:ilvl w:val="0"/>
          <w:numId w:val="6"/>
        </w:numPr>
        <w:spacing w:after="0"/>
        <w:ind w:left="0" w:firstLine="0"/>
        <w:jc w:val="both"/>
        <w:rPr>
          <w:rFonts w:ascii="Times New Roman" w:eastAsia="Times New Roman" w:hAnsi="Times New Roman" w:cs="Times New Roman"/>
          <w:sz w:val="28"/>
          <w:szCs w:val="28"/>
          <w:lang w:eastAsia="ru-RU"/>
        </w:rPr>
      </w:pPr>
      <w:r w:rsidRPr="00B2784E">
        <w:rPr>
          <w:rFonts w:ascii="Times New Roman" w:eastAsia="Times New Roman" w:hAnsi="Times New Roman" w:cs="Times New Roman"/>
          <w:sz w:val="28"/>
          <w:szCs w:val="28"/>
          <w:lang w:eastAsia="ru-RU"/>
        </w:rPr>
        <w:t>указать информацию об учете рабочей программы воспитания в разделе «Содержание учебного предмета/учебного курса (в том числе внеурочной деятельности)/учебного модуля» в описании разделов/тем или отдельным блоком;</w:t>
      </w:r>
    </w:p>
    <w:p w:rsidR="00B84B64" w:rsidRPr="00B2784E" w:rsidRDefault="00B84B64" w:rsidP="00A93E59">
      <w:pPr>
        <w:numPr>
          <w:ilvl w:val="0"/>
          <w:numId w:val="6"/>
        </w:numPr>
        <w:spacing w:after="0"/>
        <w:ind w:left="0" w:firstLine="0"/>
        <w:jc w:val="both"/>
        <w:rPr>
          <w:rFonts w:ascii="Times New Roman" w:eastAsia="Times New Roman" w:hAnsi="Times New Roman" w:cs="Times New Roman"/>
          <w:sz w:val="28"/>
          <w:szCs w:val="28"/>
          <w:lang w:eastAsia="ru-RU"/>
        </w:rPr>
      </w:pPr>
      <w:r w:rsidRPr="00B2784E">
        <w:rPr>
          <w:rFonts w:ascii="Times New Roman" w:eastAsia="Times New Roman" w:hAnsi="Times New Roman" w:cs="Times New Roman"/>
          <w:sz w:val="28"/>
          <w:szCs w:val="28"/>
          <w:lang w:eastAsia="ru-RU"/>
        </w:rPr>
        <w:t>отразить воспитательный компонент содержания программы в отдельной колонке таблицы тематического планирования.</w:t>
      </w:r>
    </w:p>
    <w:p w:rsidR="00B84B64" w:rsidRPr="00B2784E" w:rsidRDefault="002270AD" w:rsidP="00A93E59">
      <w:pPr>
        <w:spacing w:after="0"/>
        <w:jc w:val="both"/>
        <w:rPr>
          <w:rFonts w:ascii="Times New Roman" w:eastAsiaTheme="minorEastAsia" w:hAnsi="Times New Roman" w:cs="Times New Roman"/>
          <w:sz w:val="28"/>
          <w:szCs w:val="28"/>
          <w:lang w:eastAsia="ru-RU"/>
        </w:rPr>
      </w:pPr>
      <w:r w:rsidRPr="00B2784E">
        <w:rPr>
          <w:rFonts w:ascii="Times New Roman" w:eastAsiaTheme="minorEastAsia" w:hAnsi="Times New Roman" w:cs="Times New Roman"/>
          <w:sz w:val="28"/>
          <w:szCs w:val="28"/>
          <w:lang w:eastAsia="ru-RU"/>
        </w:rPr>
        <w:t>Для единообразия лучше отразить воспитательный компонент содержания программы в отдельной колонке таблицы тематического планирования:</w:t>
      </w:r>
    </w:p>
    <w:p w:rsidR="002270AD" w:rsidRPr="00B2784E" w:rsidRDefault="002270AD" w:rsidP="00B2784E">
      <w:pPr>
        <w:spacing w:after="0"/>
        <w:rPr>
          <w:rFonts w:ascii="Times New Roman" w:eastAsiaTheme="minorEastAsia" w:hAnsi="Times New Roman" w:cs="Times New Roman"/>
          <w:sz w:val="28"/>
          <w:szCs w:val="28"/>
          <w:lang w:eastAsia="ru-RU"/>
        </w:rPr>
      </w:pPr>
    </w:p>
    <w:tbl>
      <w:tblPr>
        <w:tblStyle w:val="a3"/>
        <w:tblW w:w="4800" w:type="pct"/>
        <w:tblLook w:val="04A0" w:firstRow="1" w:lastRow="0" w:firstColumn="1" w:lastColumn="0" w:noHBand="0" w:noVBand="1"/>
      </w:tblPr>
      <w:tblGrid>
        <w:gridCol w:w="594"/>
        <w:gridCol w:w="3294"/>
        <w:gridCol w:w="1617"/>
        <w:gridCol w:w="1872"/>
        <w:gridCol w:w="2355"/>
      </w:tblGrid>
      <w:tr w:rsidR="002270AD" w:rsidRPr="00B2784E" w:rsidTr="002270AD">
        <w:tc>
          <w:tcPr>
            <w:tcW w:w="400" w:type="pct"/>
            <w:hideMark/>
          </w:tcPr>
          <w:p w:rsidR="002270AD" w:rsidRPr="00B2784E" w:rsidRDefault="002270AD" w:rsidP="00B2784E">
            <w:pPr>
              <w:spacing w:line="276" w:lineRule="auto"/>
              <w:jc w:val="center"/>
              <w:rPr>
                <w:rFonts w:ascii="Times New Roman" w:eastAsiaTheme="minorEastAsia" w:hAnsi="Times New Roman" w:cs="Times New Roman"/>
                <w:sz w:val="28"/>
                <w:szCs w:val="28"/>
                <w:lang w:eastAsia="ru-RU"/>
              </w:rPr>
            </w:pPr>
            <w:r w:rsidRPr="00B2784E">
              <w:rPr>
                <w:rFonts w:ascii="Times New Roman" w:eastAsiaTheme="minorEastAsia" w:hAnsi="Times New Roman" w:cs="Times New Roman"/>
                <w:bCs/>
                <w:sz w:val="28"/>
                <w:szCs w:val="28"/>
                <w:lang w:eastAsia="ru-RU"/>
              </w:rPr>
              <w:t>№ п/п</w:t>
            </w:r>
          </w:p>
        </w:tc>
        <w:tc>
          <w:tcPr>
            <w:tcW w:w="1900" w:type="pct"/>
            <w:hideMark/>
          </w:tcPr>
          <w:p w:rsidR="002270AD" w:rsidRPr="00B2784E" w:rsidRDefault="002270AD" w:rsidP="00B2784E">
            <w:pPr>
              <w:spacing w:line="276" w:lineRule="auto"/>
              <w:jc w:val="center"/>
              <w:rPr>
                <w:rFonts w:ascii="Times New Roman" w:eastAsiaTheme="minorEastAsia" w:hAnsi="Times New Roman" w:cs="Times New Roman"/>
                <w:sz w:val="28"/>
                <w:szCs w:val="28"/>
                <w:lang w:eastAsia="ru-RU"/>
              </w:rPr>
            </w:pPr>
            <w:r w:rsidRPr="00B2784E">
              <w:rPr>
                <w:rFonts w:ascii="Times New Roman" w:eastAsiaTheme="minorEastAsia" w:hAnsi="Times New Roman" w:cs="Times New Roman"/>
                <w:bCs/>
                <w:sz w:val="28"/>
                <w:szCs w:val="28"/>
                <w:lang w:eastAsia="ru-RU"/>
              </w:rPr>
              <w:t>Тема/раздел</w:t>
            </w:r>
          </w:p>
        </w:tc>
        <w:tc>
          <w:tcPr>
            <w:tcW w:w="500" w:type="pct"/>
            <w:hideMark/>
          </w:tcPr>
          <w:p w:rsidR="002270AD" w:rsidRPr="00B2784E" w:rsidRDefault="002270AD" w:rsidP="00B2784E">
            <w:pPr>
              <w:spacing w:line="276" w:lineRule="auto"/>
              <w:jc w:val="center"/>
              <w:rPr>
                <w:rFonts w:ascii="Times New Roman" w:eastAsiaTheme="minorEastAsia" w:hAnsi="Times New Roman" w:cs="Times New Roman"/>
                <w:sz w:val="28"/>
                <w:szCs w:val="28"/>
                <w:lang w:eastAsia="ru-RU"/>
              </w:rPr>
            </w:pPr>
            <w:r w:rsidRPr="00B2784E">
              <w:rPr>
                <w:rFonts w:ascii="Times New Roman" w:eastAsiaTheme="minorEastAsia" w:hAnsi="Times New Roman" w:cs="Times New Roman"/>
                <w:bCs/>
                <w:sz w:val="28"/>
                <w:szCs w:val="28"/>
                <w:lang w:eastAsia="ru-RU"/>
              </w:rPr>
              <w:t>Количество часов, отводимых на освоение темы</w:t>
            </w:r>
          </w:p>
        </w:tc>
        <w:tc>
          <w:tcPr>
            <w:tcW w:w="950" w:type="pct"/>
            <w:hideMark/>
          </w:tcPr>
          <w:p w:rsidR="002270AD" w:rsidRPr="00B2784E" w:rsidRDefault="002270AD" w:rsidP="00B2784E">
            <w:pPr>
              <w:spacing w:line="276" w:lineRule="auto"/>
              <w:jc w:val="center"/>
              <w:rPr>
                <w:rFonts w:ascii="Times New Roman" w:eastAsiaTheme="minorEastAsia" w:hAnsi="Times New Roman" w:cs="Times New Roman"/>
                <w:sz w:val="28"/>
                <w:szCs w:val="28"/>
                <w:lang w:eastAsia="ru-RU"/>
              </w:rPr>
            </w:pPr>
            <w:r w:rsidRPr="00B2784E">
              <w:rPr>
                <w:rFonts w:ascii="Times New Roman" w:eastAsiaTheme="minorEastAsia" w:hAnsi="Times New Roman" w:cs="Times New Roman"/>
                <w:bCs/>
                <w:sz w:val="28"/>
                <w:szCs w:val="28"/>
                <w:lang w:eastAsia="ru-RU"/>
              </w:rPr>
              <w:t>Электронные учебно-методические материалы</w:t>
            </w:r>
          </w:p>
        </w:tc>
        <w:tc>
          <w:tcPr>
            <w:tcW w:w="1100" w:type="pct"/>
            <w:hideMark/>
          </w:tcPr>
          <w:p w:rsidR="002270AD" w:rsidRPr="00B2784E" w:rsidRDefault="00FC25B7" w:rsidP="00B2784E">
            <w:pPr>
              <w:spacing w:line="276" w:lineRule="auto"/>
              <w:jc w:val="center"/>
              <w:rPr>
                <w:rFonts w:ascii="Times New Roman" w:eastAsiaTheme="minorEastAsia" w:hAnsi="Times New Roman" w:cs="Times New Roman"/>
                <w:sz w:val="28"/>
                <w:szCs w:val="28"/>
                <w:lang w:eastAsia="ru-RU"/>
              </w:rPr>
            </w:pPr>
            <w:r w:rsidRPr="00B2784E">
              <w:rPr>
                <w:rFonts w:ascii="Times New Roman" w:eastAsiaTheme="minorEastAsia" w:hAnsi="Times New Roman" w:cs="Times New Roman"/>
                <w:bCs/>
                <w:sz w:val="28"/>
                <w:szCs w:val="28"/>
                <w:lang w:eastAsia="ru-RU"/>
              </w:rPr>
              <w:t xml:space="preserve">  В</w:t>
            </w:r>
            <w:r w:rsidR="002270AD" w:rsidRPr="00B2784E">
              <w:rPr>
                <w:rFonts w:ascii="Times New Roman" w:eastAsiaTheme="minorEastAsia" w:hAnsi="Times New Roman" w:cs="Times New Roman"/>
                <w:bCs/>
                <w:sz w:val="28"/>
                <w:szCs w:val="28"/>
                <w:lang w:eastAsia="ru-RU"/>
              </w:rPr>
              <w:t>оспитательн</w:t>
            </w:r>
            <w:r w:rsidRPr="00B2784E">
              <w:rPr>
                <w:rFonts w:ascii="Times New Roman" w:eastAsiaTheme="minorEastAsia" w:hAnsi="Times New Roman" w:cs="Times New Roman"/>
                <w:bCs/>
                <w:sz w:val="28"/>
                <w:szCs w:val="28"/>
                <w:lang w:eastAsia="ru-RU"/>
              </w:rPr>
              <w:t>ый</w:t>
            </w:r>
            <w:r w:rsidR="002270AD" w:rsidRPr="00B2784E">
              <w:rPr>
                <w:rFonts w:ascii="Times New Roman" w:eastAsiaTheme="minorEastAsia" w:hAnsi="Times New Roman" w:cs="Times New Roman"/>
                <w:bCs/>
                <w:sz w:val="28"/>
                <w:szCs w:val="28"/>
                <w:lang w:eastAsia="ru-RU"/>
              </w:rPr>
              <w:t xml:space="preserve"> потенциал</w:t>
            </w:r>
            <w:r w:rsidRPr="00B2784E">
              <w:rPr>
                <w:rFonts w:ascii="Times New Roman" w:eastAsiaTheme="minorEastAsia" w:hAnsi="Times New Roman" w:cs="Times New Roman"/>
                <w:bCs/>
                <w:sz w:val="28"/>
                <w:szCs w:val="28"/>
                <w:lang w:eastAsia="ru-RU"/>
              </w:rPr>
              <w:t xml:space="preserve"> </w:t>
            </w:r>
            <w:r w:rsidR="002270AD" w:rsidRPr="00B2784E">
              <w:rPr>
                <w:rFonts w:ascii="Times New Roman" w:eastAsiaTheme="minorEastAsia" w:hAnsi="Times New Roman" w:cs="Times New Roman"/>
                <w:bCs/>
                <w:sz w:val="28"/>
                <w:szCs w:val="28"/>
                <w:lang w:eastAsia="ru-RU"/>
              </w:rPr>
              <w:t xml:space="preserve"> темы</w:t>
            </w:r>
          </w:p>
        </w:tc>
      </w:tr>
      <w:tr w:rsidR="002270AD" w:rsidRPr="00B2784E" w:rsidTr="002270AD">
        <w:tc>
          <w:tcPr>
            <w:tcW w:w="400" w:type="pct"/>
            <w:hideMark/>
          </w:tcPr>
          <w:p w:rsidR="002270AD" w:rsidRPr="00B2784E" w:rsidRDefault="002270AD" w:rsidP="00B2784E">
            <w:pPr>
              <w:spacing w:line="276" w:lineRule="auto"/>
              <w:rPr>
                <w:rFonts w:ascii="Times New Roman" w:eastAsiaTheme="minorEastAsia" w:hAnsi="Times New Roman" w:cs="Times New Roman"/>
                <w:sz w:val="28"/>
                <w:szCs w:val="28"/>
                <w:lang w:eastAsia="ru-RU"/>
              </w:rPr>
            </w:pPr>
            <w:r w:rsidRPr="00B2784E">
              <w:rPr>
                <w:rFonts w:ascii="Times New Roman" w:eastAsiaTheme="minorEastAsia" w:hAnsi="Times New Roman" w:cs="Times New Roman"/>
                <w:sz w:val="28"/>
                <w:szCs w:val="28"/>
                <w:lang w:eastAsia="ru-RU"/>
              </w:rPr>
              <w:t>1</w:t>
            </w:r>
          </w:p>
        </w:tc>
        <w:tc>
          <w:tcPr>
            <w:tcW w:w="1900" w:type="pct"/>
            <w:hideMark/>
          </w:tcPr>
          <w:p w:rsidR="002270AD" w:rsidRPr="00B2784E" w:rsidRDefault="002270AD" w:rsidP="00B2784E">
            <w:pPr>
              <w:spacing w:line="276" w:lineRule="auto"/>
              <w:rPr>
                <w:rFonts w:ascii="Times New Roman" w:eastAsiaTheme="minorEastAsia" w:hAnsi="Times New Roman" w:cs="Times New Roman"/>
                <w:sz w:val="28"/>
                <w:szCs w:val="28"/>
                <w:lang w:eastAsia="ru-RU"/>
              </w:rPr>
            </w:pPr>
            <w:r w:rsidRPr="00B2784E">
              <w:rPr>
                <w:rFonts w:ascii="Times New Roman" w:eastAsiaTheme="minorEastAsia" w:hAnsi="Times New Roman" w:cs="Times New Roman"/>
                <w:sz w:val="28"/>
                <w:szCs w:val="28"/>
                <w:lang w:eastAsia="ru-RU"/>
              </w:rPr>
              <w:t>Повторение изученного в 6-м классе. Множество рациональных чисел. Сравнение рациональных чисел. Числовые выражения</w:t>
            </w:r>
          </w:p>
        </w:tc>
        <w:tc>
          <w:tcPr>
            <w:tcW w:w="500" w:type="pct"/>
            <w:hideMark/>
          </w:tcPr>
          <w:p w:rsidR="002270AD" w:rsidRPr="00B2784E" w:rsidRDefault="002270AD" w:rsidP="00B2784E">
            <w:pPr>
              <w:spacing w:line="276" w:lineRule="auto"/>
              <w:rPr>
                <w:rFonts w:ascii="Times New Roman" w:eastAsiaTheme="minorEastAsia" w:hAnsi="Times New Roman" w:cs="Times New Roman"/>
                <w:sz w:val="28"/>
                <w:szCs w:val="28"/>
                <w:lang w:eastAsia="ru-RU"/>
              </w:rPr>
            </w:pPr>
            <w:r w:rsidRPr="00B2784E">
              <w:rPr>
                <w:rFonts w:ascii="Times New Roman" w:eastAsiaTheme="minorEastAsia" w:hAnsi="Times New Roman" w:cs="Times New Roman"/>
                <w:sz w:val="28"/>
                <w:szCs w:val="28"/>
                <w:lang w:eastAsia="ru-RU"/>
              </w:rPr>
              <w:t>1</w:t>
            </w:r>
          </w:p>
        </w:tc>
        <w:tc>
          <w:tcPr>
            <w:tcW w:w="950" w:type="pct"/>
            <w:hideMark/>
          </w:tcPr>
          <w:p w:rsidR="002270AD" w:rsidRPr="00B2784E" w:rsidRDefault="002270AD" w:rsidP="00B2784E">
            <w:pPr>
              <w:spacing w:line="276" w:lineRule="auto"/>
              <w:rPr>
                <w:rFonts w:ascii="Times New Roman" w:eastAsiaTheme="minorEastAsia" w:hAnsi="Times New Roman" w:cs="Times New Roman"/>
                <w:sz w:val="28"/>
                <w:szCs w:val="28"/>
                <w:lang w:eastAsia="ru-RU"/>
              </w:rPr>
            </w:pPr>
            <w:r w:rsidRPr="00B2784E">
              <w:rPr>
                <w:rFonts w:ascii="Times New Roman" w:eastAsiaTheme="minorEastAsia" w:hAnsi="Times New Roman" w:cs="Times New Roman"/>
                <w:sz w:val="28"/>
                <w:szCs w:val="28"/>
                <w:lang w:eastAsia="ru-RU"/>
              </w:rPr>
              <w:t>Электронные учебник и задачник</w:t>
            </w:r>
          </w:p>
        </w:tc>
        <w:tc>
          <w:tcPr>
            <w:tcW w:w="1100" w:type="pct"/>
            <w:hideMark/>
          </w:tcPr>
          <w:p w:rsidR="002270AD" w:rsidRPr="00B2784E" w:rsidRDefault="002270AD" w:rsidP="00B2784E">
            <w:pPr>
              <w:spacing w:line="276" w:lineRule="auto"/>
              <w:rPr>
                <w:rFonts w:ascii="Times New Roman" w:eastAsiaTheme="minorEastAsia" w:hAnsi="Times New Roman" w:cs="Times New Roman"/>
                <w:sz w:val="28"/>
                <w:szCs w:val="28"/>
                <w:lang w:eastAsia="ru-RU"/>
              </w:rPr>
            </w:pPr>
            <w:r w:rsidRPr="00B2784E">
              <w:rPr>
                <w:rFonts w:ascii="Times New Roman" w:eastAsiaTheme="minorEastAsia" w:hAnsi="Times New Roman" w:cs="Times New Roman"/>
                <w:sz w:val="28"/>
                <w:szCs w:val="28"/>
                <w:lang w:eastAsia="ru-RU"/>
              </w:rPr>
              <w:t>Использование воспитательных возможностей содержания темы через подбор соответствующих задач для решения</w:t>
            </w:r>
          </w:p>
        </w:tc>
      </w:tr>
      <w:tr w:rsidR="002270AD" w:rsidRPr="00B2784E" w:rsidTr="002270AD">
        <w:tc>
          <w:tcPr>
            <w:tcW w:w="400" w:type="pct"/>
            <w:hideMark/>
          </w:tcPr>
          <w:p w:rsidR="002270AD" w:rsidRPr="00B2784E" w:rsidRDefault="002270AD" w:rsidP="00B2784E">
            <w:pPr>
              <w:spacing w:line="276" w:lineRule="auto"/>
              <w:rPr>
                <w:rFonts w:ascii="Times New Roman" w:eastAsiaTheme="minorEastAsia" w:hAnsi="Times New Roman" w:cs="Times New Roman"/>
                <w:sz w:val="28"/>
                <w:szCs w:val="28"/>
                <w:lang w:eastAsia="ru-RU"/>
              </w:rPr>
            </w:pPr>
            <w:r w:rsidRPr="00B2784E">
              <w:rPr>
                <w:rFonts w:ascii="Times New Roman" w:eastAsiaTheme="minorEastAsia" w:hAnsi="Times New Roman" w:cs="Times New Roman"/>
                <w:sz w:val="28"/>
                <w:szCs w:val="28"/>
                <w:lang w:eastAsia="ru-RU"/>
              </w:rPr>
              <w:t>2</w:t>
            </w:r>
          </w:p>
        </w:tc>
        <w:tc>
          <w:tcPr>
            <w:tcW w:w="1900" w:type="pct"/>
            <w:hideMark/>
          </w:tcPr>
          <w:p w:rsidR="002270AD" w:rsidRPr="00B2784E" w:rsidRDefault="002270AD" w:rsidP="00B2784E">
            <w:pPr>
              <w:spacing w:line="276" w:lineRule="auto"/>
              <w:rPr>
                <w:rFonts w:ascii="Times New Roman" w:eastAsiaTheme="minorEastAsia" w:hAnsi="Times New Roman" w:cs="Times New Roman"/>
                <w:sz w:val="28"/>
                <w:szCs w:val="28"/>
                <w:lang w:eastAsia="ru-RU"/>
              </w:rPr>
            </w:pPr>
            <w:r w:rsidRPr="00B2784E">
              <w:rPr>
                <w:rFonts w:ascii="Times New Roman" w:eastAsiaTheme="minorEastAsia" w:hAnsi="Times New Roman" w:cs="Times New Roman"/>
                <w:sz w:val="28"/>
                <w:szCs w:val="28"/>
                <w:lang w:eastAsia="ru-RU"/>
              </w:rPr>
              <w:t>Способы решения числовых выражений</w:t>
            </w:r>
          </w:p>
        </w:tc>
        <w:tc>
          <w:tcPr>
            <w:tcW w:w="500" w:type="pct"/>
            <w:hideMark/>
          </w:tcPr>
          <w:p w:rsidR="002270AD" w:rsidRPr="00B2784E" w:rsidRDefault="002270AD" w:rsidP="00B2784E">
            <w:pPr>
              <w:spacing w:line="276" w:lineRule="auto"/>
              <w:rPr>
                <w:rFonts w:ascii="Times New Roman" w:eastAsiaTheme="minorEastAsia" w:hAnsi="Times New Roman" w:cs="Times New Roman"/>
                <w:sz w:val="28"/>
                <w:szCs w:val="28"/>
                <w:lang w:eastAsia="ru-RU"/>
              </w:rPr>
            </w:pPr>
            <w:r w:rsidRPr="00B2784E">
              <w:rPr>
                <w:rFonts w:ascii="Times New Roman" w:eastAsiaTheme="minorEastAsia" w:hAnsi="Times New Roman" w:cs="Times New Roman"/>
                <w:sz w:val="28"/>
                <w:szCs w:val="28"/>
                <w:lang w:eastAsia="ru-RU"/>
              </w:rPr>
              <w:t>1</w:t>
            </w:r>
          </w:p>
        </w:tc>
        <w:tc>
          <w:tcPr>
            <w:tcW w:w="950" w:type="pct"/>
            <w:hideMark/>
          </w:tcPr>
          <w:p w:rsidR="002270AD" w:rsidRPr="00B2784E" w:rsidRDefault="002270AD" w:rsidP="00B2784E">
            <w:pPr>
              <w:spacing w:line="276" w:lineRule="auto"/>
              <w:rPr>
                <w:rFonts w:ascii="Times New Roman" w:eastAsiaTheme="minorEastAsia" w:hAnsi="Times New Roman" w:cs="Times New Roman"/>
                <w:sz w:val="28"/>
                <w:szCs w:val="28"/>
                <w:lang w:eastAsia="ru-RU"/>
              </w:rPr>
            </w:pPr>
            <w:r w:rsidRPr="00B2784E">
              <w:rPr>
                <w:rFonts w:ascii="Times New Roman" w:eastAsiaTheme="minorEastAsia" w:hAnsi="Times New Roman" w:cs="Times New Roman"/>
                <w:sz w:val="28"/>
                <w:szCs w:val="28"/>
                <w:lang w:eastAsia="ru-RU"/>
              </w:rPr>
              <w:t xml:space="preserve">Электронные учебник и </w:t>
            </w:r>
            <w:r w:rsidRPr="00B2784E">
              <w:rPr>
                <w:rFonts w:ascii="Times New Roman" w:eastAsiaTheme="minorEastAsia" w:hAnsi="Times New Roman" w:cs="Times New Roman"/>
                <w:sz w:val="28"/>
                <w:szCs w:val="28"/>
                <w:lang w:eastAsia="ru-RU"/>
              </w:rPr>
              <w:lastRenderedPageBreak/>
              <w:t>задачник</w:t>
            </w:r>
          </w:p>
        </w:tc>
        <w:tc>
          <w:tcPr>
            <w:tcW w:w="1100" w:type="pct"/>
            <w:hideMark/>
          </w:tcPr>
          <w:p w:rsidR="002270AD" w:rsidRPr="00B2784E" w:rsidRDefault="002270AD" w:rsidP="00B2784E">
            <w:pPr>
              <w:spacing w:line="276" w:lineRule="auto"/>
              <w:rPr>
                <w:rFonts w:ascii="Times New Roman" w:eastAsiaTheme="minorEastAsia" w:hAnsi="Times New Roman" w:cs="Times New Roman"/>
                <w:sz w:val="28"/>
                <w:szCs w:val="28"/>
                <w:lang w:eastAsia="ru-RU"/>
              </w:rPr>
            </w:pPr>
            <w:r w:rsidRPr="00B2784E">
              <w:rPr>
                <w:rFonts w:ascii="Times New Roman" w:eastAsiaTheme="minorEastAsia" w:hAnsi="Times New Roman" w:cs="Times New Roman"/>
                <w:sz w:val="28"/>
                <w:szCs w:val="28"/>
                <w:lang w:eastAsia="ru-RU"/>
              </w:rPr>
              <w:lastRenderedPageBreak/>
              <w:t xml:space="preserve">Включение в урок игровых </w:t>
            </w:r>
            <w:r w:rsidRPr="00B2784E">
              <w:rPr>
                <w:rFonts w:ascii="Times New Roman" w:eastAsiaTheme="minorEastAsia" w:hAnsi="Times New Roman" w:cs="Times New Roman"/>
                <w:sz w:val="28"/>
                <w:szCs w:val="28"/>
                <w:lang w:eastAsia="ru-RU"/>
              </w:rPr>
              <w:lastRenderedPageBreak/>
              <w:t>процедур для поддержания мотивации обучающихся к получению знаний</w:t>
            </w:r>
          </w:p>
        </w:tc>
      </w:tr>
    </w:tbl>
    <w:p w:rsidR="00B84B64" w:rsidRPr="00B2784E" w:rsidRDefault="00B84B64" w:rsidP="00B2784E">
      <w:pPr>
        <w:pStyle w:val="a4"/>
        <w:spacing w:before="0" w:beforeAutospacing="0" w:after="0" w:afterAutospacing="0" w:line="276" w:lineRule="auto"/>
        <w:rPr>
          <w:sz w:val="28"/>
          <w:szCs w:val="28"/>
        </w:rPr>
      </w:pPr>
    </w:p>
    <w:p w:rsidR="00A20F4E" w:rsidRPr="00B2784E" w:rsidRDefault="00A20F4E" w:rsidP="00B2784E">
      <w:pPr>
        <w:pStyle w:val="a4"/>
        <w:spacing w:before="0" w:beforeAutospacing="0" w:after="0" w:afterAutospacing="0" w:line="276" w:lineRule="auto"/>
        <w:rPr>
          <w:sz w:val="28"/>
          <w:szCs w:val="28"/>
        </w:rPr>
      </w:pPr>
    </w:p>
    <w:p w:rsidR="00A93E59" w:rsidRPr="00407681" w:rsidRDefault="00407681" w:rsidP="00A93E59">
      <w:pPr>
        <w:pStyle w:val="HTML"/>
        <w:spacing w:line="276" w:lineRule="auto"/>
        <w:jc w:val="both"/>
        <w:rPr>
          <w:rFonts w:ascii="Times New Roman" w:hAnsi="Times New Roman" w:cs="Times New Roman"/>
          <w:b/>
          <w:sz w:val="28"/>
          <w:szCs w:val="28"/>
        </w:rPr>
      </w:pPr>
      <w:r w:rsidRPr="00407681">
        <w:rPr>
          <w:rFonts w:ascii="Times New Roman" w:hAnsi="Times New Roman" w:cs="Times New Roman"/>
          <w:b/>
          <w:sz w:val="28"/>
          <w:szCs w:val="28"/>
        </w:rPr>
        <w:t>Приложение к рабочей программе</w:t>
      </w:r>
    </w:p>
    <w:p w:rsidR="00A20F4E" w:rsidRPr="00B2784E" w:rsidRDefault="00FC25B7" w:rsidP="00A93E59">
      <w:pPr>
        <w:pStyle w:val="HTML"/>
        <w:spacing w:line="276" w:lineRule="auto"/>
        <w:jc w:val="both"/>
        <w:rPr>
          <w:rFonts w:ascii="Times New Roman" w:hAnsi="Times New Roman" w:cs="Times New Roman"/>
          <w:sz w:val="28"/>
          <w:szCs w:val="28"/>
        </w:rPr>
      </w:pPr>
      <w:r w:rsidRPr="00B2784E">
        <w:rPr>
          <w:rFonts w:ascii="Times New Roman" w:hAnsi="Times New Roman" w:cs="Times New Roman"/>
          <w:sz w:val="28"/>
          <w:szCs w:val="28"/>
        </w:rPr>
        <w:t xml:space="preserve">Еще педагоги разрабатывают систему оценки результатов учеников и указывают оценочные материалы. </w:t>
      </w:r>
      <w:r w:rsidR="004271C6" w:rsidRPr="00B2784E">
        <w:rPr>
          <w:rFonts w:ascii="Times New Roman" w:hAnsi="Times New Roman" w:cs="Times New Roman"/>
          <w:sz w:val="28"/>
          <w:szCs w:val="28"/>
        </w:rPr>
        <w:t xml:space="preserve"> </w:t>
      </w:r>
    </w:p>
    <w:p w:rsidR="00D740D8" w:rsidRPr="00B2784E" w:rsidRDefault="00D740D8" w:rsidP="00A93E59">
      <w:pPr>
        <w:spacing w:after="0"/>
        <w:ind w:firstLine="709"/>
        <w:jc w:val="both"/>
        <w:rPr>
          <w:rFonts w:ascii="Times New Roman" w:eastAsia="Bookman Old Style" w:hAnsi="Times New Roman" w:cs="Times New Roman"/>
          <w:sz w:val="28"/>
          <w:szCs w:val="28"/>
        </w:rPr>
      </w:pPr>
      <w:r w:rsidRPr="00B2784E">
        <w:rPr>
          <w:rFonts w:ascii="Times New Roman" w:eastAsia="Bookman Old Style" w:hAnsi="Times New Roman" w:cs="Times New Roman"/>
          <w:sz w:val="28"/>
          <w:szCs w:val="28"/>
        </w:rPr>
        <w:t xml:space="preserve">Особенности оценки по отдельному предмету фиксируются в приложении к </w:t>
      </w:r>
      <w:r w:rsidR="002E4750">
        <w:rPr>
          <w:rFonts w:ascii="Times New Roman" w:eastAsia="Bookman Old Style" w:hAnsi="Times New Roman" w:cs="Times New Roman"/>
          <w:sz w:val="28"/>
          <w:szCs w:val="28"/>
        </w:rPr>
        <w:t>АООП (рабочей программе)</w:t>
      </w:r>
      <w:r w:rsidRPr="00B2784E">
        <w:rPr>
          <w:rFonts w:ascii="Times New Roman" w:eastAsia="Bookman Old Style" w:hAnsi="Times New Roman" w:cs="Times New Roman"/>
          <w:sz w:val="28"/>
          <w:szCs w:val="28"/>
        </w:rPr>
        <w:t>, которая утверждается педагогическим советом образовательной организации и доводится до сведения учащихся и их родителей (законных представителей). Описание должно включить:</w:t>
      </w:r>
    </w:p>
    <w:p w:rsidR="00D740D8" w:rsidRPr="00B2784E" w:rsidRDefault="00D740D8" w:rsidP="00A93E59">
      <w:pPr>
        <w:pStyle w:val="a8"/>
        <w:numPr>
          <w:ilvl w:val="0"/>
          <w:numId w:val="2"/>
        </w:numPr>
        <w:spacing w:line="276" w:lineRule="auto"/>
        <w:jc w:val="both"/>
        <w:rPr>
          <w:rFonts w:ascii="Times New Roman" w:eastAsia="Bookman Old Style" w:hAnsi="Times New Roman"/>
          <w:sz w:val="28"/>
          <w:szCs w:val="28"/>
        </w:rPr>
      </w:pPr>
      <w:r w:rsidRPr="00B2784E">
        <w:rPr>
          <w:rFonts w:ascii="Times New Roman" w:eastAsia="Bookman Old Style" w:hAnsi="Times New Roman"/>
          <w:sz w:val="28"/>
          <w:szCs w:val="28"/>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D740D8" w:rsidRPr="00B2784E" w:rsidRDefault="00D740D8" w:rsidP="00A93E59">
      <w:pPr>
        <w:pStyle w:val="a8"/>
        <w:numPr>
          <w:ilvl w:val="0"/>
          <w:numId w:val="2"/>
        </w:numPr>
        <w:spacing w:line="276" w:lineRule="auto"/>
        <w:jc w:val="both"/>
        <w:rPr>
          <w:rFonts w:ascii="Times New Roman" w:eastAsia="Bookman Old Style" w:hAnsi="Times New Roman"/>
          <w:sz w:val="28"/>
          <w:szCs w:val="28"/>
        </w:rPr>
      </w:pPr>
      <w:r w:rsidRPr="00B2784E">
        <w:rPr>
          <w:rFonts w:ascii="Times New Roman" w:eastAsia="Bookman Old Style" w:hAnsi="Times New Roman"/>
          <w:sz w:val="28"/>
          <w:szCs w:val="28"/>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B2784E" w:rsidRPr="00CE6A28" w:rsidRDefault="00D740D8" w:rsidP="00A93E59">
      <w:pPr>
        <w:pStyle w:val="a8"/>
        <w:numPr>
          <w:ilvl w:val="0"/>
          <w:numId w:val="2"/>
        </w:numPr>
        <w:spacing w:line="276" w:lineRule="auto"/>
        <w:jc w:val="both"/>
        <w:rPr>
          <w:rFonts w:ascii="Times New Roman" w:eastAsia="Bookman Old Style" w:hAnsi="Times New Roman"/>
          <w:sz w:val="28"/>
          <w:szCs w:val="28"/>
        </w:rPr>
      </w:pPr>
      <w:r w:rsidRPr="00B2784E">
        <w:rPr>
          <w:rFonts w:ascii="Times New Roman" w:eastAsia="Bookman Old Style" w:hAnsi="Times New Roman"/>
          <w:sz w:val="28"/>
          <w:szCs w:val="28"/>
        </w:rPr>
        <w:t>график контрольных мероприятий.</w:t>
      </w:r>
    </w:p>
    <w:p w:rsidR="00BE31C8" w:rsidRPr="00B2784E" w:rsidRDefault="007713EB" w:rsidP="00A93E59">
      <w:pPr>
        <w:pStyle w:val="a4"/>
        <w:spacing w:before="0" w:beforeAutospacing="0" w:after="0" w:afterAutospacing="0" w:line="276" w:lineRule="auto"/>
        <w:jc w:val="both"/>
        <w:rPr>
          <w:sz w:val="28"/>
          <w:szCs w:val="28"/>
        </w:rPr>
      </w:pPr>
      <w:r w:rsidRPr="00B2784E">
        <w:rPr>
          <w:color w:val="000000"/>
          <w:sz w:val="28"/>
          <w:szCs w:val="28"/>
          <w:shd w:val="clear" w:color="auto" w:fill="FFFFFF"/>
        </w:rPr>
        <w:t>Подготовьте оценочные материалы и оформите их приложением к рабочей программе. Оценочные средства надо связать с планируемыми результатам – указать оценочный инструментарий, который учитель будет использовать для оценки достижения каждого результата. Это может быть тест, контрольная работа, тексты изложений, диктанты, темы проектов, сочинений. Если вы используете оценочный инструментарий УМК, то прикладываете копию материалов.</w:t>
      </w:r>
    </w:p>
    <w:p w:rsidR="00CE6A28" w:rsidRDefault="00CE6A28" w:rsidP="00CE6A28">
      <w:pPr>
        <w:spacing w:after="0"/>
        <w:jc w:val="both"/>
        <w:rPr>
          <w:rFonts w:ascii="Times New Roman" w:eastAsia="Bookman Old Style" w:hAnsi="Times New Roman" w:cs="Times New Roman"/>
          <w:sz w:val="28"/>
          <w:szCs w:val="28"/>
        </w:rPr>
      </w:pPr>
      <w:r w:rsidRPr="00B2784E">
        <w:rPr>
          <w:rFonts w:ascii="Times New Roman" w:eastAsia="Bookman Old Style" w:hAnsi="Times New Roman" w:cs="Times New Roman"/>
          <w:sz w:val="28"/>
          <w:szCs w:val="28"/>
        </w:rPr>
        <w:t>Вариант оформления:</w:t>
      </w:r>
    </w:p>
    <w:p w:rsidR="00CE6A28" w:rsidRPr="00CE6A28" w:rsidRDefault="00CE6A28" w:rsidP="00CE6A28">
      <w:pPr>
        <w:spacing w:after="0"/>
        <w:jc w:val="center"/>
        <w:rPr>
          <w:rFonts w:ascii="Times New Roman" w:eastAsia="Bookman Old Style" w:hAnsi="Times New Roman" w:cs="Times New Roman"/>
          <w:sz w:val="28"/>
          <w:szCs w:val="28"/>
        </w:rPr>
      </w:pPr>
      <w:r>
        <w:rPr>
          <w:rFonts w:ascii="Times New Roman" w:eastAsia="Bookman Old Style" w:hAnsi="Times New Roman" w:cs="Times New Roman"/>
          <w:sz w:val="28"/>
          <w:szCs w:val="28"/>
        </w:rPr>
        <w:t>Оценочные средства</w:t>
      </w:r>
    </w:p>
    <w:tbl>
      <w:tblPr>
        <w:tblStyle w:val="a3"/>
        <w:tblW w:w="0" w:type="auto"/>
        <w:tblLook w:val="04A0" w:firstRow="1" w:lastRow="0" w:firstColumn="1" w:lastColumn="0" w:noHBand="0" w:noVBand="1"/>
      </w:tblPr>
      <w:tblGrid>
        <w:gridCol w:w="1809"/>
        <w:gridCol w:w="3686"/>
        <w:gridCol w:w="1984"/>
        <w:gridCol w:w="2535"/>
      </w:tblGrid>
      <w:tr w:rsidR="00CE6A28" w:rsidRPr="00B2784E" w:rsidTr="00A93E59">
        <w:tc>
          <w:tcPr>
            <w:tcW w:w="1809" w:type="dxa"/>
          </w:tcPr>
          <w:p w:rsidR="00CE6A28" w:rsidRPr="00B2784E" w:rsidRDefault="00CE6A28" w:rsidP="0042482B">
            <w:pPr>
              <w:spacing w:line="276" w:lineRule="auto"/>
              <w:jc w:val="both"/>
              <w:rPr>
                <w:rFonts w:ascii="Times New Roman" w:eastAsia="Bookman Old Style" w:hAnsi="Times New Roman" w:cs="Times New Roman"/>
                <w:sz w:val="28"/>
                <w:szCs w:val="28"/>
              </w:rPr>
            </w:pPr>
            <w:r w:rsidRPr="00B2784E">
              <w:rPr>
                <w:rFonts w:ascii="Times New Roman" w:eastAsia="Bookman Old Style" w:hAnsi="Times New Roman" w:cs="Times New Roman"/>
                <w:sz w:val="28"/>
                <w:szCs w:val="28"/>
              </w:rPr>
              <w:t>Тема/раздел</w:t>
            </w:r>
          </w:p>
        </w:tc>
        <w:tc>
          <w:tcPr>
            <w:tcW w:w="3686" w:type="dxa"/>
          </w:tcPr>
          <w:p w:rsidR="00CE6A28" w:rsidRPr="00B2784E" w:rsidRDefault="00CE6A28" w:rsidP="0042482B">
            <w:pPr>
              <w:spacing w:line="276" w:lineRule="auto"/>
              <w:jc w:val="both"/>
              <w:rPr>
                <w:rFonts w:ascii="Times New Roman" w:eastAsia="Bookman Old Style" w:hAnsi="Times New Roman" w:cs="Times New Roman"/>
                <w:sz w:val="28"/>
                <w:szCs w:val="28"/>
              </w:rPr>
            </w:pPr>
            <w:r w:rsidRPr="00B2784E">
              <w:rPr>
                <w:rFonts w:ascii="Times New Roman" w:eastAsia="Bookman Old Style" w:hAnsi="Times New Roman" w:cs="Times New Roman"/>
                <w:sz w:val="28"/>
                <w:szCs w:val="28"/>
              </w:rPr>
              <w:t>Планируемые предметные результаты</w:t>
            </w:r>
          </w:p>
        </w:tc>
        <w:tc>
          <w:tcPr>
            <w:tcW w:w="1984" w:type="dxa"/>
          </w:tcPr>
          <w:p w:rsidR="00CE6A28" w:rsidRPr="00B2784E" w:rsidRDefault="00CE6A28" w:rsidP="0042482B">
            <w:pPr>
              <w:spacing w:line="276" w:lineRule="auto"/>
              <w:jc w:val="both"/>
              <w:rPr>
                <w:rFonts w:ascii="Times New Roman" w:eastAsia="Bookman Old Style" w:hAnsi="Times New Roman" w:cs="Times New Roman"/>
                <w:sz w:val="28"/>
                <w:szCs w:val="28"/>
              </w:rPr>
            </w:pPr>
            <w:r w:rsidRPr="00B2784E">
              <w:rPr>
                <w:rFonts w:ascii="Times New Roman" w:eastAsia="Bookman Old Style" w:hAnsi="Times New Roman" w:cs="Times New Roman"/>
                <w:sz w:val="28"/>
                <w:szCs w:val="28"/>
              </w:rPr>
              <w:t>Способ оценки</w:t>
            </w:r>
          </w:p>
        </w:tc>
        <w:tc>
          <w:tcPr>
            <w:tcW w:w="2535" w:type="dxa"/>
          </w:tcPr>
          <w:p w:rsidR="00CE6A28" w:rsidRDefault="00CE6A28" w:rsidP="0042482B">
            <w:pPr>
              <w:spacing w:line="276" w:lineRule="auto"/>
              <w:jc w:val="both"/>
              <w:rPr>
                <w:rFonts w:ascii="Times New Roman" w:eastAsia="Bookman Old Style" w:hAnsi="Times New Roman" w:cs="Times New Roman"/>
                <w:sz w:val="28"/>
                <w:szCs w:val="28"/>
              </w:rPr>
            </w:pPr>
            <w:r w:rsidRPr="00B2784E">
              <w:rPr>
                <w:rFonts w:ascii="Times New Roman" w:eastAsia="Bookman Old Style" w:hAnsi="Times New Roman" w:cs="Times New Roman"/>
                <w:sz w:val="28"/>
                <w:szCs w:val="28"/>
              </w:rPr>
              <w:t>Инструментарий</w:t>
            </w:r>
            <w:r w:rsidR="00A93E59">
              <w:rPr>
                <w:rFonts w:ascii="Times New Roman" w:eastAsia="Bookman Old Style" w:hAnsi="Times New Roman" w:cs="Times New Roman"/>
                <w:sz w:val="28"/>
                <w:szCs w:val="28"/>
              </w:rPr>
              <w:t>/</w:t>
            </w:r>
          </w:p>
          <w:p w:rsidR="00A93E59" w:rsidRPr="00B2784E" w:rsidRDefault="00A93E59" w:rsidP="0042482B">
            <w:pPr>
              <w:spacing w:line="276" w:lineRule="auto"/>
              <w:jc w:val="both"/>
              <w:rPr>
                <w:rFonts w:ascii="Times New Roman" w:eastAsia="Bookman Old Style" w:hAnsi="Times New Roman" w:cs="Times New Roman"/>
                <w:sz w:val="28"/>
                <w:szCs w:val="28"/>
              </w:rPr>
            </w:pPr>
            <w:r>
              <w:rPr>
                <w:rFonts w:ascii="Times New Roman" w:eastAsia="Bookman Old Style" w:hAnsi="Times New Roman" w:cs="Times New Roman"/>
                <w:sz w:val="28"/>
                <w:szCs w:val="28"/>
              </w:rPr>
              <w:t>КИМ</w:t>
            </w:r>
          </w:p>
        </w:tc>
      </w:tr>
      <w:tr w:rsidR="00CE6A28" w:rsidRPr="00B2784E" w:rsidTr="00A93E59">
        <w:tc>
          <w:tcPr>
            <w:tcW w:w="1809" w:type="dxa"/>
          </w:tcPr>
          <w:p w:rsidR="00CE6A28" w:rsidRPr="00B2784E" w:rsidRDefault="00CE6A28" w:rsidP="0042482B">
            <w:pPr>
              <w:spacing w:line="276" w:lineRule="auto"/>
              <w:jc w:val="both"/>
              <w:rPr>
                <w:rFonts w:ascii="Times New Roman" w:eastAsia="Bookman Old Style" w:hAnsi="Times New Roman" w:cs="Times New Roman"/>
                <w:sz w:val="28"/>
                <w:szCs w:val="28"/>
              </w:rPr>
            </w:pPr>
          </w:p>
        </w:tc>
        <w:tc>
          <w:tcPr>
            <w:tcW w:w="3686" w:type="dxa"/>
          </w:tcPr>
          <w:p w:rsidR="00CE6A28" w:rsidRPr="00B2784E" w:rsidRDefault="00CE6A28" w:rsidP="0042482B">
            <w:pPr>
              <w:spacing w:line="276" w:lineRule="auto"/>
              <w:jc w:val="both"/>
              <w:rPr>
                <w:rFonts w:ascii="Times New Roman" w:eastAsia="Bookman Old Style" w:hAnsi="Times New Roman" w:cs="Times New Roman"/>
                <w:sz w:val="28"/>
                <w:szCs w:val="28"/>
              </w:rPr>
            </w:pPr>
          </w:p>
        </w:tc>
        <w:tc>
          <w:tcPr>
            <w:tcW w:w="1984" w:type="dxa"/>
          </w:tcPr>
          <w:p w:rsidR="00CE6A28" w:rsidRPr="00B2784E" w:rsidRDefault="00CE6A28" w:rsidP="0042482B">
            <w:pPr>
              <w:spacing w:line="276" w:lineRule="auto"/>
              <w:jc w:val="both"/>
              <w:rPr>
                <w:rFonts w:ascii="Times New Roman" w:eastAsia="Bookman Old Style" w:hAnsi="Times New Roman" w:cs="Times New Roman"/>
                <w:sz w:val="28"/>
                <w:szCs w:val="28"/>
              </w:rPr>
            </w:pPr>
          </w:p>
        </w:tc>
        <w:tc>
          <w:tcPr>
            <w:tcW w:w="2535" w:type="dxa"/>
          </w:tcPr>
          <w:p w:rsidR="00CE6A28" w:rsidRPr="00B2784E" w:rsidRDefault="00CE6A28" w:rsidP="0042482B">
            <w:pPr>
              <w:spacing w:line="276" w:lineRule="auto"/>
              <w:jc w:val="both"/>
              <w:rPr>
                <w:rFonts w:ascii="Times New Roman" w:eastAsia="Bookman Old Style" w:hAnsi="Times New Roman" w:cs="Times New Roman"/>
                <w:sz w:val="28"/>
                <w:szCs w:val="28"/>
              </w:rPr>
            </w:pPr>
          </w:p>
        </w:tc>
      </w:tr>
    </w:tbl>
    <w:p w:rsidR="00407681" w:rsidRDefault="00407681" w:rsidP="00407681">
      <w:pPr>
        <w:spacing w:after="0"/>
        <w:rPr>
          <w:rFonts w:ascii="Times New Roman" w:eastAsia="Calibri" w:hAnsi="Times New Roman" w:cs="Times New Roman"/>
          <w:b/>
          <w:sz w:val="28"/>
          <w:szCs w:val="28"/>
        </w:rPr>
      </w:pPr>
      <w:bookmarkStart w:id="0" w:name="_GoBack"/>
      <w:bookmarkEnd w:id="0"/>
    </w:p>
    <w:p w:rsidR="002E4750" w:rsidRDefault="00CE6A28" w:rsidP="002E4750">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График контрольных мероприятий</w:t>
      </w:r>
    </w:p>
    <w:p w:rsidR="00CE6A28" w:rsidRDefault="00CE6A28" w:rsidP="00CE6A28">
      <w:pPr>
        <w:spacing w:after="0"/>
        <w:rPr>
          <w:rFonts w:ascii="Times New Roman" w:eastAsia="Calibri" w:hAnsi="Times New Roman" w:cs="Times New Roman"/>
          <w:sz w:val="28"/>
          <w:szCs w:val="28"/>
        </w:rPr>
      </w:pPr>
      <w:r>
        <w:rPr>
          <w:rFonts w:ascii="Times New Roman" w:eastAsia="Calibri" w:hAnsi="Times New Roman" w:cs="Times New Roman"/>
          <w:sz w:val="28"/>
          <w:szCs w:val="28"/>
        </w:rPr>
        <w:t>Контрольные мероприятия: контрольные работы, контрольные теста проверочные работы, практические/лабораторные работы, имеющие контрольный характер. Продолжительность не менее 30 минут. Количество контрольных мероприятий не более 10% учебного времени по предмету.</w:t>
      </w:r>
    </w:p>
    <w:tbl>
      <w:tblPr>
        <w:tblStyle w:val="1"/>
        <w:tblW w:w="10060" w:type="dxa"/>
        <w:tblLook w:val="04A0" w:firstRow="1" w:lastRow="0" w:firstColumn="1" w:lastColumn="0" w:noHBand="0" w:noVBand="1"/>
      </w:tblPr>
      <w:tblGrid>
        <w:gridCol w:w="1378"/>
        <w:gridCol w:w="2128"/>
        <w:gridCol w:w="4336"/>
        <w:gridCol w:w="2218"/>
      </w:tblGrid>
      <w:tr w:rsidR="002E4750" w:rsidRPr="002E4750" w:rsidTr="002642F0">
        <w:tc>
          <w:tcPr>
            <w:tcW w:w="1378" w:type="dxa"/>
            <w:tcBorders>
              <w:top w:val="single" w:sz="4" w:space="0" w:color="auto"/>
              <w:left w:val="single" w:sz="4" w:space="0" w:color="auto"/>
              <w:bottom w:val="single" w:sz="4" w:space="0" w:color="auto"/>
              <w:right w:val="single" w:sz="4" w:space="0" w:color="auto"/>
            </w:tcBorders>
            <w:hideMark/>
          </w:tcPr>
          <w:p w:rsidR="002E4750" w:rsidRPr="002E4750" w:rsidRDefault="002E4750" w:rsidP="002E4750">
            <w:pPr>
              <w:spacing w:after="160" w:line="256" w:lineRule="auto"/>
              <w:jc w:val="center"/>
              <w:rPr>
                <w:rFonts w:ascii="Times New Roman" w:hAnsi="Times New Roman" w:cs="Times New Roman"/>
                <w:b/>
                <w:sz w:val="24"/>
                <w:szCs w:val="24"/>
              </w:rPr>
            </w:pPr>
            <w:r w:rsidRPr="002E4750">
              <w:rPr>
                <w:rFonts w:ascii="Times New Roman" w:hAnsi="Times New Roman" w:cs="Times New Roman"/>
                <w:b/>
                <w:sz w:val="24"/>
                <w:szCs w:val="24"/>
              </w:rPr>
              <w:lastRenderedPageBreak/>
              <w:t>Класс</w:t>
            </w:r>
          </w:p>
        </w:tc>
        <w:tc>
          <w:tcPr>
            <w:tcW w:w="2128" w:type="dxa"/>
            <w:tcBorders>
              <w:top w:val="single" w:sz="4" w:space="0" w:color="auto"/>
              <w:left w:val="single" w:sz="4" w:space="0" w:color="auto"/>
              <w:bottom w:val="single" w:sz="4" w:space="0" w:color="auto"/>
              <w:right w:val="single" w:sz="4" w:space="0" w:color="auto"/>
            </w:tcBorders>
            <w:hideMark/>
          </w:tcPr>
          <w:p w:rsidR="002E4750" w:rsidRPr="002E4750" w:rsidRDefault="002E4750" w:rsidP="002E4750">
            <w:pPr>
              <w:spacing w:after="160" w:line="256" w:lineRule="auto"/>
              <w:jc w:val="center"/>
              <w:rPr>
                <w:rFonts w:ascii="Times New Roman" w:hAnsi="Times New Roman" w:cs="Times New Roman"/>
                <w:b/>
                <w:sz w:val="24"/>
                <w:szCs w:val="24"/>
              </w:rPr>
            </w:pPr>
            <w:r w:rsidRPr="002E4750">
              <w:rPr>
                <w:rFonts w:ascii="Times New Roman" w:hAnsi="Times New Roman" w:cs="Times New Roman"/>
                <w:b/>
                <w:sz w:val="24"/>
                <w:szCs w:val="24"/>
              </w:rPr>
              <w:t>Предмет</w:t>
            </w:r>
          </w:p>
        </w:tc>
        <w:tc>
          <w:tcPr>
            <w:tcW w:w="4336" w:type="dxa"/>
            <w:tcBorders>
              <w:top w:val="single" w:sz="4" w:space="0" w:color="auto"/>
              <w:left w:val="single" w:sz="4" w:space="0" w:color="auto"/>
              <w:bottom w:val="single" w:sz="4" w:space="0" w:color="auto"/>
              <w:right w:val="single" w:sz="4" w:space="0" w:color="auto"/>
            </w:tcBorders>
            <w:hideMark/>
          </w:tcPr>
          <w:p w:rsidR="002E4750" w:rsidRPr="002E4750" w:rsidRDefault="002E4750" w:rsidP="002E4750">
            <w:pPr>
              <w:spacing w:after="160" w:line="256" w:lineRule="auto"/>
              <w:jc w:val="center"/>
              <w:rPr>
                <w:rFonts w:ascii="Times New Roman" w:hAnsi="Times New Roman" w:cs="Times New Roman"/>
                <w:b/>
                <w:sz w:val="24"/>
                <w:szCs w:val="24"/>
              </w:rPr>
            </w:pPr>
            <w:r w:rsidRPr="002E4750">
              <w:rPr>
                <w:rFonts w:ascii="Times New Roman" w:hAnsi="Times New Roman" w:cs="Times New Roman"/>
                <w:b/>
                <w:sz w:val="24"/>
                <w:szCs w:val="24"/>
              </w:rPr>
              <w:t>Вид работы</w:t>
            </w:r>
          </w:p>
        </w:tc>
        <w:tc>
          <w:tcPr>
            <w:tcW w:w="2218" w:type="dxa"/>
            <w:tcBorders>
              <w:top w:val="single" w:sz="4" w:space="0" w:color="auto"/>
              <w:left w:val="single" w:sz="4" w:space="0" w:color="auto"/>
              <w:bottom w:val="single" w:sz="4" w:space="0" w:color="auto"/>
              <w:right w:val="single" w:sz="4" w:space="0" w:color="auto"/>
            </w:tcBorders>
            <w:hideMark/>
          </w:tcPr>
          <w:p w:rsidR="002E4750" w:rsidRPr="002E4750" w:rsidRDefault="002E4750" w:rsidP="002E4750">
            <w:pPr>
              <w:spacing w:after="160" w:line="256" w:lineRule="auto"/>
              <w:ind w:left="28" w:hanging="28"/>
              <w:jc w:val="center"/>
              <w:rPr>
                <w:rFonts w:ascii="Times New Roman" w:hAnsi="Times New Roman" w:cs="Times New Roman"/>
                <w:b/>
                <w:sz w:val="24"/>
                <w:szCs w:val="24"/>
              </w:rPr>
            </w:pPr>
            <w:r w:rsidRPr="002E4750">
              <w:rPr>
                <w:rFonts w:ascii="Times New Roman" w:hAnsi="Times New Roman" w:cs="Times New Roman"/>
                <w:b/>
                <w:sz w:val="24"/>
                <w:szCs w:val="24"/>
              </w:rPr>
              <w:t>Дата проведения работы</w:t>
            </w:r>
          </w:p>
        </w:tc>
      </w:tr>
      <w:tr w:rsidR="002E4750" w:rsidRPr="002E4750" w:rsidTr="002642F0">
        <w:tc>
          <w:tcPr>
            <w:tcW w:w="1378" w:type="dxa"/>
            <w:tcBorders>
              <w:top w:val="single" w:sz="4" w:space="0" w:color="auto"/>
              <w:left w:val="single" w:sz="4" w:space="0" w:color="auto"/>
              <w:bottom w:val="single" w:sz="4" w:space="0" w:color="auto"/>
              <w:right w:val="single" w:sz="4" w:space="0" w:color="auto"/>
            </w:tcBorders>
          </w:tcPr>
          <w:p w:rsidR="002E4750" w:rsidRPr="002E4750" w:rsidRDefault="002E4750" w:rsidP="002E4750">
            <w:pPr>
              <w:spacing w:after="160" w:line="256" w:lineRule="auto"/>
              <w:jc w:val="center"/>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rsidR="002E4750" w:rsidRPr="002E4750" w:rsidRDefault="002E4750" w:rsidP="002E4750">
            <w:pPr>
              <w:spacing w:after="160" w:line="256" w:lineRule="auto"/>
              <w:jc w:val="center"/>
              <w:rPr>
                <w:rFonts w:ascii="Times New Roman" w:hAnsi="Times New Roman" w:cs="Times New Roman"/>
                <w:sz w:val="24"/>
                <w:szCs w:val="24"/>
              </w:rPr>
            </w:pPr>
          </w:p>
        </w:tc>
        <w:tc>
          <w:tcPr>
            <w:tcW w:w="4336" w:type="dxa"/>
            <w:tcBorders>
              <w:top w:val="single" w:sz="4" w:space="0" w:color="auto"/>
              <w:left w:val="single" w:sz="4" w:space="0" w:color="auto"/>
              <w:bottom w:val="single" w:sz="4" w:space="0" w:color="auto"/>
              <w:right w:val="single" w:sz="4" w:space="0" w:color="auto"/>
            </w:tcBorders>
          </w:tcPr>
          <w:p w:rsidR="002E4750" w:rsidRPr="002E4750" w:rsidRDefault="002E4750" w:rsidP="002E4750">
            <w:pPr>
              <w:rPr>
                <w:rFonts w:ascii="Times New Roman" w:hAnsi="Times New Roman" w:cs="Times New Roman"/>
                <w:sz w:val="24"/>
                <w:szCs w:val="24"/>
              </w:rPr>
            </w:pPr>
          </w:p>
        </w:tc>
        <w:tc>
          <w:tcPr>
            <w:tcW w:w="2218" w:type="dxa"/>
            <w:tcBorders>
              <w:top w:val="single" w:sz="4" w:space="0" w:color="auto"/>
              <w:left w:val="single" w:sz="4" w:space="0" w:color="auto"/>
              <w:bottom w:val="single" w:sz="4" w:space="0" w:color="auto"/>
              <w:right w:val="single" w:sz="4" w:space="0" w:color="auto"/>
            </w:tcBorders>
          </w:tcPr>
          <w:p w:rsidR="002E4750" w:rsidRPr="002E4750" w:rsidRDefault="002E4750" w:rsidP="002E4750">
            <w:pPr>
              <w:rPr>
                <w:rFonts w:ascii="Times New Roman" w:hAnsi="Times New Roman" w:cs="Times New Roman"/>
                <w:sz w:val="24"/>
                <w:szCs w:val="24"/>
              </w:rPr>
            </w:pPr>
          </w:p>
        </w:tc>
      </w:tr>
    </w:tbl>
    <w:p w:rsidR="002E4750" w:rsidRDefault="002E4750" w:rsidP="00CE6A28">
      <w:pPr>
        <w:spacing w:after="0"/>
        <w:rPr>
          <w:rFonts w:ascii="Times New Roman" w:eastAsia="Calibri" w:hAnsi="Times New Roman" w:cs="Times New Roman"/>
          <w:sz w:val="28"/>
          <w:szCs w:val="28"/>
        </w:rPr>
      </w:pPr>
    </w:p>
    <w:p w:rsidR="006A6271" w:rsidRDefault="006A6271" w:rsidP="00CE6A28">
      <w:pPr>
        <w:spacing w:after="0"/>
        <w:rPr>
          <w:rFonts w:ascii="Times New Roman" w:eastAsia="Calibri" w:hAnsi="Times New Roman" w:cs="Times New Roman"/>
          <w:sz w:val="28"/>
          <w:szCs w:val="28"/>
        </w:rPr>
      </w:pPr>
    </w:p>
    <w:p w:rsidR="006A6271" w:rsidRDefault="006A6271" w:rsidP="00CE6A28">
      <w:pPr>
        <w:spacing w:after="0"/>
        <w:rPr>
          <w:rFonts w:ascii="Times New Roman" w:eastAsia="Calibri" w:hAnsi="Times New Roman" w:cs="Times New Roman"/>
          <w:sz w:val="28"/>
          <w:szCs w:val="28"/>
        </w:rPr>
      </w:pPr>
    </w:p>
    <w:p w:rsidR="006A6271" w:rsidRDefault="006A6271" w:rsidP="00CE6A28">
      <w:pPr>
        <w:spacing w:after="0"/>
        <w:rPr>
          <w:rFonts w:ascii="Times New Roman" w:eastAsia="Calibri" w:hAnsi="Times New Roman" w:cs="Times New Roman"/>
          <w:sz w:val="28"/>
          <w:szCs w:val="28"/>
        </w:rPr>
      </w:pPr>
    </w:p>
    <w:p w:rsidR="006A6271" w:rsidRDefault="006A6271" w:rsidP="00CE6A28">
      <w:pPr>
        <w:spacing w:after="0"/>
        <w:rPr>
          <w:rFonts w:ascii="Times New Roman" w:eastAsia="Calibri" w:hAnsi="Times New Roman" w:cs="Times New Roman"/>
          <w:sz w:val="28"/>
          <w:szCs w:val="28"/>
        </w:rPr>
      </w:pPr>
    </w:p>
    <w:p w:rsidR="006A6271" w:rsidRDefault="006A6271" w:rsidP="00CE6A28">
      <w:pPr>
        <w:spacing w:after="0"/>
        <w:rPr>
          <w:rFonts w:ascii="Times New Roman" w:eastAsia="Calibri" w:hAnsi="Times New Roman" w:cs="Times New Roman"/>
          <w:sz w:val="28"/>
          <w:szCs w:val="28"/>
        </w:rPr>
      </w:pPr>
    </w:p>
    <w:p w:rsidR="006A6271" w:rsidRDefault="006A6271" w:rsidP="00CE6A28">
      <w:pPr>
        <w:spacing w:after="0"/>
        <w:rPr>
          <w:rFonts w:ascii="Times New Roman" w:eastAsia="Calibri" w:hAnsi="Times New Roman" w:cs="Times New Roman"/>
          <w:sz w:val="28"/>
          <w:szCs w:val="28"/>
        </w:rPr>
      </w:pPr>
    </w:p>
    <w:p w:rsidR="006A6271" w:rsidRDefault="006A6271" w:rsidP="00CE6A28">
      <w:pPr>
        <w:spacing w:after="0"/>
        <w:rPr>
          <w:rFonts w:ascii="Times New Roman" w:eastAsia="Calibri" w:hAnsi="Times New Roman" w:cs="Times New Roman"/>
          <w:sz w:val="28"/>
          <w:szCs w:val="28"/>
        </w:rPr>
      </w:pPr>
    </w:p>
    <w:p w:rsidR="006A6271" w:rsidRDefault="006A6271" w:rsidP="00CE6A28">
      <w:pPr>
        <w:spacing w:after="0"/>
        <w:rPr>
          <w:rFonts w:ascii="Times New Roman" w:eastAsia="Calibri" w:hAnsi="Times New Roman" w:cs="Times New Roman"/>
          <w:sz w:val="28"/>
          <w:szCs w:val="28"/>
        </w:rPr>
      </w:pPr>
    </w:p>
    <w:p w:rsidR="006A6271" w:rsidRDefault="006A6271" w:rsidP="00CE6A28">
      <w:pPr>
        <w:spacing w:after="0"/>
        <w:rPr>
          <w:rFonts w:ascii="Times New Roman" w:eastAsia="Calibri" w:hAnsi="Times New Roman" w:cs="Times New Roman"/>
          <w:sz w:val="28"/>
          <w:szCs w:val="28"/>
        </w:rPr>
      </w:pPr>
      <w:r>
        <w:rPr>
          <w:rFonts w:ascii="Times New Roman" w:eastAsia="Calibri" w:hAnsi="Times New Roman" w:cs="Times New Roman"/>
          <w:sz w:val="28"/>
          <w:szCs w:val="28"/>
        </w:rPr>
        <w:t>Вариант оформления тематического планирования</w:t>
      </w:r>
    </w:p>
    <w:tbl>
      <w:tblPr>
        <w:tblStyle w:val="a3"/>
        <w:tblW w:w="10180" w:type="dxa"/>
        <w:tblLayout w:type="fixed"/>
        <w:tblLook w:val="04A0" w:firstRow="1" w:lastRow="0" w:firstColumn="1" w:lastColumn="0" w:noHBand="0" w:noVBand="1"/>
      </w:tblPr>
      <w:tblGrid>
        <w:gridCol w:w="1526"/>
        <w:gridCol w:w="1851"/>
        <w:gridCol w:w="1646"/>
        <w:gridCol w:w="1748"/>
        <w:gridCol w:w="1842"/>
        <w:gridCol w:w="1567"/>
      </w:tblGrid>
      <w:tr w:rsidR="006A6271" w:rsidTr="006A6271">
        <w:tc>
          <w:tcPr>
            <w:tcW w:w="1526" w:type="dxa"/>
            <w:vMerge w:val="restart"/>
          </w:tcPr>
          <w:p w:rsidR="006A6271" w:rsidRDefault="006A6271" w:rsidP="00CE6A28">
            <w:pPr>
              <w:rPr>
                <w:rFonts w:ascii="Times New Roman" w:eastAsia="Calibri" w:hAnsi="Times New Roman" w:cs="Times New Roman"/>
                <w:sz w:val="28"/>
                <w:szCs w:val="28"/>
              </w:rPr>
            </w:pPr>
            <w:r>
              <w:rPr>
                <w:rFonts w:ascii="Times New Roman" w:eastAsia="Calibri" w:hAnsi="Times New Roman" w:cs="Times New Roman"/>
                <w:sz w:val="28"/>
                <w:szCs w:val="28"/>
              </w:rPr>
              <w:t>Тематический раздел/кол-во часов</w:t>
            </w:r>
          </w:p>
        </w:tc>
        <w:tc>
          <w:tcPr>
            <w:tcW w:w="1851" w:type="dxa"/>
            <w:vMerge w:val="restart"/>
          </w:tcPr>
          <w:p w:rsidR="006A6271" w:rsidRPr="006A6271" w:rsidRDefault="006A6271" w:rsidP="00CE6A28">
            <w:pPr>
              <w:rPr>
                <w:rFonts w:ascii="Times New Roman" w:eastAsia="Calibri" w:hAnsi="Times New Roman" w:cs="Times New Roman"/>
                <w:sz w:val="28"/>
                <w:szCs w:val="28"/>
                <w:vertAlign w:val="superscript"/>
              </w:rPr>
            </w:pPr>
            <w:r>
              <w:rPr>
                <w:rFonts w:ascii="Times New Roman" w:eastAsia="Calibri" w:hAnsi="Times New Roman" w:cs="Times New Roman"/>
                <w:sz w:val="28"/>
                <w:szCs w:val="28"/>
              </w:rPr>
              <w:t>Контрольный элемент содержания (КЭС)</w:t>
            </w:r>
            <w:r>
              <w:rPr>
                <w:rFonts w:ascii="Times New Roman" w:eastAsia="Calibri" w:hAnsi="Times New Roman" w:cs="Times New Roman"/>
                <w:sz w:val="28"/>
                <w:szCs w:val="28"/>
                <w:vertAlign w:val="superscript"/>
              </w:rPr>
              <w:t>1</w:t>
            </w:r>
          </w:p>
        </w:tc>
        <w:tc>
          <w:tcPr>
            <w:tcW w:w="5236" w:type="dxa"/>
            <w:gridSpan w:val="3"/>
          </w:tcPr>
          <w:p w:rsidR="006A6271" w:rsidRDefault="006A6271" w:rsidP="00CE6A28">
            <w:pPr>
              <w:rPr>
                <w:rFonts w:ascii="Times New Roman" w:eastAsia="Calibri" w:hAnsi="Times New Roman" w:cs="Times New Roman"/>
                <w:sz w:val="28"/>
                <w:szCs w:val="28"/>
              </w:rPr>
            </w:pPr>
            <w:r>
              <w:rPr>
                <w:rFonts w:ascii="Times New Roman" w:eastAsia="Calibri" w:hAnsi="Times New Roman" w:cs="Times New Roman"/>
                <w:sz w:val="28"/>
                <w:szCs w:val="28"/>
              </w:rPr>
              <w:t>Планируемые образовательные результаты</w:t>
            </w:r>
          </w:p>
        </w:tc>
        <w:tc>
          <w:tcPr>
            <w:tcW w:w="1567" w:type="dxa"/>
          </w:tcPr>
          <w:p w:rsidR="006A6271" w:rsidRDefault="006A6271" w:rsidP="00CE6A28">
            <w:pPr>
              <w:rPr>
                <w:rFonts w:ascii="Times New Roman" w:eastAsia="Calibri" w:hAnsi="Times New Roman" w:cs="Times New Roman"/>
                <w:sz w:val="28"/>
                <w:szCs w:val="28"/>
              </w:rPr>
            </w:pPr>
            <w:r>
              <w:rPr>
                <w:rFonts w:ascii="Times New Roman" w:eastAsia="Calibri" w:hAnsi="Times New Roman" w:cs="Times New Roman"/>
                <w:sz w:val="28"/>
                <w:szCs w:val="28"/>
              </w:rPr>
              <w:t>Контроль,</w:t>
            </w:r>
          </w:p>
          <w:p w:rsidR="006A6271" w:rsidRDefault="006A6271" w:rsidP="00CE6A28">
            <w:pPr>
              <w:rPr>
                <w:rFonts w:ascii="Times New Roman" w:eastAsia="Calibri" w:hAnsi="Times New Roman" w:cs="Times New Roman"/>
                <w:sz w:val="28"/>
                <w:szCs w:val="28"/>
              </w:rPr>
            </w:pPr>
            <w:r>
              <w:rPr>
                <w:rFonts w:ascii="Times New Roman" w:eastAsia="Calibri" w:hAnsi="Times New Roman" w:cs="Times New Roman"/>
                <w:sz w:val="28"/>
                <w:szCs w:val="28"/>
              </w:rPr>
              <w:t xml:space="preserve">КИМ </w:t>
            </w:r>
          </w:p>
        </w:tc>
      </w:tr>
      <w:tr w:rsidR="006A6271" w:rsidTr="006A6271">
        <w:tc>
          <w:tcPr>
            <w:tcW w:w="1526" w:type="dxa"/>
            <w:vMerge/>
          </w:tcPr>
          <w:p w:rsidR="006A6271" w:rsidRDefault="006A6271" w:rsidP="00CE6A28">
            <w:pPr>
              <w:rPr>
                <w:rFonts w:ascii="Times New Roman" w:eastAsia="Calibri" w:hAnsi="Times New Roman" w:cs="Times New Roman"/>
                <w:sz w:val="28"/>
                <w:szCs w:val="28"/>
              </w:rPr>
            </w:pPr>
          </w:p>
        </w:tc>
        <w:tc>
          <w:tcPr>
            <w:tcW w:w="1851" w:type="dxa"/>
            <w:vMerge/>
          </w:tcPr>
          <w:p w:rsidR="006A6271" w:rsidRDefault="006A6271" w:rsidP="00CE6A28">
            <w:pPr>
              <w:rPr>
                <w:rFonts w:ascii="Times New Roman" w:eastAsia="Calibri" w:hAnsi="Times New Roman" w:cs="Times New Roman"/>
                <w:sz w:val="28"/>
                <w:szCs w:val="28"/>
              </w:rPr>
            </w:pPr>
          </w:p>
        </w:tc>
        <w:tc>
          <w:tcPr>
            <w:tcW w:w="1646" w:type="dxa"/>
          </w:tcPr>
          <w:p w:rsidR="006A6271" w:rsidRDefault="006A6271" w:rsidP="00CE6A28">
            <w:pPr>
              <w:rPr>
                <w:rFonts w:ascii="Times New Roman" w:eastAsia="Calibri" w:hAnsi="Times New Roman" w:cs="Times New Roman"/>
                <w:sz w:val="28"/>
                <w:szCs w:val="28"/>
              </w:rPr>
            </w:pPr>
            <w:r>
              <w:rPr>
                <w:rFonts w:ascii="Times New Roman" w:eastAsia="Calibri" w:hAnsi="Times New Roman" w:cs="Times New Roman"/>
                <w:sz w:val="28"/>
                <w:szCs w:val="28"/>
              </w:rPr>
              <w:t>личностные</w:t>
            </w:r>
          </w:p>
        </w:tc>
        <w:tc>
          <w:tcPr>
            <w:tcW w:w="1748" w:type="dxa"/>
          </w:tcPr>
          <w:p w:rsidR="006A6271" w:rsidRDefault="006A6271" w:rsidP="00CE6A28">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метапред-метные</w:t>
            </w:r>
            <w:proofErr w:type="spellEnd"/>
          </w:p>
        </w:tc>
        <w:tc>
          <w:tcPr>
            <w:tcW w:w="1842" w:type="dxa"/>
          </w:tcPr>
          <w:p w:rsidR="006A6271" w:rsidRPr="006A6271" w:rsidRDefault="006A6271" w:rsidP="00CE6A28">
            <w:pPr>
              <w:rPr>
                <w:rFonts w:ascii="Times New Roman" w:eastAsia="Calibri" w:hAnsi="Times New Roman" w:cs="Times New Roman"/>
                <w:sz w:val="28"/>
                <w:szCs w:val="28"/>
                <w:vertAlign w:val="superscript"/>
              </w:rPr>
            </w:pPr>
            <w:r>
              <w:rPr>
                <w:rFonts w:ascii="Times New Roman" w:eastAsia="Calibri" w:hAnsi="Times New Roman" w:cs="Times New Roman"/>
                <w:sz w:val="28"/>
                <w:szCs w:val="28"/>
              </w:rPr>
              <w:t>предметные</w:t>
            </w:r>
            <w:r>
              <w:rPr>
                <w:rFonts w:ascii="Times New Roman" w:eastAsia="Calibri" w:hAnsi="Times New Roman" w:cs="Times New Roman"/>
                <w:sz w:val="28"/>
                <w:szCs w:val="28"/>
                <w:vertAlign w:val="superscript"/>
              </w:rPr>
              <w:t>2</w:t>
            </w:r>
          </w:p>
        </w:tc>
        <w:tc>
          <w:tcPr>
            <w:tcW w:w="1567" w:type="dxa"/>
          </w:tcPr>
          <w:p w:rsidR="006A6271" w:rsidRDefault="006A6271" w:rsidP="00CE6A28">
            <w:pPr>
              <w:rPr>
                <w:rFonts w:ascii="Times New Roman" w:eastAsia="Calibri" w:hAnsi="Times New Roman" w:cs="Times New Roman"/>
                <w:sz w:val="28"/>
                <w:szCs w:val="28"/>
              </w:rPr>
            </w:pPr>
          </w:p>
        </w:tc>
      </w:tr>
      <w:tr w:rsidR="006A6271" w:rsidTr="006A6271">
        <w:tc>
          <w:tcPr>
            <w:tcW w:w="1526" w:type="dxa"/>
          </w:tcPr>
          <w:p w:rsidR="006A6271" w:rsidRDefault="006A6271" w:rsidP="00CE6A28">
            <w:pPr>
              <w:rPr>
                <w:rFonts w:ascii="Times New Roman" w:eastAsia="Calibri" w:hAnsi="Times New Roman" w:cs="Times New Roman"/>
                <w:sz w:val="28"/>
                <w:szCs w:val="28"/>
              </w:rPr>
            </w:pPr>
          </w:p>
        </w:tc>
        <w:tc>
          <w:tcPr>
            <w:tcW w:w="1851" w:type="dxa"/>
          </w:tcPr>
          <w:p w:rsidR="006A6271" w:rsidRDefault="006A6271" w:rsidP="00CE6A28">
            <w:pPr>
              <w:rPr>
                <w:rFonts w:ascii="Times New Roman" w:eastAsia="Calibri" w:hAnsi="Times New Roman" w:cs="Times New Roman"/>
                <w:sz w:val="28"/>
                <w:szCs w:val="28"/>
              </w:rPr>
            </w:pPr>
          </w:p>
        </w:tc>
        <w:tc>
          <w:tcPr>
            <w:tcW w:w="1646" w:type="dxa"/>
          </w:tcPr>
          <w:p w:rsidR="006A6271" w:rsidRDefault="006A6271" w:rsidP="00CE6A28">
            <w:pPr>
              <w:rPr>
                <w:rFonts w:ascii="Times New Roman" w:eastAsia="Calibri" w:hAnsi="Times New Roman" w:cs="Times New Roman"/>
                <w:sz w:val="28"/>
                <w:szCs w:val="28"/>
              </w:rPr>
            </w:pPr>
          </w:p>
        </w:tc>
        <w:tc>
          <w:tcPr>
            <w:tcW w:w="1748" w:type="dxa"/>
          </w:tcPr>
          <w:p w:rsidR="006A6271" w:rsidRDefault="006A6271" w:rsidP="00CE6A28">
            <w:pPr>
              <w:rPr>
                <w:rFonts w:ascii="Times New Roman" w:eastAsia="Calibri" w:hAnsi="Times New Roman" w:cs="Times New Roman"/>
                <w:sz w:val="28"/>
                <w:szCs w:val="28"/>
              </w:rPr>
            </w:pPr>
          </w:p>
        </w:tc>
        <w:tc>
          <w:tcPr>
            <w:tcW w:w="1842" w:type="dxa"/>
          </w:tcPr>
          <w:p w:rsidR="006A6271" w:rsidRDefault="006A6271" w:rsidP="00CE6A28">
            <w:pPr>
              <w:rPr>
                <w:rFonts w:ascii="Times New Roman" w:eastAsia="Calibri" w:hAnsi="Times New Roman" w:cs="Times New Roman"/>
                <w:sz w:val="28"/>
                <w:szCs w:val="28"/>
              </w:rPr>
            </w:pPr>
          </w:p>
        </w:tc>
        <w:tc>
          <w:tcPr>
            <w:tcW w:w="1567" w:type="dxa"/>
          </w:tcPr>
          <w:p w:rsidR="006A6271" w:rsidRDefault="006A6271" w:rsidP="00CE6A28">
            <w:pPr>
              <w:rPr>
                <w:rFonts w:ascii="Times New Roman" w:eastAsia="Calibri" w:hAnsi="Times New Roman" w:cs="Times New Roman"/>
                <w:sz w:val="28"/>
                <w:szCs w:val="28"/>
              </w:rPr>
            </w:pPr>
          </w:p>
        </w:tc>
      </w:tr>
    </w:tbl>
    <w:p w:rsidR="006A6271" w:rsidRDefault="006A6271" w:rsidP="00CE6A28">
      <w:pPr>
        <w:spacing w:after="0"/>
        <w:rPr>
          <w:rFonts w:ascii="Times New Roman" w:eastAsia="Calibri" w:hAnsi="Times New Roman" w:cs="Times New Roman"/>
          <w:sz w:val="28"/>
          <w:szCs w:val="28"/>
        </w:rPr>
      </w:pPr>
    </w:p>
    <w:p w:rsidR="00CE6A28" w:rsidRPr="006A6271" w:rsidRDefault="006A6271" w:rsidP="006A6271">
      <w:pPr>
        <w:pStyle w:val="a8"/>
        <w:numPr>
          <w:ilvl w:val="0"/>
          <w:numId w:val="11"/>
        </w:numPr>
        <w:rPr>
          <w:rFonts w:ascii="Times New Roman" w:hAnsi="Times New Roman"/>
          <w:sz w:val="28"/>
          <w:szCs w:val="28"/>
        </w:rPr>
      </w:pPr>
      <w:r w:rsidRPr="006A6271">
        <w:rPr>
          <w:rFonts w:ascii="Times New Roman" w:hAnsi="Times New Roman"/>
          <w:sz w:val="28"/>
          <w:szCs w:val="28"/>
        </w:rPr>
        <w:t xml:space="preserve">КЭС- </w:t>
      </w:r>
      <w:r>
        <w:rPr>
          <w:rFonts w:ascii="Times New Roman" w:hAnsi="Times New Roman"/>
          <w:sz w:val="28"/>
          <w:szCs w:val="28"/>
        </w:rPr>
        <w:t>то,</w:t>
      </w:r>
      <w:r w:rsidR="00A93E59">
        <w:rPr>
          <w:rFonts w:ascii="Times New Roman" w:hAnsi="Times New Roman"/>
          <w:sz w:val="28"/>
          <w:szCs w:val="28"/>
        </w:rPr>
        <w:t xml:space="preserve"> </w:t>
      </w:r>
      <w:r>
        <w:rPr>
          <w:rFonts w:ascii="Times New Roman" w:hAnsi="Times New Roman"/>
          <w:sz w:val="28"/>
          <w:szCs w:val="28"/>
        </w:rPr>
        <w:t>ч</w:t>
      </w:r>
      <w:r w:rsidR="00A93E59">
        <w:rPr>
          <w:rFonts w:ascii="Times New Roman" w:hAnsi="Times New Roman"/>
          <w:sz w:val="28"/>
          <w:szCs w:val="28"/>
        </w:rPr>
        <w:t>т</w:t>
      </w:r>
      <w:r>
        <w:rPr>
          <w:rFonts w:ascii="Times New Roman" w:hAnsi="Times New Roman"/>
          <w:sz w:val="28"/>
          <w:szCs w:val="28"/>
        </w:rPr>
        <w:t>о проходили</w:t>
      </w:r>
    </w:p>
    <w:p w:rsidR="00692C03" w:rsidRPr="006A6271" w:rsidRDefault="006A6271" w:rsidP="006A6271">
      <w:pPr>
        <w:pStyle w:val="a8"/>
        <w:numPr>
          <w:ilvl w:val="0"/>
          <w:numId w:val="11"/>
        </w:numPr>
        <w:jc w:val="both"/>
        <w:rPr>
          <w:rFonts w:ascii="Times New Roman" w:hAnsi="Times New Roman"/>
          <w:sz w:val="28"/>
          <w:szCs w:val="28"/>
        </w:rPr>
      </w:pPr>
      <w:r w:rsidRPr="006A6271">
        <w:rPr>
          <w:rFonts w:ascii="Times New Roman" w:hAnsi="Times New Roman"/>
          <w:sz w:val="28"/>
          <w:szCs w:val="28"/>
        </w:rPr>
        <w:t>то, что оцениваем, ставим отметки</w:t>
      </w:r>
    </w:p>
    <w:p w:rsidR="00E97E9C" w:rsidRPr="00B2784E" w:rsidRDefault="00E97E9C" w:rsidP="00B2784E">
      <w:pPr>
        <w:spacing w:after="0"/>
        <w:rPr>
          <w:rFonts w:ascii="Times New Roman" w:hAnsi="Times New Roman" w:cs="Times New Roman"/>
          <w:sz w:val="28"/>
          <w:szCs w:val="28"/>
        </w:rPr>
      </w:pPr>
    </w:p>
    <w:sectPr w:rsidR="00E97E9C" w:rsidRPr="00B2784E" w:rsidSect="00E97E9C">
      <w:footerReference w:type="default" r:id="rId14"/>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D80" w:rsidRDefault="00122D80" w:rsidP="00407681">
      <w:pPr>
        <w:spacing w:after="0" w:line="240" w:lineRule="auto"/>
      </w:pPr>
      <w:r>
        <w:separator/>
      </w:r>
    </w:p>
  </w:endnote>
  <w:endnote w:type="continuationSeparator" w:id="0">
    <w:p w:rsidR="00122D80" w:rsidRDefault="00122D80" w:rsidP="0040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SchlbkCyr">
    <w:altName w:val="Calibri"/>
    <w:panose1 w:val="00000000000000000000"/>
    <w:charset w:val="00"/>
    <w:family w:val="modern"/>
    <w:notTrueType/>
    <w:pitch w:val="variable"/>
    <w:sig w:usb0="00000003" w:usb1="00000000" w:usb2="00000000" w:usb3="00000000" w:csb0="00000001" w:csb1="00000000"/>
  </w:font>
  <w:font w:name="TextBookC">
    <w:altName w:val="Calibri"/>
    <w:panose1 w:val="00000000000000000000"/>
    <w:charset w:val="CC"/>
    <w:family w:val="modern"/>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30736"/>
      <w:docPartObj>
        <w:docPartGallery w:val="Page Numbers (Bottom of Page)"/>
        <w:docPartUnique/>
      </w:docPartObj>
    </w:sdtPr>
    <w:sdtContent>
      <w:p w:rsidR="00407681" w:rsidRDefault="00407681">
        <w:pPr>
          <w:pStyle w:val="ab"/>
          <w:jc w:val="right"/>
        </w:pPr>
        <w:r>
          <w:fldChar w:fldCharType="begin"/>
        </w:r>
        <w:r>
          <w:instrText>PAGE   \* MERGEFORMAT</w:instrText>
        </w:r>
        <w:r>
          <w:fldChar w:fldCharType="separate"/>
        </w:r>
        <w:r>
          <w:rPr>
            <w:noProof/>
          </w:rPr>
          <w:t>8</w:t>
        </w:r>
        <w:r>
          <w:fldChar w:fldCharType="end"/>
        </w:r>
      </w:p>
    </w:sdtContent>
  </w:sdt>
  <w:p w:rsidR="00407681" w:rsidRDefault="0040768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D80" w:rsidRDefault="00122D80" w:rsidP="00407681">
      <w:pPr>
        <w:spacing w:after="0" w:line="240" w:lineRule="auto"/>
      </w:pPr>
      <w:r>
        <w:separator/>
      </w:r>
    </w:p>
  </w:footnote>
  <w:footnote w:type="continuationSeparator" w:id="0">
    <w:p w:rsidR="00122D80" w:rsidRDefault="00122D80" w:rsidP="004076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B50AB"/>
    <w:multiLevelType w:val="hybridMultilevel"/>
    <w:tmpl w:val="27AA129E"/>
    <w:lvl w:ilvl="0" w:tplc="3A9CC5F0">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B67C97"/>
    <w:multiLevelType w:val="multilevel"/>
    <w:tmpl w:val="E6F4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70737B"/>
    <w:multiLevelType w:val="hybridMultilevel"/>
    <w:tmpl w:val="E75A2C84"/>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3">
    <w:nsid w:val="3BE63693"/>
    <w:multiLevelType w:val="multilevel"/>
    <w:tmpl w:val="CFDA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CB6565"/>
    <w:multiLevelType w:val="multilevel"/>
    <w:tmpl w:val="45F6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114ADF"/>
    <w:multiLevelType w:val="hybridMultilevel"/>
    <w:tmpl w:val="3CA84166"/>
    <w:lvl w:ilvl="0" w:tplc="87EE2DE8">
      <w:start w:val="1"/>
      <w:numFmt w:val="bullet"/>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99774D6"/>
    <w:multiLevelType w:val="hybridMultilevel"/>
    <w:tmpl w:val="0B868AD4"/>
    <w:lvl w:ilvl="0" w:tplc="87EE2DE8">
      <w:start w:val="1"/>
      <w:numFmt w:val="bullet"/>
      <w:lvlText w:val="–"/>
      <w:lvlJc w:val="left"/>
      <w:pPr>
        <w:ind w:left="776" w:hanging="360"/>
      </w:pPr>
      <w:rPr>
        <w:rFonts w:ascii="Times New Roman" w:hAnsi="Times New Roman" w:cs="Times New Roman"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7">
    <w:nsid w:val="5E5823AA"/>
    <w:multiLevelType w:val="hybridMultilevel"/>
    <w:tmpl w:val="6B6A4992"/>
    <w:lvl w:ilvl="0" w:tplc="D904FE5E">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8">
    <w:nsid w:val="7516165C"/>
    <w:multiLevelType w:val="hybridMultilevel"/>
    <w:tmpl w:val="5052DF5E"/>
    <w:lvl w:ilvl="0" w:tplc="EB1885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A16479"/>
    <w:multiLevelType w:val="hybridMultilevel"/>
    <w:tmpl w:val="8E4EB244"/>
    <w:lvl w:ilvl="0" w:tplc="D904FE5E">
      <w:start w:val="1"/>
      <w:numFmt w:val="bullet"/>
      <w:lvlText w:val=""/>
      <w:lvlJc w:val="left"/>
      <w:pPr>
        <w:ind w:left="983"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7C1A42FC"/>
    <w:multiLevelType w:val="multilevel"/>
    <w:tmpl w:val="013C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9"/>
  </w:num>
  <w:num w:numId="4">
    <w:abstractNumId w:val="1"/>
  </w:num>
  <w:num w:numId="5">
    <w:abstractNumId w:val="4"/>
  </w:num>
  <w:num w:numId="6">
    <w:abstractNumId w:val="3"/>
  </w:num>
  <w:num w:numId="7">
    <w:abstractNumId w:val="2"/>
  </w:num>
  <w:num w:numId="8">
    <w:abstractNumId w:val="6"/>
  </w:num>
  <w:num w:numId="9">
    <w:abstractNumId w:val="10"/>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B84"/>
    <w:rsid w:val="00044E5F"/>
    <w:rsid w:val="00070208"/>
    <w:rsid w:val="000C42B4"/>
    <w:rsid w:val="00122D80"/>
    <w:rsid w:val="001C0497"/>
    <w:rsid w:val="0022434D"/>
    <w:rsid w:val="00225216"/>
    <w:rsid w:val="002270AD"/>
    <w:rsid w:val="002347E8"/>
    <w:rsid w:val="002E4750"/>
    <w:rsid w:val="00303911"/>
    <w:rsid w:val="00311BA0"/>
    <w:rsid w:val="00333156"/>
    <w:rsid w:val="003D3E4D"/>
    <w:rsid w:val="00407681"/>
    <w:rsid w:val="004271C6"/>
    <w:rsid w:val="0045597A"/>
    <w:rsid w:val="004E2B84"/>
    <w:rsid w:val="00517A67"/>
    <w:rsid w:val="005A2262"/>
    <w:rsid w:val="00692C03"/>
    <w:rsid w:val="006A6271"/>
    <w:rsid w:val="006D4E95"/>
    <w:rsid w:val="007713EB"/>
    <w:rsid w:val="00785C27"/>
    <w:rsid w:val="00812F01"/>
    <w:rsid w:val="008453FA"/>
    <w:rsid w:val="00895906"/>
    <w:rsid w:val="00943614"/>
    <w:rsid w:val="00A20F4E"/>
    <w:rsid w:val="00A43807"/>
    <w:rsid w:val="00A66A66"/>
    <w:rsid w:val="00A93E59"/>
    <w:rsid w:val="00B2784E"/>
    <w:rsid w:val="00B84B64"/>
    <w:rsid w:val="00BA1735"/>
    <w:rsid w:val="00BE31C8"/>
    <w:rsid w:val="00C454C5"/>
    <w:rsid w:val="00C51E0F"/>
    <w:rsid w:val="00C72E44"/>
    <w:rsid w:val="00CE6A28"/>
    <w:rsid w:val="00D04C29"/>
    <w:rsid w:val="00D740D8"/>
    <w:rsid w:val="00E97E9C"/>
    <w:rsid w:val="00EA3BDF"/>
    <w:rsid w:val="00FB574E"/>
    <w:rsid w:val="00FC2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4E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812F01"/>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5">
    <w:name w:val="Hyperlink"/>
    <w:basedOn w:val="a0"/>
    <w:uiPriority w:val="99"/>
    <w:semiHidden/>
    <w:unhideWhenUsed/>
    <w:rsid w:val="00812F01"/>
    <w:rPr>
      <w:color w:val="0000FF"/>
      <w:u w:val="single"/>
    </w:rPr>
  </w:style>
  <w:style w:type="paragraph" w:styleId="a6">
    <w:name w:val="header"/>
    <w:basedOn w:val="a"/>
    <w:link w:val="a7"/>
    <w:uiPriority w:val="99"/>
    <w:unhideWhenUsed/>
    <w:rsid w:val="00812F01"/>
    <w:pPr>
      <w:tabs>
        <w:tab w:val="center" w:pos="4677"/>
        <w:tab w:val="right" w:pos="9355"/>
      </w:tabs>
      <w:spacing w:after="0" w:line="240" w:lineRule="auto"/>
      <w:ind w:left="567" w:right="567"/>
      <w:jc w:val="both"/>
    </w:pPr>
  </w:style>
  <w:style w:type="character" w:customStyle="1" w:styleId="a7">
    <w:name w:val="Верхний колонтитул Знак"/>
    <w:basedOn w:val="a0"/>
    <w:link w:val="a6"/>
    <w:uiPriority w:val="99"/>
    <w:rsid w:val="00812F01"/>
  </w:style>
  <w:style w:type="character" w:customStyle="1" w:styleId="propis">
    <w:name w:val="propis"/>
    <w:uiPriority w:val="99"/>
    <w:rsid w:val="003D3E4D"/>
    <w:rPr>
      <w:rFonts w:ascii="CenturySchlbkCyr" w:hAnsi="CenturySchlbkCyr" w:cs="CenturySchlbkCyr"/>
      <w:i/>
      <w:iCs/>
      <w:sz w:val="22"/>
      <w:szCs w:val="22"/>
      <w:u w:val="none"/>
    </w:rPr>
  </w:style>
  <w:style w:type="paragraph" w:customStyle="1" w:styleId="13NormDOC-bul">
    <w:name w:val="13NormDOC-bul"/>
    <w:basedOn w:val="a"/>
    <w:uiPriority w:val="99"/>
    <w:rsid w:val="003D3E4D"/>
    <w:pPr>
      <w:autoSpaceDE w:val="0"/>
      <w:autoSpaceDN w:val="0"/>
      <w:adjustRightInd w:val="0"/>
      <w:spacing w:after="0" w:line="220" w:lineRule="atLeast"/>
      <w:ind w:left="283" w:hanging="227"/>
      <w:jc w:val="both"/>
      <w:textAlignment w:val="center"/>
    </w:pPr>
    <w:rPr>
      <w:rFonts w:ascii="TextBookC" w:hAnsi="TextBookC" w:cs="TextBookC"/>
      <w:color w:val="000000"/>
      <w:spacing w:val="-2"/>
      <w:sz w:val="18"/>
      <w:szCs w:val="18"/>
      <w:u w:color="000000"/>
    </w:rPr>
  </w:style>
  <w:style w:type="paragraph" w:customStyle="1" w:styleId="13NormDOC-txt">
    <w:name w:val="13NormDOC-txt"/>
    <w:basedOn w:val="a"/>
    <w:uiPriority w:val="99"/>
    <w:rsid w:val="0045597A"/>
    <w:pPr>
      <w:autoSpaceDE w:val="0"/>
      <w:autoSpaceDN w:val="0"/>
      <w:adjustRightInd w:val="0"/>
      <w:spacing w:before="113" w:after="0" w:line="220" w:lineRule="atLeast"/>
      <w:jc w:val="both"/>
      <w:textAlignment w:val="center"/>
    </w:pPr>
    <w:rPr>
      <w:rFonts w:ascii="TextBookC" w:hAnsi="TextBookC" w:cs="TextBookC"/>
      <w:color w:val="000000"/>
      <w:spacing w:val="-2"/>
      <w:sz w:val="18"/>
      <w:szCs w:val="18"/>
      <w:u w:color="000000"/>
    </w:rPr>
  </w:style>
  <w:style w:type="paragraph" w:styleId="a8">
    <w:name w:val="List Paragraph"/>
    <w:basedOn w:val="a"/>
    <w:link w:val="a9"/>
    <w:uiPriority w:val="34"/>
    <w:qFormat/>
    <w:rsid w:val="00D740D8"/>
    <w:pPr>
      <w:spacing w:after="0" w:line="240" w:lineRule="auto"/>
      <w:ind w:left="720"/>
      <w:contextualSpacing/>
    </w:pPr>
    <w:rPr>
      <w:rFonts w:ascii="Calibri" w:eastAsia="Calibri" w:hAnsi="Calibri" w:cs="Times New Roman"/>
      <w:sz w:val="24"/>
      <w:szCs w:val="24"/>
      <w:lang w:eastAsia="ru-RU"/>
    </w:rPr>
  </w:style>
  <w:style w:type="character" w:customStyle="1" w:styleId="a9">
    <w:name w:val="Абзац списка Знак"/>
    <w:link w:val="a8"/>
    <w:uiPriority w:val="34"/>
    <w:qFormat/>
    <w:locked/>
    <w:rsid w:val="00D740D8"/>
    <w:rPr>
      <w:rFonts w:ascii="Calibri" w:eastAsia="Calibri" w:hAnsi="Calibri" w:cs="Times New Roman"/>
      <w:sz w:val="24"/>
      <w:szCs w:val="24"/>
      <w:lang w:eastAsia="ru-RU"/>
    </w:rPr>
  </w:style>
  <w:style w:type="paragraph" w:styleId="HTML">
    <w:name w:val="HTML Preformatted"/>
    <w:basedOn w:val="a"/>
    <w:link w:val="HTML0"/>
    <w:uiPriority w:val="99"/>
    <w:semiHidden/>
    <w:unhideWhenUsed/>
    <w:rsid w:val="00A20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eastAsia="ru-RU"/>
    </w:rPr>
  </w:style>
  <w:style w:type="character" w:customStyle="1" w:styleId="HTML0">
    <w:name w:val="Стандартный HTML Знак"/>
    <w:basedOn w:val="a0"/>
    <w:link w:val="HTML"/>
    <w:uiPriority w:val="99"/>
    <w:semiHidden/>
    <w:rsid w:val="00A20F4E"/>
    <w:rPr>
      <w:rFonts w:ascii="Arial" w:eastAsiaTheme="minorEastAsia" w:hAnsi="Arial" w:cs="Arial"/>
      <w:sz w:val="20"/>
      <w:szCs w:val="20"/>
      <w:lang w:eastAsia="ru-RU"/>
    </w:rPr>
  </w:style>
  <w:style w:type="character" w:styleId="aa">
    <w:name w:val="Strong"/>
    <w:basedOn w:val="a0"/>
    <w:uiPriority w:val="22"/>
    <w:qFormat/>
    <w:rsid w:val="00B84B64"/>
    <w:rPr>
      <w:b/>
      <w:bCs/>
    </w:rPr>
  </w:style>
  <w:style w:type="table" w:customStyle="1" w:styleId="1">
    <w:name w:val="Сетка таблицы1"/>
    <w:basedOn w:val="a1"/>
    <w:next w:val="a3"/>
    <w:uiPriority w:val="39"/>
    <w:rsid w:val="002E47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unhideWhenUsed/>
    <w:rsid w:val="0040768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076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4E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812F01"/>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5">
    <w:name w:val="Hyperlink"/>
    <w:basedOn w:val="a0"/>
    <w:uiPriority w:val="99"/>
    <w:semiHidden/>
    <w:unhideWhenUsed/>
    <w:rsid w:val="00812F01"/>
    <w:rPr>
      <w:color w:val="0000FF"/>
      <w:u w:val="single"/>
    </w:rPr>
  </w:style>
  <w:style w:type="paragraph" w:styleId="a6">
    <w:name w:val="header"/>
    <w:basedOn w:val="a"/>
    <w:link w:val="a7"/>
    <w:uiPriority w:val="99"/>
    <w:unhideWhenUsed/>
    <w:rsid w:val="00812F01"/>
    <w:pPr>
      <w:tabs>
        <w:tab w:val="center" w:pos="4677"/>
        <w:tab w:val="right" w:pos="9355"/>
      </w:tabs>
      <w:spacing w:after="0" w:line="240" w:lineRule="auto"/>
      <w:ind w:left="567" w:right="567"/>
      <w:jc w:val="both"/>
    </w:pPr>
  </w:style>
  <w:style w:type="character" w:customStyle="1" w:styleId="a7">
    <w:name w:val="Верхний колонтитул Знак"/>
    <w:basedOn w:val="a0"/>
    <w:link w:val="a6"/>
    <w:uiPriority w:val="99"/>
    <w:rsid w:val="00812F01"/>
  </w:style>
  <w:style w:type="character" w:customStyle="1" w:styleId="propis">
    <w:name w:val="propis"/>
    <w:uiPriority w:val="99"/>
    <w:rsid w:val="003D3E4D"/>
    <w:rPr>
      <w:rFonts w:ascii="CenturySchlbkCyr" w:hAnsi="CenturySchlbkCyr" w:cs="CenturySchlbkCyr"/>
      <w:i/>
      <w:iCs/>
      <w:sz w:val="22"/>
      <w:szCs w:val="22"/>
      <w:u w:val="none"/>
    </w:rPr>
  </w:style>
  <w:style w:type="paragraph" w:customStyle="1" w:styleId="13NormDOC-bul">
    <w:name w:val="13NormDOC-bul"/>
    <w:basedOn w:val="a"/>
    <w:uiPriority w:val="99"/>
    <w:rsid w:val="003D3E4D"/>
    <w:pPr>
      <w:autoSpaceDE w:val="0"/>
      <w:autoSpaceDN w:val="0"/>
      <w:adjustRightInd w:val="0"/>
      <w:spacing w:after="0" w:line="220" w:lineRule="atLeast"/>
      <w:ind w:left="283" w:hanging="227"/>
      <w:jc w:val="both"/>
      <w:textAlignment w:val="center"/>
    </w:pPr>
    <w:rPr>
      <w:rFonts w:ascii="TextBookC" w:hAnsi="TextBookC" w:cs="TextBookC"/>
      <w:color w:val="000000"/>
      <w:spacing w:val="-2"/>
      <w:sz w:val="18"/>
      <w:szCs w:val="18"/>
      <w:u w:color="000000"/>
    </w:rPr>
  </w:style>
  <w:style w:type="paragraph" w:customStyle="1" w:styleId="13NormDOC-txt">
    <w:name w:val="13NormDOC-txt"/>
    <w:basedOn w:val="a"/>
    <w:uiPriority w:val="99"/>
    <w:rsid w:val="0045597A"/>
    <w:pPr>
      <w:autoSpaceDE w:val="0"/>
      <w:autoSpaceDN w:val="0"/>
      <w:adjustRightInd w:val="0"/>
      <w:spacing w:before="113" w:after="0" w:line="220" w:lineRule="atLeast"/>
      <w:jc w:val="both"/>
      <w:textAlignment w:val="center"/>
    </w:pPr>
    <w:rPr>
      <w:rFonts w:ascii="TextBookC" w:hAnsi="TextBookC" w:cs="TextBookC"/>
      <w:color w:val="000000"/>
      <w:spacing w:val="-2"/>
      <w:sz w:val="18"/>
      <w:szCs w:val="18"/>
      <w:u w:color="000000"/>
    </w:rPr>
  </w:style>
  <w:style w:type="paragraph" w:styleId="a8">
    <w:name w:val="List Paragraph"/>
    <w:basedOn w:val="a"/>
    <w:link w:val="a9"/>
    <w:uiPriority w:val="34"/>
    <w:qFormat/>
    <w:rsid w:val="00D740D8"/>
    <w:pPr>
      <w:spacing w:after="0" w:line="240" w:lineRule="auto"/>
      <w:ind w:left="720"/>
      <w:contextualSpacing/>
    </w:pPr>
    <w:rPr>
      <w:rFonts w:ascii="Calibri" w:eastAsia="Calibri" w:hAnsi="Calibri" w:cs="Times New Roman"/>
      <w:sz w:val="24"/>
      <w:szCs w:val="24"/>
      <w:lang w:eastAsia="ru-RU"/>
    </w:rPr>
  </w:style>
  <w:style w:type="character" w:customStyle="1" w:styleId="a9">
    <w:name w:val="Абзац списка Знак"/>
    <w:link w:val="a8"/>
    <w:uiPriority w:val="34"/>
    <w:qFormat/>
    <w:locked/>
    <w:rsid w:val="00D740D8"/>
    <w:rPr>
      <w:rFonts w:ascii="Calibri" w:eastAsia="Calibri" w:hAnsi="Calibri" w:cs="Times New Roman"/>
      <w:sz w:val="24"/>
      <w:szCs w:val="24"/>
      <w:lang w:eastAsia="ru-RU"/>
    </w:rPr>
  </w:style>
  <w:style w:type="paragraph" w:styleId="HTML">
    <w:name w:val="HTML Preformatted"/>
    <w:basedOn w:val="a"/>
    <w:link w:val="HTML0"/>
    <w:uiPriority w:val="99"/>
    <w:semiHidden/>
    <w:unhideWhenUsed/>
    <w:rsid w:val="00A20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eastAsia="ru-RU"/>
    </w:rPr>
  </w:style>
  <w:style w:type="character" w:customStyle="1" w:styleId="HTML0">
    <w:name w:val="Стандартный HTML Знак"/>
    <w:basedOn w:val="a0"/>
    <w:link w:val="HTML"/>
    <w:uiPriority w:val="99"/>
    <w:semiHidden/>
    <w:rsid w:val="00A20F4E"/>
    <w:rPr>
      <w:rFonts w:ascii="Arial" w:eastAsiaTheme="minorEastAsia" w:hAnsi="Arial" w:cs="Arial"/>
      <w:sz w:val="20"/>
      <w:szCs w:val="20"/>
      <w:lang w:eastAsia="ru-RU"/>
    </w:rPr>
  </w:style>
  <w:style w:type="character" w:styleId="aa">
    <w:name w:val="Strong"/>
    <w:basedOn w:val="a0"/>
    <w:uiPriority w:val="22"/>
    <w:qFormat/>
    <w:rsid w:val="00B84B64"/>
    <w:rPr>
      <w:b/>
      <w:bCs/>
    </w:rPr>
  </w:style>
  <w:style w:type="table" w:customStyle="1" w:styleId="1">
    <w:name w:val="Сетка таблицы1"/>
    <w:basedOn w:val="a1"/>
    <w:next w:val="a3"/>
    <w:uiPriority w:val="39"/>
    <w:rsid w:val="002E47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unhideWhenUsed/>
    <w:rsid w:val="0040768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07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022144">
      <w:bodyDiv w:val="1"/>
      <w:marLeft w:val="0"/>
      <w:marRight w:val="0"/>
      <w:marTop w:val="0"/>
      <w:marBottom w:val="0"/>
      <w:divBdr>
        <w:top w:val="none" w:sz="0" w:space="0" w:color="auto"/>
        <w:left w:val="none" w:sz="0" w:space="0" w:color="auto"/>
        <w:bottom w:val="none" w:sz="0" w:space="0" w:color="auto"/>
        <w:right w:val="none" w:sz="0" w:space="0" w:color="auto"/>
      </w:divBdr>
    </w:div>
    <w:div w:id="16038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zavuch.ru/" TargetMode="External"/><Relationship Id="rId13" Type="http://schemas.openxmlformats.org/officeDocument/2006/relationships/hyperlink" Target="https://1zavuch.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1zavuch.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1zavuch.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1zavuch.ru/" TargetMode="External"/><Relationship Id="rId4" Type="http://schemas.openxmlformats.org/officeDocument/2006/relationships/settings" Target="settings.xml"/><Relationship Id="rId9" Type="http://schemas.openxmlformats.org/officeDocument/2006/relationships/hyperlink" Target="http://site-uglich.blogspot.ru/2014/09/29052014-785.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972</TotalTime>
  <Pages>8</Pages>
  <Words>2168</Words>
  <Characters>12359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ГБОУ АО ССКОШИ</Company>
  <LinksUpToDate>false</LinksUpToDate>
  <CharactersWithSpaces>14499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ЗамдикУР</dc:creator>
  <cp:keywords/>
  <dc:description/>
  <cp:lastModifiedBy>ЗамдикУР</cp:lastModifiedBy>
  <cp:revision>10</cp:revision>
  <cp:lastPrinted>2022-05-12T06:51:00Z</cp:lastPrinted>
  <dcterms:created xsi:type="dcterms:W3CDTF">2022-05-06T06:42:00Z</dcterms:created>
  <dcterms:modified xsi:type="dcterms:W3CDTF">2022-05-12T06:53:00Z</dcterms:modified>
</cp:coreProperties>
</file>