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D7C" w:rsidRPr="00B80F77" w:rsidRDefault="00722D7C" w:rsidP="00DF7C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2D7C" w:rsidRPr="00B80F77" w:rsidRDefault="00722D7C" w:rsidP="00DF7C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2D7C" w:rsidRPr="00B80F77" w:rsidRDefault="00722D7C" w:rsidP="000374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F77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 w:rsidR="00B80F77" w:rsidRPr="00B80F77">
        <w:rPr>
          <w:rFonts w:ascii="Times New Roman" w:hAnsi="Times New Roman" w:cs="Times New Roman"/>
          <w:b/>
          <w:sz w:val="24"/>
          <w:szCs w:val="24"/>
        </w:rPr>
        <w:t xml:space="preserve"> предмету «Х</w:t>
      </w:r>
      <w:r w:rsidRPr="00B80F77">
        <w:rPr>
          <w:rFonts w:ascii="Times New Roman" w:hAnsi="Times New Roman" w:cs="Times New Roman"/>
          <w:b/>
          <w:sz w:val="24"/>
          <w:szCs w:val="24"/>
        </w:rPr>
        <w:t>ими</w:t>
      </w:r>
      <w:r w:rsidR="00B80F77" w:rsidRPr="00B80F77">
        <w:rPr>
          <w:rFonts w:ascii="Times New Roman" w:hAnsi="Times New Roman" w:cs="Times New Roman"/>
          <w:b/>
          <w:sz w:val="24"/>
          <w:szCs w:val="24"/>
        </w:rPr>
        <w:t>я. 11 класс»</w:t>
      </w:r>
    </w:p>
    <w:p w:rsidR="00B80F77" w:rsidRPr="00B80F77" w:rsidRDefault="00B80F77" w:rsidP="000374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478" w:rsidRPr="00B80F77" w:rsidRDefault="00037478" w:rsidP="000374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 xml:space="preserve">Рабочая программа по химии в 11 классе составлена на основе примерной программы среднего общего образования по химии и реализуется  и реализуется средствами УМК авторов И.И. </w:t>
      </w:r>
      <w:proofErr w:type="spellStart"/>
      <w:r w:rsidRPr="00B80F77">
        <w:rPr>
          <w:rFonts w:ascii="Times New Roman" w:hAnsi="Times New Roman" w:cs="Times New Roman"/>
          <w:sz w:val="24"/>
          <w:szCs w:val="24"/>
        </w:rPr>
        <w:t>Новошинского</w:t>
      </w:r>
      <w:proofErr w:type="spellEnd"/>
      <w:r w:rsidRPr="00B80F77">
        <w:rPr>
          <w:rFonts w:ascii="Times New Roman" w:hAnsi="Times New Roman" w:cs="Times New Roman"/>
          <w:sz w:val="24"/>
          <w:szCs w:val="24"/>
        </w:rPr>
        <w:t xml:space="preserve"> и Н.С. </w:t>
      </w:r>
      <w:proofErr w:type="spellStart"/>
      <w:r w:rsidRPr="00B80F77">
        <w:rPr>
          <w:rFonts w:ascii="Times New Roman" w:hAnsi="Times New Roman" w:cs="Times New Roman"/>
          <w:sz w:val="24"/>
          <w:szCs w:val="24"/>
        </w:rPr>
        <w:t>Новошинской</w:t>
      </w:r>
      <w:proofErr w:type="spellEnd"/>
      <w:r w:rsidRPr="00B80F77">
        <w:rPr>
          <w:rFonts w:ascii="Times New Roman" w:hAnsi="Times New Roman" w:cs="Times New Roman"/>
          <w:sz w:val="24"/>
          <w:szCs w:val="24"/>
        </w:rPr>
        <w:t>.</w:t>
      </w:r>
    </w:p>
    <w:p w:rsidR="00037478" w:rsidRPr="00B80F77" w:rsidRDefault="00037478" w:rsidP="00037478">
      <w:pPr>
        <w:tabs>
          <w:tab w:val="left" w:pos="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 xml:space="preserve">Изучение химии на базовом уровне среднего общего образования направлено на изучение следующих </w:t>
      </w:r>
      <w:r w:rsidRPr="00B80F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целей:</w:t>
      </w:r>
      <w:r w:rsidRPr="00B80F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478" w:rsidRPr="00B80F77" w:rsidRDefault="00037478" w:rsidP="00037478">
      <w:pPr>
        <w:numPr>
          <w:ilvl w:val="0"/>
          <w:numId w:val="1"/>
        </w:numPr>
        <w:tabs>
          <w:tab w:val="clear" w:pos="1184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F77">
        <w:rPr>
          <w:rFonts w:ascii="Times New Roman" w:hAnsi="Times New Roman" w:cs="Times New Roman"/>
          <w:b/>
          <w:bCs/>
          <w:sz w:val="24"/>
          <w:szCs w:val="24"/>
        </w:rPr>
        <w:t>освоение знаний</w:t>
      </w:r>
      <w:r w:rsidRPr="00B80F77">
        <w:rPr>
          <w:rFonts w:ascii="Times New Roman" w:hAnsi="Times New Roman" w:cs="Times New Roman"/>
          <w:sz w:val="24"/>
          <w:szCs w:val="24"/>
        </w:rPr>
        <w:t xml:space="preserve"> о химической составляющей естественнонаучной картины мира, важнейших</w:t>
      </w:r>
    </w:p>
    <w:p w:rsidR="00037478" w:rsidRPr="00B80F77" w:rsidRDefault="00037478" w:rsidP="0003747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 xml:space="preserve">химических </w:t>
      </w:r>
      <w:proofErr w:type="gramStart"/>
      <w:r w:rsidRPr="00B80F77">
        <w:rPr>
          <w:rFonts w:ascii="Times New Roman" w:hAnsi="Times New Roman" w:cs="Times New Roman"/>
          <w:sz w:val="24"/>
          <w:szCs w:val="24"/>
        </w:rPr>
        <w:t>понятиях</w:t>
      </w:r>
      <w:proofErr w:type="gramEnd"/>
      <w:r w:rsidRPr="00B80F77">
        <w:rPr>
          <w:rFonts w:ascii="Times New Roman" w:hAnsi="Times New Roman" w:cs="Times New Roman"/>
          <w:sz w:val="24"/>
          <w:szCs w:val="24"/>
        </w:rPr>
        <w:t>, законах и теориях, в том числе с использованием примеров регионального характера;</w:t>
      </w:r>
    </w:p>
    <w:p w:rsidR="00037478" w:rsidRPr="00B80F77" w:rsidRDefault="00037478" w:rsidP="00037478">
      <w:pPr>
        <w:numPr>
          <w:ilvl w:val="0"/>
          <w:numId w:val="1"/>
        </w:numPr>
        <w:tabs>
          <w:tab w:val="clear" w:pos="1184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b/>
          <w:bCs/>
          <w:sz w:val="24"/>
          <w:szCs w:val="24"/>
        </w:rPr>
        <w:t>овладение умениями</w:t>
      </w:r>
      <w:r w:rsidRPr="00B80F77">
        <w:rPr>
          <w:rFonts w:ascii="Times New Roman" w:hAnsi="Times New Roman" w:cs="Times New Roman"/>
          <w:sz w:val="24"/>
          <w:szCs w:val="24"/>
        </w:rPr>
        <w:t xml:space="preserve"> применять полученные знания для объяснения </w:t>
      </w:r>
      <w:proofErr w:type="gramStart"/>
      <w:r w:rsidRPr="00B80F77">
        <w:rPr>
          <w:rFonts w:ascii="Times New Roman" w:hAnsi="Times New Roman" w:cs="Times New Roman"/>
          <w:sz w:val="24"/>
          <w:szCs w:val="24"/>
        </w:rPr>
        <w:t>разнообразных</w:t>
      </w:r>
      <w:proofErr w:type="gramEnd"/>
      <w:r w:rsidRPr="00B80F77">
        <w:rPr>
          <w:rFonts w:ascii="Times New Roman" w:hAnsi="Times New Roman" w:cs="Times New Roman"/>
          <w:sz w:val="24"/>
          <w:szCs w:val="24"/>
        </w:rPr>
        <w:t xml:space="preserve"> химических</w:t>
      </w:r>
    </w:p>
    <w:p w:rsidR="00037478" w:rsidRPr="00B80F77" w:rsidRDefault="00037478" w:rsidP="0003747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>явлений и свойств веществ, оценки роли химии в развитии современных технологий и получении новых материалов, в том числе на уровне региона;</w:t>
      </w:r>
    </w:p>
    <w:p w:rsidR="00037478" w:rsidRPr="00B80F77" w:rsidRDefault="00037478" w:rsidP="00037478">
      <w:pPr>
        <w:numPr>
          <w:ilvl w:val="0"/>
          <w:numId w:val="1"/>
        </w:numPr>
        <w:tabs>
          <w:tab w:val="clear" w:pos="1184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B80F77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интеллектуальных способностей в процессе </w:t>
      </w:r>
      <w:proofErr w:type="gramStart"/>
      <w:r w:rsidRPr="00B80F77">
        <w:rPr>
          <w:rFonts w:ascii="Times New Roman" w:hAnsi="Times New Roman" w:cs="Times New Roman"/>
          <w:sz w:val="24"/>
          <w:szCs w:val="24"/>
        </w:rPr>
        <w:t>самостоятельного</w:t>
      </w:r>
      <w:proofErr w:type="gramEnd"/>
    </w:p>
    <w:p w:rsidR="00037478" w:rsidRPr="00B80F77" w:rsidRDefault="00037478" w:rsidP="0003747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>приобретения химических знаний с использованием различных источников информации, в том числе компьютерных;</w:t>
      </w:r>
    </w:p>
    <w:p w:rsidR="00037478" w:rsidRPr="00B80F77" w:rsidRDefault="00037478" w:rsidP="00037478">
      <w:pPr>
        <w:numPr>
          <w:ilvl w:val="0"/>
          <w:numId w:val="1"/>
        </w:numPr>
        <w:tabs>
          <w:tab w:val="clear" w:pos="1184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B80F77">
        <w:rPr>
          <w:rFonts w:ascii="Times New Roman" w:hAnsi="Times New Roman" w:cs="Times New Roman"/>
          <w:sz w:val="24"/>
          <w:szCs w:val="24"/>
        </w:rPr>
        <w:t xml:space="preserve"> убежденности в позитивной роли химии в жизни современного общества,</w:t>
      </w:r>
    </w:p>
    <w:p w:rsidR="00037478" w:rsidRPr="00B80F77" w:rsidRDefault="00037478" w:rsidP="0003747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>необходимости химически грамотного отношения к своему здоровью и окружающей среде, в том числе и на уровне региона;</w:t>
      </w:r>
    </w:p>
    <w:p w:rsidR="00037478" w:rsidRPr="00B80F77" w:rsidRDefault="00037478" w:rsidP="00037478">
      <w:pPr>
        <w:pStyle w:val="a3"/>
        <w:numPr>
          <w:ilvl w:val="0"/>
          <w:numId w:val="1"/>
        </w:numPr>
        <w:tabs>
          <w:tab w:val="clear" w:pos="1184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80F77">
        <w:rPr>
          <w:rFonts w:ascii="Times New Roman" w:hAnsi="Times New Roman" w:cs="Times New Roman"/>
          <w:b/>
          <w:bCs/>
          <w:sz w:val="24"/>
          <w:szCs w:val="24"/>
        </w:rPr>
        <w:t>применение полученных знаний и умений</w:t>
      </w:r>
      <w:r w:rsidRPr="00B80F77">
        <w:rPr>
          <w:rFonts w:ascii="Times New Roman" w:hAnsi="Times New Roman" w:cs="Times New Roman"/>
          <w:sz w:val="24"/>
          <w:szCs w:val="24"/>
        </w:rPr>
        <w:t xml:space="preserve"> для безопасного использования веществ и материалов </w:t>
      </w:r>
      <w:proofErr w:type="gramStart"/>
      <w:r w:rsidRPr="00B80F7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37478" w:rsidRPr="00B80F77" w:rsidRDefault="00037478" w:rsidP="00037478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>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37478" w:rsidRPr="00B80F77" w:rsidRDefault="00037478" w:rsidP="000374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 xml:space="preserve">Содержание части уроков дополнено региональными сведениями, которые  дают возможность приобщить воспитанников к активному познанию природных богатств области, использовать фактические  сведения об  органических запасах края, их применении в региональных химических производствах и обеспечивают осуществление экологического образования воспитанников средствами химии.  </w:t>
      </w:r>
      <w:r w:rsidRPr="00B80F77">
        <w:rPr>
          <w:rFonts w:ascii="Times New Roman" w:hAnsi="Times New Roman" w:cs="Times New Roman"/>
          <w:bCs/>
          <w:sz w:val="24"/>
          <w:szCs w:val="24"/>
          <w:shd w:val="clear" w:color="auto" w:fill="F4F4F4"/>
        </w:rPr>
        <w:t>Проверка результатов освоения программного материала осуществляется через различные формы: контрольные работы; практические работы; самостоятельные и проверочные работы в виде фрагмента урока; тестовые задания.</w:t>
      </w:r>
      <w:r w:rsidR="005E0AD1" w:rsidRPr="00B80F77">
        <w:rPr>
          <w:rFonts w:ascii="Times New Roman" w:hAnsi="Times New Roman" w:cs="Times New Roman"/>
          <w:bCs/>
          <w:sz w:val="24"/>
          <w:szCs w:val="24"/>
          <w:shd w:val="clear" w:color="auto" w:fill="F4F4F4"/>
        </w:rPr>
        <w:t xml:space="preserve"> </w:t>
      </w:r>
      <w:r w:rsidR="005E0AD1" w:rsidRPr="00B80F77">
        <w:rPr>
          <w:rFonts w:ascii="Times New Roman" w:hAnsi="Times New Roman" w:cs="Times New Roman"/>
          <w:b/>
          <w:bCs/>
          <w:sz w:val="24"/>
          <w:szCs w:val="24"/>
          <w:shd w:val="clear" w:color="auto" w:fill="F4F4F4"/>
        </w:rPr>
        <w:t>Форма промежуточной аттестации</w:t>
      </w:r>
      <w:r w:rsidR="005E0AD1" w:rsidRPr="00B80F77">
        <w:rPr>
          <w:rFonts w:ascii="Times New Roman" w:hAnsi="Times New Roman" w:cs="Times New Roman"/>
          <w:bCs/>
          <w:sz w:val="24"/>
          <w:szCs w:val="24"/>
          <w:shd w:val="clear" w:color="auto" w:fill="F4F4F4"/>
        </w:rPr>
        <w:t xml:space="preserve"> - контрольная тестовая работа.</w:t>
      </w:r>
    </w:p>
    <w:p w:rsidR="00037478" w:rsidRPr="00B80F77" w:rsidRDefault="00037478" w:rsidP="000374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F77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B80F77">
        <w:rPr>
          <w:rFonts w:ascii="Times New Roman" w:hAnsi="Times New Roman" w:cs="Times New Roman"/>
          <w:b/>
          <w:sz w:val="24"/>
          <w:szCs w:val="24"/>
        </w:rPr>
        <w:t xml:space="preserve"> – тематический план</w:t>
      </w:r>
      <w:r w:rsidR="00B80F77" w:rsidRPr="00B80F77">
        <w:rPr>
          <w:rFonts w:ascii="Times New Roman" w:hAnsi="Times New Roman" w:cs="Times New Roman"/>
          <w:b/>
          <w:sz w:val="24"/>
          <w:szCs w:val="24"/>
        </w:rPr>
        <w:t>.</w:t>
      </w:r>
      <w:r w:rsidR="005E0AD1" w:rsidRPr="00B80F77">
        <w:rPr>
          <w:rFonts w:ascii="Times New Roman" w:hAnsi="Times New Roman" w:cs="Times New Roman"/>
          <w:b/>
          <w:sz w:val="24"/>
          <w:szCs w:val="24"/>
        </w:rPr>
        <w:t xml:space="preserve"> 11 класс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66"/>
        <w:gridCol w:w="3028"/>
        <w:gridCol w:w="1417"/>
        <w:gridCol w:w="1276"/>
        <w:gridCol w:w="1276"/>
        <w:gridCol w:w="1276"/>
        <w:gridCol w:w="1098"/>
      </w:tblGrid>
      <w:tr w:rsidR="00037478" w:rsidRPr="00B80F77" w:rsidTr="005E0AD1">
        <w:tc>
          <w:tcPr>
            <w:tcW w:w="766" w:type="dxa"/>
            <w:vMerge w:val="restart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№</w:t>
            </w:r>
          </w:p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3028" w:type="dxa"/>
            <w:vMerge w:val="restart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17" w:type="dxa"/>
            <w:vMerge w:val="restart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4926" w:type="dxa"/>
            <w:gridSpan w:val="4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037478" w:rsidRPr="00B80F77" w:rsidTr="005E0AD1">
        <w:tc>
          <w:tcPr>
            <w:tcW w:w="766" w:type="dxa"/>
            <w:vMerge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8" w:type="dxa"/>
            <w:vMerge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Зачеты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80F77">
              <w:rPr>
                <w:b/>
                <w:bCs/>
                <w:sz w:val="24"/>
                <w:szCs w:val="24"/>
              </w:rPr>
              <w:t>Практи</w:t>
            </w:r>
            <w:r w:rsidR="005E0AD1" w:rsidRPr="00B80F77">
              <w:rPr>
                <w:b/>
                <w:bCs/>
                <w:sz w:val="24"/>
                <w:szCs w:val="24"/>
              </w:rPr>
              <w:t>-</w:t>
            </w:r>
            <w:r w:rsidRPr="00B80F77">
              <w:rPr>
                <w:b/>
                <w:bCs/>
                <w:sz w:val="24"/>
                <w:szCs w:val="24"/>
              </w:rPr>
              <w:t>ческие</w:t>
            </w:r>
            <w:proofErr w:type="spellEnd"/>
            <w:proofErr w:type="gramEnd"/>
          </w:p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80F77">
              <w:rPr>
                <w:b/>
                <w:bCs/>
                <w:sz w:val="24"/>
                <w:szCs w:val="24"/>
              </w:rPr>
              <w:t>Лабора</w:t>
            </w:r>
            <w:proofErr w:type="spellEnd"/>
            <w:r w:rsidRPr="00B80F77">
              <w:rPr>
                <w:b/>
                <w:bCs/>
                <w:sz w:val="24"/>
                <w:szCs w:val="24"/>
              </w:rPr>
              <w:t>-торные</w:t>
            </w:r>
            <w:proofErr w:type="gramEnd"/>
            <w:r w:rsidRPr="00B80F77">
              <w:rPr>
                <w:b/>
                <w:bCs/>
                <w:sz w:val="24"/>
                <w:szCs w:val="24"/>
              </w:rPr>
              <w:t xml:space="preserve"> опыты</w:t>
            </w:r>
          </w:p>
        </w:tc>
      </w:tr>
      <w:tr w:rsidR="00037478" w:rsidRPr="00B80F77" w:rsidTr="005E0AD1">
        <w:tc>
          <w:tcPr>
            <w:tcW w:w="3794" w:type="dxa"/>
            <w:gridSpan w:val="2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 xml:space="preserve"> Введение в органическую химию</w:t>
            </w:r>
          </w:p>
        </w:tc>
        <w:tc>
          <w:tcPr>
            <w:tcW w:w="1417" w:type="dxa"/>
          </w:tcPr>
          <w:p w:rsidR="00037478" w:rsidRPr="00B80F77" w:rsidRDefault="00037478" w:rsidP="00B80F77">
            <w:pPr>
              <w:jc w:val="center"/>
              <w:rPr>
                <w:bCs/>
                <w:sz w:val="24"/>
                <w:szCs w:val="24"/>
              </w:rPr>
            </w:pPr>
            <w:bookmarkStart w:id="0" w:name="_GoBack"/>
            <w:bookmarkEnd w:id="0"/>
            <w:r w:rsidRPr="00B80F7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37478" w:rsidRPr="00B80F77" w:rsidTr="00037478">
        <w:tc>
          <w:tcPr>
            <w:tcW w:w="10137" w:type="dxa"/>
            <w:gridSpan w:val="7"/>
          </w:tcPr>
          <w:p w:rsidR="00037478" w:rsidRPr="00B80F77" w:rsidRDefault="00037478" w:rsidP="00037478">
            <w:pPr>
              <w:pStyle w:val="a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80F77">
              <w:rPr>
                <w:b/>
                <w:bCs/>
                <w:sz w:val="24"/>
                <w:szCs w:val="24"/>
              </w:rPr>
              <w:t xml:space="preserve">Раздел </w:t>
            </w:r>
            <w:r w:rsidRPr="00B80F77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B80F77">
              <w:rPr>
                <w:b/>
                <w:bCs/>
                <w:sz w:val="24"/>
                <w:szCs w:val="24"/>
              </w:rPr>
              <w:t>. Углеводороды – 24ч.</w:t>
            </w:r>
          </w:p>
        </w:tc>
      </w:tr>
      <w:tr w:rsidR="00037478" w:rsidRPr="00B80F77" w:rsidTr="005E0AD1">
        <w:tc>
          <w:tcPr>
            <w:tcW w:w="76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2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Предельные углеводороды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</w:tr>
      <w:tr w:rsidR="00037478" w:rsidRPr="00B80F77" w:rsidTr="005E0AD1">
        <w:tc>
          <w:tcPr>
            <w:tcW w:w="76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02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Непредельные углеводороды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2</w:t>
            </w:r>
          </w:p>
        </w:tc>
      </w:tr>
      <w:tr w:rsidR="00037478" w:rsidRPr="00B80F77" w:rsidTr="005E0AD1">
        <w:tc>
          <w:tcPr>
            <w:tcW w:w="76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02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Циклические углеводороды. Природные источники углеводородов.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</w:tr>
      <w:tr w:rsidR="00037478" w:rsidRPr="00B80F77" w:rsidTr="00037478">
        <w:tc>
          <w:tcPr>
            <w:tcW w:w="10137" w:type="dxa"/>
            <w:gridSpan w:val="7"/>
          </w:tcPr>
          <w:p w:rsidR="00037478" w:rsidRPr="00B80F77" w:rsidRDefault="00037478" w:rsidP="0003747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 xml:space="preserve">Раздел </w:t>
            </w:r>
            <w:r w:rsidRPr="00B80F77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B80F77">
              <w:rPr>
                <w:b/>
                <w:bCs/>
                <w:sz w:val="24"/>
                <w:szCs w:val="24"/>
              </w:rPr>
              <w:t>. Функциональные производные углеводородов – 19ч.</w:t>
            </w:r>
          </w:p>
        </w:tc>
      </w:tr>
      <w:tr w:rsidR="00037478" w:rsidRPr="00B80F77" w:rsidTr="005E0AD1">
        <w:tc>
          <w:tcPr>
            <w:tcW w:w="76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02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Спирты. Фенолы. Амины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2</w:t>
            </w:r>
          </w:p>
        </w:tc>
      </w:tr>
      <w:tr w:rsidR="00037478" w:rsidRPr="00B80F77" w:rsidTr="005E0AD1">
        <w:tc>
          <w:tcPr>
            <w:tcW w:w="76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02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Альдегиды. Карбоновые кислоты и их производные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5</w:t>
            </w:r>
          </w:p>
        </w:tc>
      </w:tr>
      <w:tr w:rsidR="00037478" w:rsidRPr="00B80F77" w:rsidTr="00037478">
        <w:tc>
          <w:tcPr>
            <w:tcW w:w="10137" w:type="dxa"/>
            <w:gridSpan w:val="7"/>
          </w:tcPr>
          <w:p w:rsidR="00037478" w:rsidRPr="00B80F77" w:rsidRDefault="00037478" w:rsidP="0003747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 xml:space="preserve">Раздел </w:t>
            </w:r>
            <w:r w:rsidRPr="00B80F77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B80F77">
              <w:rPr>
                <w:b/>
                <w:bCs/>
                <w:sz w:val="24"/>
                <w:szCs w:val="24"/>
              </w:rPr>
              <w:t xml:space="preserve">. Полифункциональные соединения – 17ч. </w:t>
            </w:r>
          </w:p>
        </w:tc>
      </w:tr>
      <w:tr w:rsidR="00037478" w:rsidRPr="00B80F77" w:rsidTr="005E0AD1">
        <w:tc>
          <w:tcPr>
            <w:tcW w:w="76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02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Углеводы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37478" w:rsidRPr="00B80F77" w:rsidTr="005E0AD1">
        <w:tc>
          <w:tcPr>
            <w:tcW w:w="76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02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Аминокислоты. Белки. Обобщение по курсу органической химии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80F77" w:rsidRPr="00B80F77" w:rsidRDefault="00B80F77" w:rsidP="00037478">
            <w:pPr>
              <w:jc w:val="center"/>
              <w:rPr>
                <w:bCs/>
                <w:sz w:val="24"/>
                <w:szCs w:val="24"/>
              </w:rPr>
            </w:pPr>
          </w:p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1</w:t>
            </w:r>
          </w:p>
        </w:tc>
      </w:tr>
      <w:tr w:rsidR="00037478" w:rsidRPr="00B80F77" w:rsidTr="00037478">
        <w:trPr>
          <w:trHeight w:val="376"/>
        </w:trPr>
        <w:tc>
          <w:tcPr>
            <w:tcW w:w="10137" w:type="dxa"/>
            <w:gridSpan w:val="7"/>
          </w:tcPr>
          <w:p w:rsidR="00037478" w:rsidRPr="00B80F77" w:rsidRDefault="00037478" w:rsidP="0003747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 xml:space="preserve">Раздел </w:t>
            </w:r>
            <w:r w:rsidRPr="00B80F77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B80F77">
              <w:rPr>
                <w:b/>
                <w:bCs/>
                <w:sz w:val="24"/>
                <w:szCs w:val="24"/>
              </w:rPr>
              <w:t>. Биологически активные вещества – 3ч.</w:t>
            </w:r>
          </w:p>
        </w:tc>
      </w:tr>
      <w:tr w:rsidR="00037478" w:rsidRPr="00B80F77" w:rsidTr="005E0AD1">
        <w:trPr>
          <w:trHeight w:val="601"/>
        </w:trPr>
        <w:tc>
          <w:tcPr>
            <w:tcW w:w="76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02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Биологически активные вещества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  <w:r w:rsidRPr="00B80F7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37478" w:rsidRPr="00B80F77" w:rsidTr="005E0AD1">
        <w:tc>
          <w:tcPr>
            <w:tcW w:w="3794" w:type="dxa"/>
            <w:gridSpan w:val="2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98" w:type="dxa"/>
          </w:tcPr>
          <w:p w:rsidR="00037478" w:rsidRPr="00B80F77" w:rsidRDefault="00037478" w:rsidP="00037478">
            <w:pPr>
              <w:jc w:val="center"/>
              <w:rPr>
                <w:b/>
                <w:bCs/>
                <w:sz w:val="24"/>
                <w:szCs w:val="24"/>
              </w:rPr>
            </w:pPr>
            <w:r w:rsidRPr="00B80F77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:rsidR="00037478" w:rsidRPr="00B80F77" w:rsidRDefault="00037478" w:rsidP="00037478">
      <w:pPr>
        <w:spacing w:line="254" w:lineRule="exact"/>
        <w:ind w:firstLine="227"/>
        <w:jc w:val="both"/>
        <w:rPr>
          <w:sz w:val="24"/>
          <w:szCs w:val="24"/>
        </w:rPr>
      </w:pPr>
    </w:p>
    <w:p w:rsidR="00037478" w:rsidRPr="00B80F77" w:rsidRDefault="00037478" w:rsidP="00037478">
      <w:pPr>
        <w:spacing w:after="0"/>
        <w:jc w:val="both"/>
        <w:rPr>
          <w:sz w:val="24"/>
          <w:szCs w:val="24"/>
        </w:rPr>
      </w:pPr>
    </w:p>
    <w:p w:rsidR="00037478" w:rsidRPr="00B80F77" w:rsidRDefault="00037478" w:rsidP="00037478">
      <w:pPr>
        <w:tabs>
          <w:tab w:val="num" w:pos="0"/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037478" w:rsidRPr="00B80F77" w:rsidSect="00DF7CA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616D7"/>
    <w:multiLevelType w:val="hybridMultilevel"/>
    <w:tmpl w:val="EE70FBCA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50"/>
    <w:rsid w:val="00037478"/>
    <w:rsid w:val="005E0AD1"/>
    <w:rsid w:val="00670BCB"/>
    <w:rsid w:val="00722D7C"/>
    <w:rsid w:val="00B80F77"/>
    <w:rsid w:val="00DD7A50"/>
    <w:rsid w:val="00DF7CAD"/>
    <w:rsid w:val="00E9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478"/>
    <w:pPr>
      <w:ind w:left="720"/>
      <w:contextualSpacing/>
    </w:pPr>
  </w:style>
  <w:style w:type="table" w:styleId="a4">
    <w:name w:val="Table Grid"/>
    <w:basedOn w:val="a1"/>
    <w:rsid w:val="00037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478"/>
    <w:pPr>
      <w:ind w:left="720"/>
      <w:contextualSpacing/>
    </w:pPr>
  </w:style>
  <w:style w:type="table" w:styleId="a4">
    <w:name w:val="Table Grid"/>
    <w:basedOn w:val="a1"/>
    <w:rsid w:val="00037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3</cp:revision>
  <dcterms:created xsi:type="dcterms:W3CDTF">2016-10-29T17:18:00Z</dcterms:created>
  <dcterms:modified xsi:type="dcterms:W3CDTF">2017-02-20T18:01:00Z</dcterms:modified>
</cp:coreProperties>
</file>