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803DBE">
        <w:rPr>
          <w:rFonts w:ascii="Times New Roman" w:hAnsi="Times New Roman" w:cs="Times New Roman"/>
          <w:b/>
          <w:sz w:val="24"/>
          <w:szCs w:val="24"/>
        </w:rPr>
        <w:t>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B80A2E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2062A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803DBE">
        <w:rPr>
          <w:rFonts w:ascii="Times New Roman" w:hAnsi="Times New Roman" w:cs="Times New Roman"/>
          <w:sz w:val="24"/>
          <w:szCs w:val="24"/>
        </w:rPr>
        <w:t>предмету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B80A2E">
        <w:rPr>
          <w:rFonts w:ascii="Times New Roman" w:hAnsi="Times New Roman" w:cs="Times New Roman"/>
          <w:sz w:val="24"/>
          <w:szCs w:val="24"/>
        </w:rPr>
        <w:t>География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5D01B3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</w:t>
      </w:r>
      <w:r w:rsidR="00283B74">
        <w:rPr>
          <w:rFonts w:ascii="Times New Roman" w:hAnsi="Times New Roman" w:cs="Times New Roman"/>
          <w:sz w:val="24"/>
          <w:szCs w:val="24"/>
        </w:rPr>
        <w:t>м рабочей программы воспитания</w:t>
      </w:r>
      <w:r w:rsidR="00B5368A">
        <w:rPr>
          <w:rFonts w:ascii="Times New Roman" w:hAnsi="Times New Roman" w:cs="Times New Roman"/>
          <w:sz w:val="24"/>
          <w:szCs w:val="24"/>
        </w:rPr>
        <w:t>, концепции преподавания предмета «</w:t>
      </w:r>
      <w:r w:rsidR="00B80A2E">
        <w:rPr>
          <w:rFonts w:ascii="Times New Roman" w:hAnsi="Times New Roman" w:cs="Times New Roman"/>
          <w:sz w:val="24"/>
          <w:szCs w:val="24"/>
        </w:rPr>
        <w:t>География</w:t>
      </w:r>
      <w:r w:rsidR="00B5368A">
        <w:rPr>
          <w:rFonts w:ascii="Times New Roman" w:hAnsi="Times New Roman" w:cs="Times New Roman"/>
          <w:sz w:val="24"/>
          <w:szCs w:val="24"/>
        </w:rPr>
        <w:t>»</w:t>
      </w:r>
      <w:r w:rsidR="00283B74">
        <w:rPr>
          <w:rFonts w:ascii="Times New Roman" w:hAnsi="Times New Roman" w:cs="Times New Roman"/>
          <w:sz w:val="24"/>
          <w:szCs w:val="24"/>
        </w:rPr>
        <w:t xml:space="preserve"> </w:t>
      </w:r>
      <w:r w:rsidR="00283B74" w:rsidRPr="00283B74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реализации обязательной части АООП СОО</w:t>
      </w:r>
      <w:r w:rsidR="00283B74">
        <w:rPr>
          <w:rFonts w:ascii="Times New Roman" w:hAnsi="Times New Roman" w:cs="Times New Roman"/>
          <w:sz w:val="24"/>
          <w:szCs w:val="24"/>
        </w:rPr>
        <w:t>.</w:t>
      </w:r>
      <w:r w:rsidRPr="00B27480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</w:t>
      </w:r>
    </w:p>
    <w:p w:rsidR="00B80A2E" w:rsidRPr="00B80A2E" w:rsidRDefault="00B5368A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0A2E">
        <w:rPr>
          <w:rFonts w:ascii="Times New Roman" w:hAnsi="Times New Roman" w:cs="Times New Roman"/>
          <w:sz w:val="24"/>
          <w:szCs w:val="24"/>
        </w:rPr>
        <w:t xml:space="preserve"> </w:t>
      </w:r>
      <w:r w:rsidR="00B80A2E" w:rsidRPr="00B80A2E">
        <w:rPr>
          <w:rFonts w:ascii="Times New Roman" w:hAnsi="Times New Roman" w:cs="Times New Roman"/>
          <w:sz w:val="24"/>
          <w:szCs w:val="24"/>
        </w:rPr>
        <w:t xml:space="preserve">География является одним из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 xml:space="preserve">          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B80A2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B80A2E">
        <w:rPr>
          <w:rFonts w:ascii="Times New Roman" w:hAnsi="Times New Roman" w:cs="Times New Roman"/>
          <w:sz w:val="24"/>
          <w:szCs w:val="24"/>
        </w:rPr>
        <w:t xml:space="preserve"> событий и процессов.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 xml:space="preserve">    Изучение географии направлено на достижение следующих </w:t>
      </w:r>
      <w:r w:rsidRPr="00B80A2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80A2E" w:rsidRPr="00B80A2E" w:rsidRDefault="00B80A2E" w:rsidP="00B80A2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воспитание чувства патриотизма, взаимопонимания с другими народами, уважения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</w:t>
      </w:r>
    </w:p>
    <w:p w:rsidR="00B80A2E" w:rsidRPr="00B80A2E" w:rsidRDefault="00B80A2E" w:rsidP="00B80A2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воспитание экологической культуры на основе приобретения знаний о взаимосвязи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B80A2E" w:rsidRPr="00B80A2E" w:rsidRDefault="00B80A2E" w:rsidP="00B80A2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компонента научной картины мира,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завершение формирования основ географической культуры;</w:t>
      </w:r>
    </w:p>
    <w:p w:rsidR="00B80A2E" w:rsidRPr="00B80A2E" w:rsidRDefault="00B80A2E" w:rsidP="00B80A2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развитие познавательных интересов, навыков самопознания, интеллектуальных и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B80A2E" w:rsidRPr="00B80A2E" w:rsidRDefault="00B80A2E" w:rsidP="00B80A2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приобретение опыта разнообразной деятельности, направленной на достижение целей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>устойчивого развития.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 xml:space="preserve">     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</w:t>
      </w:r>
    </w:p>
    <w:p w:rsidR="00B80A2E" w:rsidRPr="00B80A2E" w:rsidRDefault="00B80A2E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A2E">
        <w:rPr>
          <w:rFonts w:ascii="Times New Roman" w:hAnsi="Times New Roman" w:cs="Times New Roman"/>
          <w:sz w:val="24"/>
          <w:szCs w:val="24"/>
        </w:rPr>
        <w:t xml:space="preserve">       Для изучения учебного предмета «География» учебным планом отводится 68 часов: по </w:t>
      </w:r>
      <w:r>
        <w:rPr>
          <w:rFonts w:ascii="Times New Roman" w:hAnsi="Times New Roman" w:cs="Times New Roman"/>
          <w:sz w:val="24"/>
          <w:szCs w:val="24"/>
        </w:rPr>
        <w:t>34 часа (1</w:t>
      </w:r>
      <w:r w:rsidRPr="00B80A2E">
        <w:rPr>
          <w:rFonts w:ascii="Times New Roman" w:hAnsi="Times New Roman" w:cs="Times New Roman"/>
          <w:sz w:val="24"/>
          <w:szCs w:val="24"/>
        </w:rPr>
        <w:t xml:space="preserve"> часу в неделю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0A2E">
        <w:rPr>
          <w:rFonts w:ascii="Times New Roman" w:hAnsi="Times New Roman" w:cs="Times New Roman"/>
          <w:sz w:val="24"/>
          <w:szCs w:val="24"/>
        </w:rPr>
        <w:t xml:space="preserve"> в 11 и 12</w:t>
      </w:r>
      <w:r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B80A2E" w:rsidRDefault="00B80A2E" w:rsidP="00B80A2E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5368A" w:rsidRPr="00B5368A" w:rsidRDefault="00B5368A" w:rsidP="00B80A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94F"/>
    <w:multiLevelType w:val="hybridMultilevel"/>
    <w:tmpl w:val="0EB8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BD2"/>
    <w:multiLevelType w:val="hybridMultilevel"/>
    <w:tmpl w:val="16563C1E"/>
    <w:lvl w:ilvl="0" w:tplc="65AA88C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AEC"/>
    <w:multiLevelType w:val="hybridMultilevel"/>
    <w:tmpl w:val="2A6CE584"/>
    <w:lvl w:ilvl="0" w:tplc="68587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C66"/>
    <w:multiLevelType w:val="hybridMultilevel"/>
    <w:tmpl w:val="26AE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452B"/>
    <w:multiLevelType w:val="hybridMultilevel"/>
    <w:tmpl w:val="9FE4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3734"/>
    <w:multiLevelType w:val="hybridMultilevel"/>
    <w:tmpl w:val="07F832A6"/>
    <w:lvl w:ilvl="0" w:tplc="DE76D5D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E4891"/>
    <w:multiLevelType w:val="hybridMultilevel"/>
    <w:tmpl w:val="68621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3882"/>
    <w:multiLevelType w:val="hybridMultilevel"/>
    <w:tmpl w:val="1ED2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4C67"/>
    <w:multiLevelType w:val="hybridMultilevel"/>
    <w:tmpl w:val="1D7C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A2CF2"/>
    <w:multiLevelType w:val="hybridMultilevel"/>
    <w:tmpl w:val="FCF4BAAA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E3198"/>
    <w:multiLevelType w:val="hybridMultilevel"/>
    <w:tmpl w:val="95C89AA8"/>
    <w:lvl w:ilvl="0" w:tplc="DE76D5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283B74"/>
    <w:rsid w:val="0032062A"/>
    <w:rsid w:val="005D01B3"/>
    <w:rsid w:val="00803DBE"/>
    <w:rsid w:val="009410B9"/>
    <w:rsid w:val="00A22AFB"/>
    <w:rsid w:val="00B27480"/>
    <w:rsid w:val="00B5368A"/>
    <w:rsid w:val="00B80A2E"/>
    <w:rsid w:val="00C805CE"/>
    <w:rsid w:val="00CE22B9"/>
    <w:rsid w:val="00D4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1667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D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11</cp:revision>
  <dcterms:created xsi:type="dcterms:W3CDTF">2024-02-20T09:26:00Z</dcterms:created>
  <dcterms:modified xsi:type="dcterms:W3CDTF">2024-02-20T11:59:00Z</dcterms:modified>
</cp:coreProperties>
</file>