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40B0">
      <w:pPr>
        <w:pStyle w:val="printredaction-line"/>
        <w:spacing w:line="276" w:lineRule="auto"/>
        <w:divId w:val="238911033"/>
      </w:pPr>
      <w:bookmarkStart w:id="0" w:name="_GoBack"/>
      <w:bookmarkEnd w:id="0"/>
      <w:r>
        <w:t>Актуально на 3 апр 2024</w:t>
      </w:r>
    </w:p>
    <w:p w:rsidR="00000000" w:rsidRDefault="00D240B0">
      <w:pPr>
        <w:pStyle w:val="2"/>
        <w:spacing w:line="276" w:lineRule="auto"/>
        <w:divId w:val="238911033"/>
        <w:rPr>
          <w:rFonts w:eastAsia="Times New Roman"/>
        </w:rPr>
      </w:pPr>
      <w:r>
        <w:rPr>
          <w:rFonts w:eastAsia="Times New Roman"/>
        </w:rPr>
        <w:t>Памятка для учеников «Как оформить мультимедийную презентацию для защиты проекта»</w:t>
      </w:r>
    </w:p>
    <w:p w:rsidR="00000000" w:rsidRDefault="00D240B0">
      <w:pPr>
        <w:spacing w:line="276" w:lineRule="auto"/>
        <w:divId w:val="1554807999"/>
        <w:rPr>
          <w:rFonts w:eastAsia="Times New Roman"/>
        </w:rPr>
      </w:pPr>
      <w:r>
        <w:rPr>
          <w:rFonts w:eastAsia="Times New Roman"/>
        </w:rPr>
        <w:t xml:space="preserve">Порекомендуйте педагогам раздать памятку ученикам. Она поможет оформить школьникам презентацию к проекту или исследовательской работе. </w:t>
      </w:r>
    </w:p>
    <w:p w:rsidR="00000000" w:rsidRDefault="00D240B0">
      <w:pPr>
        <w:pStyle w:val="a3"/>
        <w:spacing w:line="276" w:lineRule="auto"/>
        <w:divId w:val="1108934776"/>
      </w:pPr>
      <w:r>
        <w:t>Дорогой друг! Ты подготовил учебный проект или исследование. Теперь ты готовишься к защите проекта. Чтобы сделать презентацию и представить результаты проекта, выполни рекомендации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1. Продумай порядок слайдо</w:t>
      </w:r>
      <w:r>
        <w:rPr>
          <w:rStyle w:val="a4"/>
          <w:rFonts w:eastAsia="Times New Roman"/>
          <w:b/>
          <w:bCs/>
        </w:rPr>
        <w:t>в</w:t>
      </w:r>
    </w:p>
    <w:p w:rsidR="00000000" w:rsidRDefault="00D240B0">
      <w:pPr>
        <w:pStyle w:val="a3"/>
        <w:spacing w:line="276" w:lineRule="auto"/>
        <w:jc w:val="center"/>
        <w:divId w:val="1108934776"/>
      </w:pPr>
      <w:r>
        <w:rPr>
          <w:rStyle w:val="a4"/>
        </w:rPr>
        <w:t>Порядок и содержание слайдов для презентации у</w:t>
      </w:r>
      <w:r>
        <w:rPr>
          <w:rStyle w:val="a4"/>
        </w:rPr>
        <w:t>чебного проекта или исследовани</w:t>
      </w:r>
      <w:r>
        <w:rPr>
          <w:rStyle w:val="a4"/>
        </w:rPr>
        <w:t>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82"/>
        <w:gridCol w:w="7757"/>
      </w:tblGrid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0B0">
            <w:pPr>
              <w:pStyle w:val="a3"/>
              <w:jc w:val="center"/>
            </w:pPr>
            <w:r>
              <w:rPr>
                <w:rStyle w:val="a4"/>
              </w:rPr>
              <w:t>Номер и цель слайд</w:t>
            </w:r>
            <w:r>
              <w:rPr>
                <w:rStyle w:val="a4"/>
              </w:rPr>
              <w:t>а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240B0">
            <w:pPr>
              <w:pStyle w:val="a3"/>
              <w:jc w:val="center"/>
            </w:pPr>
            <w:r>
              <w:rPr>
                <w:rStyle w:val="a4"/>
              </w:rPr>
              <w:t>Содержание слайд</w:t>
            </w:r>
            <w:r>
              <w:rPr>
                <w:rStyle w:val="a4"/>
              </w:rPr>
              <w:t>а</w:t>
            </w:r>
          </w:p>
        </w:tc>
      </w:tr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1-й слайд – титульны</w:t>
            </w:r>
            <w:r>
              <w:t>й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На титульном слайде размести информацию о школе, в которой ты учишься, логотип школы. Напиши название проекта. Укажи сведения об авторе – свою фамилию, имя, класс</w:t>
            </w:r>
            <w:r>
              <w:t>; сведения о научном руководителе – фамилию, имя, отчество, должность и место работ</w:t>
            </w:r>
            <w:r>
              <w:t>ы</w:t>
            </w:r>
          </w:p>
        </w:tc>
      </w:tr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2-й – план презентаци</w:t>
            </w:r>
            <w:r>
              <w:t>и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Сформулируй небольшой план из 5–7 пункто</w:t>
            </w:r>
            <w:r>
              <w:t>в</w:t>
            </w:r>
          </w:p>
        </w:tc>
      </w:tr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3-й – введени</w:t>
            </w:r>
            <w:r>
              <w:t>е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Кратко напиши введение к учебному проекту или исследованию: цели, задачи, гипотез</w:t>
            </w:r>
            <w:r>
              <w:t>у</w:t>
            </w:r>
          </w:p>
        </w:tc>
      </w:tr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4–9-е слайд</w:t>
            </w:r>
            <w:r>
              <w:t>ы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Расскажи основную часть учебного проекта или исследовани</w:t>
            </w:r>
            <w:r>
              <w:t>я</w:t>
            </w:r>
          </w:p>
        </w:tc>
      </w:tr>
      <w:tr w:rsidR="00000000">
        <w:trPr>
          <w:divId w:val="249043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10-й слай</w:t>
            </w:r>
            <w:r>
              <w:t>д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240B0">
            <w:pPr>
              <w:pStyle w:val="a3"/>
            </w:pPr>
            <w:r>
              <w:t>Размести главные выводы своей работы – заключени</w:t>
            </w:r>
            <w:r>
              <w:t>е</w:t>
            </w:r>
          </w:p>
        </w:tc>
      </w:tr>
    </w:tbl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2. Придумай дизайн слайдо</w:t>
      </w:r>
      <w:r>
        <w:rPr>
          <w:rStyle w:val="a4"/>
          <w:rFonts w:eastAsia="Times New Roman"/>
          <w:b/>
          <w:bCs/>
        </w:rPr>
        <w:t>в</w:t>
      </w:r>
    </w:p>
    <w:p w:rsidR="00000000" w:rsidRDefault="00D240B0">
      <w:pPr>
        <w:pStyle w:val="a3"/>
        <w:spacing w:line="276" w:lineRule="auto"/>
        <w:divId w:val="1108934776"/>
      </w:pPr>
      <w:r>
        <w:t>2.1. Выбери простой дизайн. Любому зрителю должно быть удобно читать текст на слайдах. Не испол</w:t>
      </w:r>
      <w:r>
        <w:t>ьзуй сложный дизайн слайдов и мелкий текст, но и не пиши на белых слайдах черными буквами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Стиль может включать: шрифт (гарнитура и цвет); цвет фона или фоновый рисунок; декоративный элемент небольшого размера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2.2. Оставь в оформлении не более трех цветов</w:t>
      </w:r>
      <w:r>
        <w:t xml:space="preserve"> и не более трех типов шрифта. Не используй на одном слайде жирный шрифт, курсив и подчеркнутый шрифт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2.3. Придумай разное оформление для титульного слайда и для слайдов с основным текстом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lastRenderedPageBreak/>
        <w:t>2.4. Сформулируй заголовок на каждом слайде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2.5. Пронумеруй слай</w:t>
      </w:r>
      <w:r>
        <w:t>ды. Нумерация поможет вернуться на слайд, если у слушателей будут дополнительные вопросы после защиты работы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2.6. Информационные блоки сгруппируй горизонтально. Связанные по смыслу блоки – слева направо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2.7. Размести на слайдах графики, таблицы, рисунки,</w:t>
      </w:r>
      <w:r>
        <w:t xml:space="preserve"> которые не противоречат основному тексту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2.8. Важную информацию расположи в центре слайда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3. Сформулируй заголовк</w:t>
      </w:r>
      <w:r>
        <w:rPr>
          <w:rStyle w:val="a4"/>
          <w:rFonts w:eastAsia="Times New Roman"/>
          <w:b/>
          <w:bCs/>
        </w:rPr>
        <w:t>и</w:t>
      </w:r>
    </w:p>
    <w:p w:rsidR="00000000" w:rsidRDefault="00D240B0">
      <w:pPr>
        <w:pStyle w:val="a3"/>
        <w:spacing w:line="276" w:lineRule="auto"/>
        <w:divId w:val="1108934776"/>
      </w:pPr>
      <w:r>
        <w:t>3.1. Сформулируй краткие заголовки, которые привлекут внимание слушателей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3.2. Убери точки в конце заголовка – это ошибка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3.3. Пронумеру</w:t>
      </w:r>
      <w:r>
        <w:t>й подзаголовки, если используешь их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4. Подготовь диаграмм</w:t>
      </w:r>
      <w:r>
        <w:rPr>
          <w:rStyle w:val="a4"/>
          <w:rFonts w:eastAsia="Times New Roman"/>
          <w:b/>
          <w:bCs/>
        </w:rPr>
        <w:t>ы</w:t>
      </w:r>
    </w:p>
    <w:p w:rsidR="00000000" w:rsidRDefault="00D240B0">
      <w:pPr>
        <w:pStyle w:val="a3"/>
        <w:spacing w:line="276" w:lineRule="auto"/>
        <w:divId w:val="1108934776"/>
      </w:pPr>
      <w:r>
        <w:t>4.1. Сформулируй к каждой диаграмме название. Заголовок слайда и название диаграммы могут совпадать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4.2. Расположи диаграмму так, чтобы она заняла все место на слайде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4.3. Подпиши диаграммы. Подписи должен увидеть и понять любой зритель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5. Оформи таблицы и рисунк</w:t>
      </w:r>
      <w:r>
        <w:rPr>
          <w:rStyle w:val="a4"/>
          <w:rFonts w:eastAsia="Times New Roman"/>
          <w:b/>
          <w:bCs/>
        </w:rPr>
        <w:t>и</w:t>
      </w:r>
    </w:p>
    <w:p w:rsidR="00000000" w:rsidRDefault="00D240B0">
      <w:pPr>
        <w:pStyle w:val="a3"/>
        <w:spacing w:line="276" w:lineRule="auto"/>
        <w:divId w:val="1108934776"/>
      </w:pPr>
      <w:r>
        <w:t>5.1. Подпиши название к каждой таблице и рисунку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5.2. Используй разное оформление шрифтов в таблице. Например, для названия граф в таблице выбери полужирный</w:t>
      </w:r>
      <w:r>
        <w:t xml:space="preserve"> шрифт. Данные в графах оформи обычным шрифтом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5.3. Избегай рисунков, которые не несут смысла. Исключение – рисунки как часть фона презентации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5.4. Выбирай гармоничные цвета. Цвета не должны резко контрастировать на слайде. Если графическое изображение и</w:t>
      </w:r>
      <w:r>
        <w:t>спользуешь как фон, то текст на этом фоне должен быть хорошо читаем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6. Напиши текс</w:t>
      </w:r>
      <w:r>
        <w:rPr>
          <w:rStyle w:val="a4"/>
          <w:rFonts w:eastAsia="Times New Roman"/>
          <w:b/>
          <w:bCs/>
        </w:rPr>
        <w:t>т</w:t>
      </w:r>
    </w:p>
    <w:p w:rsidR="00000000" w:rsidRDefault="00D240B0">
      <w:pPr>
        <w:pStyle w:val="a3"/>
        <w:spacing w:line="276" w:lineRule="auto"/>
        <w:divId w:val="1108934776"/>
      </w:pPr>
      <w:r>
        <w:t>6.1. Размести на слайдах краткие формулировки, а не весь текст, который рассказываешь. Текст на слайдах только сопровождает подробный рассказ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lastRenderedPageBreak/>
        <w:t>6.2. Избегай мелкого шрифта,</w:t>
      </w:r>
      <w:r>
        <w:t xml:space="preserve"> чтобы показать на слайде большой текст. Учитывай, что человек единовременно понимает суть не более трех фактов, выводов, определений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6.3. Ограничь размер шрифта: 28–38 для заголовка; 24–32 для основного текста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 xml:space="preserve">6.4. Выбери цвет шрифта, контрастный цвету </w:t>
      </w:r>
      <w:r>
        <w:t>фона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6.5. Задай тип шрифта: для основного текста гладкий шрифт без засечек, например Arial, Tahoma, Verdana; для заголовка – декоративный шрифт, если его хорошо прочитает зритель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6.6. Используй минимум предлогов, наречий, прилагательных. Не хвали себя (н</w:t>
      </w:r>
      <w:r>
        <w:t>е говори, что получил уникальные результаты исследования и пр.)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6.7. Вычитай текст. Исправь орфографические и пунктуационные ошибки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7. Выполни анимаци</w:t>
      </w:r>
      <w:r>
        <w:rPr>
          <w:rStyle w:val="a4"/>
          <w:rFonts w:eastAsia="Times New Roman"/>
          <w:b/>
          <w:bCs/>
        </w:rPr>
        <w:t>ю</w:t>
      </w:r>
    </w:p>
    <w:p w:rsidR="00000000" w:rsidRDefault="00D240B0">
      <w:pPr>
        <w:pStyle w:val="a3"/>
        <w:spacing w:line="276" w:lineRule="auto"/>
        <w:divId w:val="1108934776"/>
      </w:pPr>
      <w:r>
        <w:t xml:space="preserve">7.1. Используй анимацию тогда, когда без этого не обойтись (чтобы показать последовательное появление </w:t>
      </w:r>
      <w:r>
        <w:t>элементов диаграммы и др.)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7.2. Выполни анимацию так, чтобы объект на слайде появлялся тогда, когда ты о нем говоришь</w:t>
      </w:r>
      <w:r>
        <w:t>.</w:t>
      </w:r>
    </w:p>
    <w:p w:rsidR="00000000" w:rsidRDefault="00D240B0">
      <w:pPr>
        <w:pStyle w:val="6"/>
        <w:spacing w:line="276" w:lineRule="auto"/>
        <w:divId w:val="1108934776"/>
        <w:rPr>
          <w:rFonts w:eastAsia="Times New Roman"/>
        </w:rPr>
      </w:pPr>
      <w:r>
        <w:rPr>
          <w:rStyle w:val="a4"/>
          <w:rFonts w:eastAsia="Times New Roman"/>
          <w:b/>
          <w:bCs/>
        </w:rPr>
        <w:t>8. Проверь презентацию перед защито</w:t>
      </w:r>
      <w:r>
        <w:rPr>
          <w:rStyle w:val="a4"/>
          <w:rFonts w:eastAsia="Times New Roman"/>
          <w:b/>
          <w:bCs/>
        </w:rPr>
        <w:t>й</w:t>
      </w:r>
    </w:p>
    <w:p w:rsidR="00000000" w:rsidRDefault="00D240B0">
      <w:pPr>
        <w:pStyle w:val="a3"/>
        <w:spacing w:line="276" w:lineRule="auto"/>
        <w:divId w:val="1108934776"/>
      </w:pPr>
      <w:r>
        <w:t>8.1. Сохрани презентацию на любой носитель информации (USB-носитель и пр.)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8.2. Отрепетируй свое в</w:t>
      </w:r>
      <w:r>
        <w:t>ыступление вместе с показом слайдов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8.3. Проверь, как будет выглядеть презентация на проекционном экране</w:t>
      </w:r>
      <w:r>
        <w:t>.</w:t>
      </w:r>
    </w:p>
    <w:p w:rsidR="00000000" w:rsidRDefault="00D240B0">
      <w:pPr>
        <w:pStyle w:val="a3"/>
        <w:spacing w:line="276" w:lineRule="auto"/>
        <w:divId w:val="1108934776"/>
      </w:pPr>
      <w:r>
        <w:t>Учитывай, что некоторые оттенки проектор может исказить. Попроси руководителя проекта пролистать слайды и посмотри, как слайды смотрятся из разных ме</w:t>
      </w:r>
      <w:r>
        <w:t>ст аудитории, в которой будешь выступать. Обрати внимание, хорошо ли каждый зритель видит текст, подписи к рисункам</w:t>
      </w:r>
      <w:r>
        <w:t>.</w:t>
      </w:r>
    </w:p>
    <w:p w:rsidR="00D240B0" w:rsidRDefault="00D240B0">
      <w:pPr>
        <w:spacing w:line="276" w:lineRule="auto"/>
        <w:divId w:val="20392375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03.04.2024</w:t>
      </w:r>
    </w:p>
    <w:sectPr w:rsidR="00D24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524F"/>
    <w:rsid w:val="00C5524F"/>
    <w:rsid w:val="00D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72570-A6F4-456D-BE4E-B04D9FD6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1103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77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23754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2024-04-03T05:52:00Z</dcterms:created>
  <dcterms:modified xsi:type="dcterms:W3CDTF">2024-04-03T05:52:00Z</dcterms:modified>
</cp:coreProperties>
</file>